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49" w:rsidRPr="008F1750" w:rsidRDefault="002B1D49" w:rsidP="002B1D49">
      <w:pPr>
        <w:pStyle w:val="ConsPlusNormal"/>
        <w:tabs>
          <w:tab w:val="left" w:pos="3630"/>
          <w:tab w:val="right" w:pos="9921"/>
        </w:tabs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75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B1D49" w:rsidRPr="008F1750" w:rsidRDefault="002B1D49" w:rsidP="002B1D49">
      <w:pPr>
        <w:pStyle w:val="ConsPlusNormal"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КРАСНОСЕЛЬСКОГО</w:t>
      </w:r>
      <w:r w:rsidRPr="008F1750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2B1D49" w:rsidRDefault="002B1D49" w:rsidP="002B1D49">
      <w:pPr>
        <w:pStyle w:val="ConsPlusNormal"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750">
        <w:rPr>
          <w:rFonts w:ascii="Times New Roman" w:hAnsi="Times New Roman" w:cs="Times New Roman"/>
          <w:b/>
          <w:sz w:val="28"/>
          <w:szCs w:val="28"/>
        </w:rPr>
        <w:t xml:space="preserve">ЧАНОВСКОГО РАЙОНА </w:t>
      </w:r>
    </w:p>
    <w:p w:rsidR="002B1D49" w:rsidRPr="008F1750" w:rsidRDefault="002B1D49" w:rsidP="002B1D49">
      <w:pPr>
        <w:pStyle w:val="ConsPlusNormal"/>
        <w:ind w:firstLine="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75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2B1D49" w:rsidRPr="008F1750" w:rsidRDefault="002B1D49" w:rsidP="002B1D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8F175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2B1D49" w:rsidRPr="008F1750" w:rsidRDefault="002B1D49" w:rsidP="002B1D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B1D49" w:rsidRPr="008F1750" w:rsidRDefault="002B1D49" w:rsidP="002B1D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1750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B1D49" w:rsidRPr="00E421F9" w:rsidRDefault="00736892" w:rsidP="002B1D4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B1D49" w:rsidRPr="00E421F9">
        <w:rPr>
          <w:rFonts w:ascii="Times New Roman" w:hAnsi="Times New Roman" w:cs="Times New Roman"/>
          <w:sz w:val="28"/>
          <w:szCs w:val="28"/>
        </w:rPr>
        <w:t>Пятьдесят восьмой сессии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B1D49" w:rsidRPr="008F1750" w:rsidRDefault="002B1D49" w:rsidP="002B1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D49" w:rsidRDefault="002B1D49" w:rsidP="002B1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31.01.2025</w:t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 w:rsidRPr="008F175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№ 231</w:t>
      </w:r>
    </w:p>
    <w:p w:rsidR="002B1D49" w:rsidRDefault="002B1D49" w:rsidP="002B1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расноселье</w:t>
      </w:r>
      <w:proofErr w:type="spellEnd"/>
    </w:p>
    <w:p w:rsidR="002B1D49" w:rsidRDefault="002B1D49" w:rsidP="002B1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D49" w:rsidRDefault="002B1D49" w:rsidP="002B1D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1D49" w:rsidRDefault="002B1D49" w:rsidP="002B1D49">
      <w:pPr>
        <w:pStyle w:val="a3"/>
        <w:jc w:val="center"/>
        <w:rPr>
          <w:sz w:val="28"/>
        </w:rPr>
      </w:pPr>
      <w:r w:rsidRPr="00E421F9">
        <w:rPr>
          <w:sz w:val="28"/>
        </w:rPr>
        <w:t>О структуре администрации Красносельского сельсовета Чановского района Новосибирской области</w:t>
      </w:r>
    </w:p>
    <w:p w:rsidR="002B1D49" w:rsidRDefault="002B1D49" w:rsidP="002B1D49">
      <w:pPr>
        <w:pStyle w:val="a3"/>
        <w:jc w:val="center"/>
        <w:rPr>
          <w:sz w:val="28"/>
        </w:rPr>
      </w:pPr>
    </w:p>
    <w:p w:rsidR="002B1D49" w:rsidRPr="00E421F9" w:rsidRDefault="002B1D49" w:rsidP="002B1D49">
      <w:pPr>
        <w:pStyle w:val="a3"/>
        <w:jc w:val="center"/>
        <w:rPr>
          <w:sz w:val="28"/>
        </w:rPr>
      </w:pPr>
    </w:p>
    <w:p w:rsidR="002B1D49" w:rsidRDefault="002B1D49" w:rsidP="002B1D4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4" w:history="1">
        <w:r>
          <w:rPr>
            <w:rStyle w:val="a5"/>
            <w:rFonts w:ascii="Times New Roman" w:hAnsi="Times New Roman"/>
            <w:sz w:val="28"/>
            <w:szCs w:val="28"/>
          </w:rPr>
          <w:t>от 06.10.2003 № 131-ФЗ</w:t>
        </w:r>
      </w:hyperlink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от 02.03.2007 № 25-ФЗ</w:t>
        </w:r>
      </w:hyperlink>
      <w:r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службе в Российской Федерации», Законом Новосибирской области от 30.10.2007 года №157-ОЗ «О муниципальной службе в Новосибирской области», постановлением Постановление Правительства Новосибирской области от 31.01.2017 № 20-п «О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 руководствуясь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 сельского поселения Красносельского сельсовета Чановского муниципального  района Новосибирской области, Совет депутатов Красносельского  Чановского района Новосибирской области РЕШИЛ:</w:t>
      </w:r>
      <w:proofErr w:type="gramEnd"/>
    </w:p>
    <w:p w:rsidR="002B1D49" w:rsidRDefault="002B1D49" w:rsidP="002B1D49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0" w:name="sub_1"/>
      <w:r>
        <w:rPr>
          <w:sz w:val="28"/>
          <w:szCs w:val="28"/>
        </w:rPr>
        <w:t>1. Утвердить структуру администрации Красносельского  сельсовета Чановского района Новосибирской области</w:t>
      </w:r>
      <w:bookmarkEnd w:id="0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B1D49" w:rsidRDefault="002B1D49" w:rsidP="002B1D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CB3227">
        <w:rPr>
          <w:rFonts w:eastAsia="Calibri"/>
          <w:sz w:val="28"/>
          <w:szCs w:val="28"/>
        </w:rPr>
        <w:t xml:space="preserve">Опубликовать данное решение в </w:t>
      </w:r>
      <w:r w:rsidRPr="00CB3227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2B1D49" w:rsidRDefault="002B1D49" w:rsidP="002B1D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B1D49" w:rsidRDefault="002B1D49" w:rsidP="002B1D4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923"/>
        <w:gridCol w:w="1210"/>
        <w:gridCol w:w="4435"/>
      </w:tblGrid>
      <w:tr w:rsidR="002B1D49" w:rsidRPr="003A233A" w:rsidTr="00375B58">
        <w:trPr>
          <w:trHeight w:val="502"/>
        </w:trPr>
        <w:tc>
          <w:tcPr>
            <w:tcW w:w="3923" w:type="dxa"/>
          </w:tcPr>
          <w:p w:rsidR="002B1D49" w:rsidRPr="00E421F9" w:rsidRDefault="002B1D49" w:rsidP="00375B58">
            <w:pPr>
              <w:pStyle w:val="a3"/>
              <w:rPr>
                <w:sz w:val="28"/>
              </w:rPr>
            </w:pPr>
            <w:r w:rsidRPr="00E421F9">
              <w:rPr>
                <w:sz w:val="28"/>
              </w:rPr>
              <w:t>Глава Красносельского сельсовета  Чановского района Новосибирской области</w:t>
            </w:r>
          </w:p>
          <w:p w:rsidR="002B1D49" w:rsidRPr="00E421F9" w:rsidRDefault="002B1D49" w:rsidP="00375B58">
            <w:pPr>
              <w:pStyle w:val="a3"/>
              <w:rPr>
                <w:sz w:val="28"/>
              </w:rPr>
            </w:pPr>
            <w:r w:rsidRPr="00E421F9">
              <w:rPr>
                <w:sz w:val="28"/>
              </w:rPr>
              <w:t>___________ А.И.Евдокимова</w:t>
            </w:r>
          </w:p>
        </w:tc>
        <w:tc>
          <w:tcPr>
            <w:tcW w:w="1210" w:type="dxa"/>
          </w:tcPr>
          <w:p w:rsidR="002B1D49" w:rsidRPr="00E421F9" w:rsidRDefault="002B1D49" w:rsidP="00375B58">
            <w:pPr>
              <w:pStyle w:val="a3"/>
              <w:rPr>
                <w:sz w:val="28"/>
              </w:rPr>
            </w:pPr>
          </w:p>
        </w:tc>
        <w:tc>
          <w:tcPr>
            <w:tcW w:w="4435" w:type="dxa"/>
          </w:tcPr>
          <w:p w:rsidR="002B1D49" w:rsidRPr="00E421F9" w:rsidRDefault="002B1D49" w:rsidP="00375B58">
            <w:pPr>
              <w:pStyle w:val="a3"/>
              <w:rPr>
                <w:sz w:val="28"/>
              </w:rPr>
            </w:pPr>
            <w:r w:rsidRPr="00E421F9">
              <w:rPr>
                <w:sz w:val="28"/>
              </w:rPr>
              <w:t>Председатель Совета депутатов</w:t>
            </w:r>
          </w:p>
          <w:p w:rsidR="002B1D49" w:rsidRPr="00E421F9" w:rsidRDefault="002B1D49" w:rsidP="00375B58">
            <w:pPr>
              <w:pStyle w:val="a3"/>
              <w:rPr>
                <w:sz w:val="28"/>
              </w:rPr>
            </w:pPr>
            <w:r w:rsidRPr="00E421F9">
              <w:rPr>
                <w:sz w:val="28"/>
              </w:rPr>
              <w:t xml:space="preserve">Красносельского сельсовета   </w:t>
            </w:r>
          </w:p>
          <w:p w:rsidR="002B1D49" w:rsidRPr="00E421F9" w:rsidRDefault="002B1D49" w:rsidP="00375B58">
            <w:pPr>
              <w:pStyle w:val="a3"/>
              <w:rPr>
                <w:sz w:val="28"/>
              </w:rPr>
            </w:pPr>
            <w:r w:rsidRPr="00E421F9">
              <w:rPr>
                <w:sz w:val="28"/>
              </w:rPr>
              <w:t xml:space="preserve">Чановского района   </w:t>
            </w:r>
          </w:p>
          <w:p w:rsidR="002B1D49" w:rsidRPr="00E421F9" w:rsidRDefault="002B1D49" w:rsidP="00375B58">
            <w:pPr>
              <w:pStyle w:val="a3"/>
              <w:rPr>
                <w:sz w:val="28"/>
              </w:rPr>
            </w:pPr>
            <w:r w:rsidRPr="00E421F9">
              <w:rPr>
                <w:sz w:val="28"/>
              </w:rPr>
              <w:t>Новосибирской области</w:t>
            </w:r>
          </w:p>
          <w:p w:rsidR="002B1D49" w:rsidRPr="00E421F9" w:rsidRDefault="002B1D49" w:rsidP="00375B58">
            <w:pPr>
              <w:pStyle w:val="a3"/>
              <w:rPr>
                <w:sz w:val="28"/>
              </w:rPr>
            </w:pPr>
            <w:proofErr w:type="spellStart"/>
            <w:r w:rsidRPr="00E421F9">
              <w:rPr>
                <w:sz w:val="28"/>
              </w:rPr>
              <w:t>_______________Е.В.Гришина</w:t>
            </w:r>
            <w:proofErr w:type="spellEnd"/>
          </w:p>
        </w:tc>
      </w:tr>
    </w:tbl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58 сессии </w:t>
      </w:r>
    </w:p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</w:p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Красносельского сельсовета</w:t>
      </w:r>
    </w:p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Чановского района </w:t>
      </w:r>
    </w:p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2B1D49" w:rsidRDefault="002B1D49" w:rsidP="002B1D49">
      <w:pPr>
        <w:pStyle w:val="a6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31.01.2025  № 231</w:t>
      </w:r>
    </w:p>
    <w:p w:rsidR="002B1D49" w:rsidRDefault="002B1D49" w:rsidP="002B1D49">
      <w:pPr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2B1D49" w:rsidRDefault="002B1D49" w:rsidP="002B1D4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администрации Красносельского сельсовета Чановского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1D49" w:rsidRPr="00E421F9" w:rsidRDefault="002B1D49" w:rsidP="002B1D49">
      <w:pPr>
        <w:pStyle w:val="a3"/>
        <w:jc w:val="center"/>
        <w:rPr>
          <w:sz w:val="28"/>
        </w:rPr>
      </w:pPr>
      <w:r w:rsidRPr="00E421F9">
        <w:rPr>
          <w:sz w:val="28"/>
        </w:rPr>
        <w:t>Муниципальная должность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Глава поселения</w:t>
      </w:r>
    </w:p>
    <w:p w:rsidR="002B1D49" w:rsidRDefault="002B1D49" w:rsidP="002B1D49">
      <w:pPr>
        <w:pStyle w:val="a3"/>
        <w:jc w:val="center"/>
        <w:rPr>
          <w:sz w:val="28"/>
        </w:rPr>
      </w:pPr>
      <w:r w:rsidRPr="00E421F9">
        <w:rPr>
          <w:sz w:val="28"/>
        </w:rPr>
        <w:t>Должности муниципальной службы</w:t>
      </w:r>
    </w:p>
    <w:p w:rsidR="002B1D49" w:rsidRPr="00E421F9" w:rsidRDefault="002B1D49" w:rsidP="002B1D49">
      <w:pPr>
        <w:pStyle w:val="a3"/>
        <w:jc w:val="center"/>
        <w:rPr>
          <w:sz w:val="28"/>
        </w:rPr>
      </w:pP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Заместитель главы администрации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Специалист 1 разряда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Специалист 1 разряда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Специалист 1 разряда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Специалист 1 разряда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Специалист 1 разряда</w:t>
      </w:r>
    </w:p>
    <w:p w:rsidR="002B1D4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Специалист 2 разряда</w:t>
      </w:r>
    </w:p>
    <w:p w:rsidR="002B1D49" w:rsidRPr="00E421F9" w:rsidRDefault="002B1D49" w:rsidP="002B1D49">
      <w:pPr>
        <w:pStyle w:val="a3"/>
        <w:rPr>
          <w:sz w:val="28"/>
        </w:rPr>
      </w:pPr>
    </w:p>
    <w:p w:rsidR="002B1D49" w:rsidRDefault="002B1D49" w:rsidP="002B1D49">
      <w:pPr>
        <w:pStyle w:val="a3"/>
        <w:rPr>
          <w:sz w:val="28"/>
        </w:rPr>
      </w:pPr>
      <w:r w:rsidRPr="00E421F9">
        <w:rPr>
          <w:sz w:val="28"/>
        </w:rPr>
        <w:t xml:space="preserve">           Должности не являющими должностями муниципальной службы</w:t>
      </w:r>
    </w:p>
    <w:p w:rsidR="002B1D49" w:rsidRPr="00E421F9" w:rsidRDefault="002B1D49" w:rsidP="002B1D49">
      <w:pPr>
        <w:pStyle w:val="a3"/>
        <w:rPr>
          <w:sz w:val="28"/>
        </w:rPr>
      </w:pP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Главный бухгалтер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Водитель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Уборщица</w:t>
      </w:r>
    </w:p>
    <w:p w:rsidR="002B1D49" w:rsidRPr="00E421F9" w:rsidRDefault="002B1D49" w:rsidP="002B1D49">
      <w:pPr>
        <w:pStyle w:val="a3"/>
        <w:rPr>
          <w:sz w:val="28"/>
        </w:rPr>
      </w:pPr>
      <w:r w:rsidRPr="00E421F9">
        <w:rPr>
          <w:sz w:val="28"/>
        </w:rPr>
        <w:t>Военно-учетный работник</w:t>
      </w:r>
    </w:p>
    <w:p w:rsidR="001D6669" w:rsidRDefault="001D6669"/>
    <w:sectPr w:rsidR="001D6669" w:rsidSect="002B1D4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D49"/>
    <w:rsid w:val="001D6669"/>
    <w:rsid w:val="002B1D49"/>
    <w:rsid w:val="00651AE8"/>
    <w:rsid w:val="0073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B1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2B1D49"/>
    <w:rPr>
      <w:color w:val="0000FF"/>
      <w:u w:val="single"/>
    </w:rPr>
  </w:style>
  <w:style w:type="paragraph" w:customStyle="1" w:styleId="ConsPlusNormal">
    <w:name w:val="ConsPlusNormal"/>
    <w:rsid w:val="002B1D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B1D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647AB66E5F6123A1496016988E7B0F0F0D72B12B863A8C469588D11C2B92A185FE72686B07669B83EEAyCp7C" TargetMode="External"/><Relationship Id="rId5" Type="http://schemas.openxmlformats.org/officeDocument/2006/relationships/hyperlink" Target="http://zakon.scli.ru/ru/legal_texts/act_municipal_education/index.php?do4=document&amp;id4=bbf89570-6239-4cfb-bdba-5b454c14e321" TargetMode="External"/><Relationship Id="rId4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2025-01-23T08:23:00Z</dcterms:created>
  <dcterms:modified xsi:type="dcterms:W3CDTF">2025-01-30T07:46:00Z</dcterms:modified>
</cp:coreProperties>
</file>