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AB7777" w:rsidRPr="00AB7777" w:rsidRDefault="00AB7777" w:rsidP="00AB7777">
      <w:pPr>
        <w:ind w:left="4248" w:firstLine="708"/>
        <w:jc w:val="right"/>
        <w:rPr>
          <w:b/>
        </w:rPr>
      </w:pPr>
      <w:r w:rsidRPr="00AB7777">
        <w:rPr>
          <w:b/>
        </w:rPr>
        <w:t xml:space="preserve">                                 Прокуратура разъясняет</w:t>
      </w:r>
    </w:p>
    <w:p w:rsidR="00AB7777" w:rsidRPr="00AB7777" w:rsidRDefault="00AB7777" w:rsidP="00AB7777">
      <w:pPr>
        <w:ind w:left="4248" w:firstLine="708"/>
        <w:jc w:val="center"/>
        <w:rPr>
          <w:b/>
        </w:rPr>
      </w:pPr>
    </w:p>
    <w:p w:rsidR="00AB7777" w:rsidRPr="00AB7777" w:rsidRDefault="00AB7777" w:rsidP="00AB7777">
      <w:pPr>
        <w:jc w:val="center"/>
        <w:rPr>
          <w:b/>
        </w:rPr>
      </w:pPr>
      <w:r w:rsidRPr="00AB7777">
        <w:rPr>
          <w:b/>
        </w:rPr>
        <w:t>Компенсация затраченных денежных средств потерпевшим и свидетелям в уголовном судопроизводстве</w:t>
      </w:r>
    </w:p>
    <w:p w:rsidR="00AB7777" w:rsidRPr="00AB7777" w:rsidRDefault="00AB7777" w:rsidP="00AB7777">
      <w:pPr>
        <w:jc w:val="center"/>
        <w:rPr>
          <w:b/>
        </w:rPr>
      </w:pPr>
    </w:p>
    <w:p w:rsidR="00AB7777" w:rsidRPr="00AB7777" w:rsidRDefault="00AB7777" w:rsidP="00AB7777">
      <w:pPr>
        <w:ind w:firstLine="709"/>
        <w:jc w:val="both"/>
      </w:pPr>
      <w:proofErr w:type="gramStart"/>
      <w:r w:rsidRPr="00AB7777">
        <w:rPr>
          <w:shd w:val="clear" w:color="auto" w:fill="FFFFFF"/>
        </w:rPr>
        <w:t>В соответствии со статьей 131 Уголовно-процессуального кодекса Российской Федерации процессуальными издержками являются связанные с производством по уголовному делу расходы, в том числе суммы, выплачиваемые физическим и юридическим лицам, вовлеченным в уголовное судопроизводство в качестве участников (потерпевшим, их представителям, свидетелям, экспертам, переводчикам, понятым, адвокатам и другим.</w:t>
      </w:r>
      <w:proofErr w:type="gramEnd"/>
      <w:r w:rsidRPr="00AB7777">
        <w:rPr>
          <w:shd w:val="clear" w:color="auto" w:fill="FFFFFF"/>
        </w:rPr>
        <w:t> </w:t>
      </w:r>
      <w:r w:rsidRPr="00AB7777">
        <w:t>Процессуальные издержки взыскиваются с осужденных или возмещаются за счет средств федерального бюджета. </w:t>
      </w:r>
      <w:r w:rsidRPr="00AB7777">
        <w:rPr>
          <w:shd w:val="clear" w:color="auto" w:fill="FFFFFF"/>
        </w:rPr>
        <w:t>Потерпевшие и свидетели могут рассчитывать на возмещение следующих расходов:</w:t>
      </w:r>
    </w:p>
    <w:p w:rsidR="00AB7777" w:rsidRPr="00AB7777" w:rsidRDefault="00AB7777" w:rsidP="00AB7777">
      <w:pPr>
        <w:ind w:firstLine="709"/>
        <w:jc w:val="both"/>
      </w:pPr>
      <w:r w:rsidRPr="00AB7777">
        <w:rPr>
          <w:shd w:val="clear" w:color="auto" w:fill="FFFFFF"/>
        </w:rPr>
        <w:t>- на возмещение средств, затраченных в связи с явкой к месту производства процессуальных действий и проживанием (расходы на проезд, наем жилого помещения и дополнительные расходы, связанные с проживанием вне места постоянного жительства (суточные);</w:t>
      </w:r>
    </w:p>
    <w:p w:rsidR="00AB7777" w:rsidRPr="00AB7777" w:rsidRDefault="00AB7777" w:rsidP="00AB7777">
      <w:pPr>
        <w:ind w:firstLine="709"/>
        <w:jc w:val="both"/>
      </w:pPr>
      <w:r w:rsidRPr="00AB7777">
        <w:rPr>
          <w:shd w:val="clear" w:color="auto" w:fill="FFFFFF"/>
        </w:rPr>
        <w:t>- потерпевшим выплачиваются суммы на покрытие расходов, связанных с выплатой вознаграждения их представителям;</w:t>
      </w:r>
    </w:p>
    <w:p w:rsidR="00AB7777" w:rsidRPr="00AB7777" w:rsidRDefault="00AB7777" w:rsidP="00AB7777">
      <w:pPr>
        <w:ind w:firstLine="709"/>
        <w:jc w:val="both"/>
      </w:pPr>
      <w:r w:rsidRPr="00AB7777">
        <w:rPr>
          <w:shd w:val="clear" w:color="auto" w:fill="FFFFFF"/>
        </w:rPr>
        <w:t>- работающим и имеющим постоянную заработную плату потерпевшим, свидетелям, их законным представителям возмещается недополученная заработная плата за время, затраченное в связи с вызовом в орган дознания, к следователю, прокурору или в суд. Если данные лица не имеют постоянной заработной платы, им выплачиваются фиксированные суммы за отвлечение от обычных занятий.</w:t>
      </w:r>
    </w:p>
    <w:p w:rsidR="00AB7777" w:rsidRPr="00AB7777" w:rsidRDefault="00AB7777" w:rsidP="00AB7777">
      <w:pPr>
        <w:ind w:firstLine="709"/>
        <w:jc w:val="both"/>
      </w:pPr>
      <w:r w:rsidRPr="00AB7777">
        <w:rPr>
          <w:shd w:val="clear" w:color="auto" w:fill="FFFFFF"/>
        </w:rPr>
        <w:t>Указанный перечень не является исчерпывающим и может быть дополнен иными расходами, понесенными на любой стадии уголовного судопроизводства, при условии их необходимости и оправданности.</w:t>
      </w:r>
    </w:p>
    <w:p w:rsidR="00AB7777" w:rsidRPr="00AB7777" w:rsidRDefault="00AB7777" w:rsidP="00AB7777">
      <w:pPr>
        <w:ind w:firstLine="709"/>
        <w:jc w:val="both"/>
      </w:pPr>
      <w:r w:rsidRPr="00AB7777">
        <w:rPr>
          <w:shd w:val="clear" w:color="auto" w:fill="FFFFFF"/>
        </w:rPr>
        <w:t>Для возмещения процессуальных издержек потерпевший, свидетель вправе обратиться с письменным заявлением, составленным в произвольной форме, к дознавателю, следователю, прокурору либо в суд в зависимости от стадии уголовного судопроизводства. Понесенные затраты необходимо подтвердить соответствующими документами. По результатам рассмотрения заявления выносится постановление (определение).</w:t>
      </w:r>
    </w:p>
    <w:p w:rsidR="00AB7777" w:rsidRPr="00AB7777" w:rsidRDefault="00AB7777" w:rsidP="00AB7777">
      <w:pPr>
        <w:ind w:firstLine="709"/>
        <w:jc w:val="both"/>
      </w:pPr>
      <w:r w:rsidRPr="00AB7777">
        <w:rPr>
          <w:shd w:val="clear" w:color="auto" w:fill="FFFFFF"/>
        </w:rPr>
        <w:t xml:space="preserve">Расходы, связанные с производством по делу, подлежат возмещению за счет средств федерального бюджета с последующим рассмотрением вопроса </w:t>
      </w:r>
      <w:proofErr w:type="gramStart"/>
      <w:r w:rsidRPr="00AB7777">
        <w:rPr>
          <w:shd w:val="clear" w:color="auto" w:fill="FFFFFF"/>
        </w:rPr>
        <w:t>о</w:t>
      </w:r>
      <w:proofErr w:type="gramEnd"/>
      <w:r w:rsidRPr="00AB7777">
        <w:rPr>
          <w:shd w:val="clear" w:color="auto" w:fill="FFFFFF"/>
        </w:rPr>
        <w:t xml:space="preserve"> их взыскании в доход государства с осужденных, а также с лиц, уголовное дело или уголовное преследование в отношении которых прекращено по </w:t>
      </w:r>
      <w:proofErr w:type="spellStart"/>
      <w:r w:rsidRPr="00AB7777">
        <w:rPr>
          <w:shd w:val="clear" w:color="auto" w:fill="FFFFFF"/>
        </w:rPr>
        <w:t>нереабилитирующим</w:t>
      </w:r>
      <w:proofErr w:type="spellEnd"/>
      <w:r w:rsidRPr="00AB7777">
        <w:rPr>
          <w:shd w:val="clear" w:color="auto" w:fill="FFFFFF"/>
        </w:rPr>
        <w:t xml:space="preserve"> основаниям.</w:t>
      </w:r>
    </w:p>
    <w:p w:rsidR="00AB7777" w:rsidRPr="00AB7777" w:rsidRDefault="00AB7777" w:rsidP="00AB7777">
      <w:pPr>
        <w:ind w:firstLine="709"/>
        <w:jc w:val="both"/>
      </w:pPr>
      <w:r w:rsidRPr="00AB7777">
        <w:rPr>
          <w:shd w:val="clear" w:color="auto" w:fill="FFFFFF"/>
        </w:rPr>
        <w:t xml:space="preserve">Возможность компенсации затраченных на участие в уголовном деле средств не поставлена в зависимость от платежеспособности конкретных физических лиц, что направлено на соблюдение прав и законных интересов участников процесса. Осужденные, а также лица, в отношении которых уголовное дело или уголовное преследование прекращено по </w:t>
      </w:r>
      <w:proofErr w:type="spellStart"/>
      <w:r w:rsidRPr="00AB7777">
        <w:rPr>
          <w:shd w:val="clear" w:color="auto" w:fill="FFFFFF"/>
        </w:rPr>
        <w:t>нереабилитирующим</w:t>
      </w:r>
      <w:proofErr w:type="spellEnd"/>
      <w:r w:rsidRPr="00AB7777">
        <w:rPr>
          <w:shd w:val="clear" w:color="auto" w:fill="FFFFFF"/>
        </w:rPr>
        <w:t xml:space="preserve"> основаниям, освобождаются от уплаты издержек в случае имущественной несостоятельности, а </w:t>
      </w:r>
      <w:proofErr w:type="gramStart"/>
      <w:r w:rsidRPr="00AB7777">
        <w:rPr>
          <w:shd w:val="clear" w:color="auto" w:fill="FFFFFF"/>
        </w:rPr>
        <w:t>также</w:t>
      </w:r>
      <w:proofErr w:type="gramEnd"/>
      <w:r w:rsidRPr="00AB7777">
        <w:rPr>
          <w:shd w:val="clear" w:color="auto" w:fill="FFFFFF"/>
        </w:rPr>
        <w:t xml:space="preserve"> если это может существенно отразиться на материальном положении лиц, которые находятся на их иждивении. При данных обстоятельствах расходы, связанные с производством по делу, возмещаются за счет средств федерального бюджета.</w:t>
      </w:r>
    </w:p>
    <w:p w:rsidR="00AB7777" w:rsidRPr="00AB7777" w:rsidRDefault="00AB7777" w:rsidP="00AB7777">
      <w:pPr>
        <w:ind w:firstLine="709"/>
        <w:rPr>
          <w:rFonts w:asciiTheme="minorHAnsi" w:eastAsiaTheme="minorHAnsi" w:hAnsiTheme="minorHAnsi" w:cstheme="minorBidi"/>
          <w:lang w:eastAsia="en-US"/>
        </w:rPr>
      </w:pPr>
    </w:p>
    <w:p w:rsidR="00AB7777" w:rsidRPr="00AB7777" w:rsidRDefault="00AB7777" w:rsidP="00AB7777">
      <w:pPr>
        <w:jc w:val="right"/>
      </w:pPr>
      <w:r w:rsidRPr="00AB7777">
        <w:tab/>
      </w:r>
      <w:r w:rsidRPr="00AB7777">
        <w:tab/>
      </w:r>
      <w:r w:rsidRPr="00AB7777">
        <w:tab/>
      </w:r>
      <w:r w:rsidRPr="00AB7777">
        <w:tab/>
      </w:r>
      <w:r w:rsidRPr="00AB7777">
        <w:tab/>
      </w:r>
      <w:r w:rsidRPr="00AB7777">
        <w:tab/>
      </w:r>
      <w:r w:rsidRPr="00AB7777">
        <w:tab/>
      </w:r>
      <w:r w:rsidRPr="00AB7777">
        <w:tab/>
        <w:t>Заместитель прокурора</w:t>
      </w:r>
    </w:p>
    <w:p w:rsidR="00AB7777" w:rsidRPr="00AB7777" w:rsidRDefault="00AB7777" w:rsidP="00AB7777">
      <w:pPr>
        <w:jc w:val="right"/>
      </w:pPr>
      <w:r w:rsidRPr="00AB7777">
        <w:tab/>
      </w:r>
      <w:r w:rsidRPr="00AB7777">
        <w:tab/>
      </w:r>
      <w:r w:rsidRPr="00AB7777">
        <w:tab/>
      </w:r>
      <w:r w:rsidRPr="00AB7777">
        <w:tab/>
      </w:r>
      <w:r w:rsidRPr="00AB7777">
        <w:tab/>
      </w:r>
      <w:r w:rsidRPr="00AB7777">
        <w:tab/>
      </w:r>
      <w:r w:rsidRPr="00AB7777">
        <w:tab/>
      </w:r>
      <w:r w:rsidRPr="00AB7777">
        <w:tab/>
        <w:t xml:space="preserve">А.Е. </w:t>
      </w:r>
      <w:proofErr w:type="spellStart"/>
      <w:r w:rsidRPr="00AB7777">
        <w:t>Островерхова</w:t>
      </w:r>
      <w:proofErr w:type="spellEnd"/>
    </w:p>
    <w:p w:rsidR="00AB7777" w:rsidRPr="00AB7777" w:rsidRDefault="00AB7777" w:rsidP="00AB7777">
      <w:pPr>
        <w:rPr>
          <w:rFonts w:asciiTheme="minorHAnsi" w:hAnsiTheme="minorHAnsi" w:cstheme="minorBidi"/>
        </w:rPr>
      </w:pPr>
    </w:p>
    <w:p w:rsidR="00AB7777" w:rsidRPr="00AB7777" w:rsidRDefault="00AB7777" w:rsidP="00AB7777">
      <w:pPr>
        <w:ind w:left="4248" w:firstLine="708"/>
        <w:jc w:val="both"/>
        <w:rPr>
          <w:b/>
        </w:rPr>
      </w:pPr>
      <w:r w:rsidRPr="00AB7777">
        <w:rPr>
          <w:b/>
        </w:rPr>
        <w:lastRenderedPageBreak/>
        <w:t xml:space="preserve">                                                                       Прокуратура разъясняет</w:t>
      </w:r>
    </w:p>
    <w:p w:rsidR="00AB7777" w:rsidRPr="00AB7777" w:rsidRDefault="00AB7777" w:rsidP="00AB7777">
      <w:pPr>
        <w:ind w:left="4248" w:firstLine="708"/>
        <w:jc w:val="center"/>
        <w:rPr>
          <w:b/>
        </w:rPr>
      </w:pPr>
    </w:p>
    <w:p w:rsidR="00AB7777" w:rsidRPr="00AB7777" w:rsidRDefault="00AB7777" w:rsidP="00AB7777">
      <w:pPr>
        <w:jc w:val="center"/>
        <w:rPr>
          <w:b/>
        </w:rPr>
      </w:pPr>
      <w:r w:rsidRPr="00AB7777">
        <w:rPr>
          <w:b/>
        </w:rPr>
        <w:t xml:space="preserve">Ответственность лиц за вред, причиненный несовершеннолетними </w:t>
      </w:r>
    </w:p>
    <w:p w:rsidR="00AB7777" w:rsidRPr="00AB7777" w:rsidRDefault="00AB7777" w:rsidP="00AB7777">
      <w:pPr>
        <w:jc w:val="center"/>
        <w:rPr>
          <w:b/>
        </w:rPr>
      </w:pPr>
      <w:r w:rsidRPr="00AB7777">
        <w:rPr>
          <w:b/>
        </w:rPr>
        <w:t>в возрасте от 14 до 18 лет</w:t>
      </w:r>
    </w:p>
    <w:p w:rsidR="00AB7777" w:rsidRPr="00AB7777" w:rsidRDefault="00AB7777" w:rsidP="00AB7777"/>
    <w:p w:rsidR="00AB7777" w:rsidRPr="00AB7777" w:rsidRDefault="00AB7777" w:rsidP="00AB7777">
      <w:pPr>
        <w:ind w:firstLine="709"/>
        <w:jc w:val="both"/>
      </w:pPr>
      <w:r w:rsidRPr="00AB7777">
        <w:rPr>
          <w:shd w:val="clear" w:color="auto" w:fill="FFFFFF"/>
        </w:rPr>
        <w:t>В соответствии с гражданским законодательством Российской Федерации вред, причиненный несовершеннолетним в возрасте от 14 до 18 лет, подлежит возмещению в полном объеме на общих основаниях самим несовершеннолетним.</w:t>
      </w:r>
    </w:p>
    <w:p w:rsidR="00AB7777" w:rsidRPr="00AB7777" w:rsidRDefault="00AB7777" w:rsidP="00AB7777">
      <w:pPr>
        <w:ind w:firstLine="709"/>
        <w:jc w:val="both"/>
      </w:pPr>
      <w:proofErr w:type="gramStart"/>
      <w:r w:rsidRPr="00AB7777">
        <w:rPr>
          <w:shd w:val="clear" w:color="auto" w:fill="FFFFFF"/>
        </w:rPr>
        <w:t xml:space="preserve">В силу ч. 2 ст. 1074 Гражданского кодекса РФ в случае, если у несовершеннолетнего отсутствует доход или имущество, достаточное для возмещения вреда, обязанность возмещения вреда может быть возложена на лицо, не являющееся </w:t>
      </w:r>
      <w:proofErr w:type="spellStart"/>
      <w:r w:rsidRPr="00AB7777">
        <w:rPr>
          <w:shd w:val="clear" w:color="auto" w:fill="FFFFFF"/>
        </w:rPr>
        <w:t>причинителем</w:t>
      </w:r>
      <w:proofErr w:type="spellEnd"/>
      <w:r w:rsidRPr="00AB7777">
        <w:rPr>
          <w:shd w:val="clear" w:color="auto" w:fill="FFFFFF"/>
        </w:rPr>
        <w:t xml:space="preserve"> вреда, в частности, на родителей, иных законных представителей несовершеннолетнего, если не докажут, что вред возник не по их вине. </w:t>
      </w:r>
      <w:proofErr w:type="gramEnd"/>
    </w:p>
    <w:p w:rsidR="00AB7777" w:rsidRPr="00AB7777" w:rsidRDefault="00AB7777" w:rsidP="00AB7777">
      <w:pPr>
        <w:ind w:firstLine="709"/>
        <w:jc w:val="both"/>
      </w:pPr>
      <w:r w:rsidRPr="00AB7777">
        <w:rPr>
          <w:shd w:val="clear" w:color="auto" w:fill="FFFFFF"/>
        </w:rPr>
        <w:t>Родители, проживающие отдельно от детей, также несут ответственность за вред, причиненный несовершеннолетними детьми. Однако родитель может быть освобожден от ответственности, если по вине другого родителя он был лишен возможности воспитывать ребенка, либо в силу объективных причин не мог его воспитывать.</w:t>
      </w:r>
    </w:p>
    <w:p w:rsidR="00AB7777" w:rsidRPr="00AB7777" w:rsidRDefault="00AB7777" w:rsidP="00AB7777">
      <w:pPr>
        <w:ind w:firstLine="709"/>
        <w:jc w:val="both"/>
      </w:pPr>
      <w:r w:rsidRPr="00AB7777">
        <w:rPr>
          <w:shd w:val="clear" w:color="auto" w:fill="FFFFFF"/>
        </w:rPr>
        <w:t>В соответствии со ст. 1075 ГК РФ родители, лишенные родительских прав, также могут быть привлечены к обязанности по возмещению вреда, причиненного несовершеннолетними детьми, в течение 3 лет после лишения их родительских прав, если поведение ребенка, повлекшее причинение вреда, явилось следствием ненадлежащего осуществления ими родительских обязанностей.</w:t>
      </w:r>
    </w:p>
    <w:p w:rsidR="00AB7777" w:rsidRPr="00AB7777" w:rsidRDefault="00AB7777" w:rsidP="00AB7777">
      <w:pPr>
        <w:ind w:firstLine="709"/>
        <w:jc w:val="both"/>
        <w:rPr>
          <w:shd w:val="clear" w:color="auto" w:fill="FFFFFF"/>
        </w:rPr>
      </w:pPr>
      <w:r w:rsidRPr="00AB7777">
        <w:rPr>
          <w:shd w:val="clear" w:color="auto" w:fill="FFFFFF"/>
        </w:rPr>
        <w:t xml:space="preserve">Обязанность родителей (усыновителей) или попечителя по возмещению вреда, причиненного несовершеннолетним в возрасте от 14 до 18 лет, прекращается по достижении лицом, причинившим вред, совершеннолетия или когда лицо, причинившее вред, до достижения совершеннолетия приобрело дееспособность. </w:t>
      </w:r>
    </w:p>
    <w:p w:rsidR="00AB7777" w:rsidRPr="00AB7777" w:rsidRDefault="00AB7777" w:rsidP="00AB7777">
      <w:pPr>
        <w:ind w:firstLine="709"/>
        <w:jc w:val="both"/>
      </w:pPr>
    </w:p>
    <w:p w:rsidR="00AB7777" w:rsidRPr="00AB7777" w:rsidRDefault="00AB7777" w:rsidP="00AB7777">
      <w:pPr>
        <w:ind w:firstLine="709"/>
        <w:jc w:val="right"/>
        <w:rPr>
          <w:rFonts w:eastAsiaTheme="minorHAnsi"/>
          <w:lang w:eastAsia="en-US"/>
        </w:rPr>
      </w:pPr>
      <w:r w:rsidRPr="00AB7777">
        <w:t>Прокуратура Чановского района</w:t>
      </w:r>
    </w:p>
    <w:p w:rsidR="00AB7777" w:rsidRPr="00AB7777" w:rsidRDefault="00AB7777" w:rsidP="00AB7777">
      <w:pPr>
        <w:rPr>
          <w:rFonts w:asciiTheme="minorHAnsi" w:hAnsiTheme="minorHAnsi" w:cstheme="minorBidi"/>
        </w:rPr>
      </w:pPr>
    </w:p>
    <w:p w:rsidR="00AB7777" w:rsidRPr="00AB7777" w:rsidRDefault="00AB7777" w:rsidP="00AB7777"/>
    <w:p w:rsidR="00AB7777" w:rsidRPr="00AB7777" w:rsidRDefault="00AB7777" w:rsidP="00AB7777">
      <w:pPr>
        <w:ind w:left="4248" w:firstLine="708"/>
        <w:jc w:val="center"/>
        <w:rPr>
          <w:b/>
        </w:rPr>
      </w:pPr>
      <w:r w:rsidRPr="00AB7777">
        <w:rPr>
          <w:b/>
        </w:rPr>
        <w:t xml:space="preserve">                                                                     Прокуратура разъясняет</w:t>
      </w:r>
    </w:p>
    <w:p w:rsidR="00AB7777" w:rsidRPr="00AB7777" w:rsidRDefault="00AB7777" w:rsidP="00AB7777">
      <w:pPr>
        <w:jc w:val="center"/>
        <w:rPr>
          <w:b/>
        </w:rPr>
      </w:pPr>
    </w:p>
    <w:p w:rsidR="00AB7777" w:rsidRPr="00AB7777" w:rsidRDefault="00AB7777" w:rsidP="00AB7777">
      <w:pPr>
        <w:jc w:val="center"/>
        <w:rPr>
          <w:b/>
        </w:rPr>
      </w:pPr>
      <w:r w:rsidRPr="00AB7777">
        <w:rPr>
          <w:b/>
        </w:rPr>
        <w:t xml:space="preserve">Ответственность за ненадлежащее содержание </w:t>
      </w:r>
      <w:proofErr w:type="spellStart"/>
      <w:r w:rsidRPr="00AB7777">
        <w:rPr>
          <w:b/>
        </w:rPr>
        <w:t>общедомового</w:t>
      </w:r>
      <w:proofErr w:type="spellEnd"/>
      <w:r w:rsidRPr="00AB7777">
        <w:rPr>
          <w:b/>
        </w:rPr>
        <w:t xml:space="preserve"> имущества, в том числе кровли по очистке от наледи и сосулек</w:t>
      </w:r>
    </w:p>
    <w:p w:rsidR="00AB7777" w:rsidRPr="00AB7777" w:rsidRDefault="00AB7777" w:rsidP="00AB7777">
      <w:pPr>
        <w:jc w:val="center"/>
        <w:rPr>
          <w:b/>
        </w:rPr>
      </w:pPr>
    </w:p>
    <w:p w:rsidR="00AB7777" w:rsidRPr="00AB7777" w:rsidRDefault="00AB7777" w:rsidP="00AB7777">
      <w:pPr>
        <w:ind w:firstLine="709"/>
        <w:jc w:val="both"/>
      </w:pPr>
      <w:r w:rsidRPr="00AB7777">
        <w:t>Одной из важнейшей задачи благоустройства в зимний период является очистка кровли от снега и наледи, которые представляют угрозу для здоровья и жизни граждан. В целях предотвращения наступления несчастных случаев необходимо регулярно производить очистку крыш, а также уборку придомовой территории от снега и льда.</w:t>
      </w:r>
    </w:p>
    <w:p w:rsidR="00AB7777" w:rsidRPr="00AB7777" w:rsidRDefault="00AB7777" w:rsidP="00AB7777">
      <w:pPr>
        <w:ind w:firstLine="709"/>
        <w:jc w:val="both"/>
      </w:pPr>
      <w:r w:rsidRPr="00AB7777">
        <w:t xml:space="preserve">В соответствии с </w:t>
      </w:r>
      <w:proofErr w:type="gramStart"/>
      <w:r w:rsidRPr="00AB7777">
        <w:t>ч</w:t>
      </w:r>
      <w:proofErr w:type="gramEnd"/>
      <w:r w:rsidRPr="00AB7777">
        <w:t>. 1 ст. 161 Жилищного кодекса Российской Федерации управление многоквартирным домом должно обеспечивать благоприятные и безопасные условия проживания граждан и надлежащее содержание общего имущества в многоквартирном доме.</w:t>
      </w:r>
    </w:p>
    <w:p w:rsidR="00AB7777" w:rsidRPr="00AB7777" w:rsidRDefault="00AB7777" w:rsidP="00AB7777">
      <w:pPr>
        <w:ind w:firstLine="709"/>
        <w:jc w:val="both"/>
      </w:pPr>
      <w:r w:rsidRPr="00AB7777">
        <w:t xml:space="preserve">Согласно п. 42 Правил содержания общего имущества в многоквартирном доме, утвержденных постановление Правительства Российской Федерации от 13.08.2006 № 491, управляющие организации и лица, оказывающие услуги и выполняющие работы при непосредственном управлении многоквартирным домом, несут ответственность за надлежащее содержание общего имущества. </w:t>
      </w:r>
    </w:p>
    <w:p w:rsidR="00AB7777" w:rsidRPr="00AB7777" w:rsidRDefault="00AB7777" w:rsidP="00AB7777">
      <w:pPr>
        <w:ind w:firstLine="709"/>
        <w:jc w:val="both"/>
      </w:pPr>
      <w:r w:rsidRPr="00AB7777">
        <w:t xml:space="preserve">Очистка </w:t>
      </w:r>
      <w:proofErr w:type="spellStart"/>
      <w:r w:rsidRPr="00AB7777">
        <w:t>общедомового</w:t>
      </w:r>
      <w:proofErr w:type="spellEnd"/>
      <w:r w:rsidRPr="00AB7777">
        <w:t xml:space="preserve"> имущества жилых домов от снега и наледи, представляющих угрозу жизни и здоровью граждан, осуществляется управляющими </w:t>
      </w:r>
      <w:r w:rsidRPr="00AB7777">
        <w:lastRenderedPageBreak/>
        <w:t>компаниями и лицами, оказывающими услуги и выполняющими работы при непосредственном управлении многоквартирным домом. Эти работы, согласно Постановлению Правительства РФ от 03.04.2013 № 290 «О минимальном перечне услуг и работ, необходимых для обеспечения надлежащего содержания общего имущества в многоквартирном доме, и порядке их оказания и выполнения», являются обязательными в рамках работ по содержанию жилья.</w:t>
      </w:r>
    </w:p>
    <w:p w:rsidR="00AB7777" w:rsidRPr="00AB7777" w:rsidRDefault="00AB7777" w:rsidP="00AB7777">
      <w:pPr>
        <w:ind w:firstLine="709"/>
        <w:jc w:val="both"/>
      </w:pPr>
      <w:r w:rsidRPr="00AB7777">
        <w:t xml:space="preserve">За ненадлежащее содержание общего имущества в многоквартирном доме статьей 7.22 </w:t>
      </w:r>
      <w:proofErr w:type="spellStart"/>
      <w:r w:rsidRPr="00AB7777">
        <w:t>КоАП</w:t>
      </w:r>
      <w:proofErr w:type="spellEnd"/>
      <w:r w:rsidRPr="00AB7777">
        <w:t xml:space="preserve"> РФ предусмотрена административная ответственность </w:t>
      </w:r>
      <w:proofErr w:type="gramStart"/>
      <w:r w:rsidRPr="00AB7777">
        <w:t>в виде наложения административного штрафа на должностных лиц в размере от четырех тысяч до пяти тысяч рублей</w:t>
      </w:r>
      <w:proofErr w:type="gramEnd"/>
      <w:r w:rsidRPr="00AB7777">
        <w:t>, на юридических лиц – от сорока тысяч до пятидесяти тысяч рублей.</w:t>
      </w:r>
    </w:p>
    <w:p w:rsidR="00AB7777" w:rsidRPr="00AB7777" w:rsidRDefault="00AB7777" w:rsidP="00AB7777">
      <w:pPr>
        <w:ind w:firstLine="709"/>
        <w:jc w:val="both"/>
      </w:pPr>
      <w:r w:rsidRPr="00AB7777">
        <w:t>В случае причинения вреда здоровью или имуществу гражданина он вправе взыскать его в судебном порядке в соответствии со ст. 1064 Гражданского кодекса Российской Федерации.</w:t>
      </w:r>
    </w:p>
    <w:p w:rsidR="00AB7777" w:rsidRPr="00AB7777" w:rsidRDefault="00AB7777" w:rsidP="00AB7777">
      <w:pPr>
        <w:ind w:firstLine="709"/>
        <w:jc w:val="right"/>
        <w:rPr>
          <w:rFonts w:eastAsiaTheme="minorHAnsi"/>
          <w:lang w:eastAsia="en-US"/>
        </w:rPr>
      </w:pPr>
      <w:r w:rsidRPr="00AB7777">
        <w:t> Прокуратура Чановского района</w:t>
      </w:r>
    </w:p>
    <w:p w:rsidR="00AB7777" w:rsidRPr="00AB7777" w:rsidRDefault="00AB7777" w:rsidP="00AB7777">
      <w:pPr>
        <w:ind w:left="4248" w:firstLine="708"/>
        <w:jc w:val="center"/>
        <w:rPr>
          <w:b/>
        </w:rPr>
      </w:pPr>
    </w:p>
    <w:p w:rsidR="00AB7777" w:rsidRPr="00AB7777" w:rsidRDefault="00AB7777" w:rsidP="00AB7777">
      <w:pPr>
        <w:ind w:left="4248" w:firstLine="708"/>
        <w:jc w:val="center"/>
        <w:rPr>
          <w:b/>
        </w:rPr>
      </w:pPr>
      <w:r w:rsidRPr="00AB7777">
        <w:rPr>
          <w:b/>
        </w:rPr>
        <w:t xml:space="preserve">                                                                       Прокуратура разъясняет</w:t>
      </w:r>
    </w:p>
    <w:p w:rsidR="00AB7777" w:rsidRPr="00AB7777" w:rsidRDefault="00AB7777" w:rsidP="00AB7777">
      <w:pPr>
        <w:jc w:val="center"/>
        <w:rPr>
          <w:b/>
        </w:rPr>
      </w:pPr>
    </w:p>
    <w:p w:rsidR="00AB7777" w:rsidRPr="00AB7777" w:rsidRDefault="00AB7777" w:rsidP="00AB7777">
      <w:pPr>
        <w:jc w:val="center"/>
        <w:rPr>
          <w:b/>
        </w:rPr>
      </w:pPr>
      <w:r w:rsidRPr="00AB7777">
        <w:rPr>
          <w:b/>
        </w:rPr>
        <w:t>Подделка официальных документов влечет уголовную ответственность</w:t>
      </w:r>
    </w:p>
    <w:p w:rsidR="00AB7777" w:rsidRPr="00AB7777" w:rsidRDefault="00AB7777" w:rsidP="00AB7777">
      <w:pPr>
        <w:ind w:firstLine="709"/>
        <w:jc w:val="both"/>
      </w:pPr>
      <w:r w:rsidRPr="00AB7777">
        <w:t>Официальный документ - это документ, удостоверяющий факты, влекущие юридические последствия в виде предоставления или лишения прав, возложения или освобождения от обязанностей, изменения объема прав и обязанностей. К таким документам следует относить листки временной нетрудоспособности, медицинские книжки, экзаменационные ведомости, зачетные книжки, справки о заработной плате, протоколы комиссий по осуществлению закупок, свидетельства о регистрации автомобиля.</w:t>
      </w:r>
    </w:p>
    <w:p w:rsidR="00AB7777" w:rsidRPr="00AB7777" w:rsidRDefault="00AB7777" w:rsidP="00AB7777">
      <w:pPr>
        <w:ind w:firstLine="709"/>
        <w:jc w:val="both"/>
      </w:pPr>
      <w:proofErr w:type="gramStart"/>
      <w:r w:rsidRPr="00AB7777">
        <w:rPr>
          <w:shd w:val="clear" w:color="auto" w:fill="FFFFFF"/>
        </w:rPr>
        <w:t>В соответствии со статьей 327 Уголовного кодекса РФ подделкой официального документа, предоставляющего права или освобождающего от обязанностей, и подделкой паспорта гражданина или удостоверения, предоставляющего права или освобождающего от обязанностей признаются как незаконное изменение отдельных частей такого подлинника официального документа путем подчистки, дописки, замены элементов и другое, искажающее его действительное содержание, так и изготовление нового официального документа, содержащего заведомо ложные сведения</w:t>
      </w:r>
      <w:proofErr w:type="gramEnd"/>
      <w:r w:rsidRPr="00AB7777">
        <w:rPr>
          <w:shd w:val="clear" w:color="auto" w:fill="FFFFFF"/>
        </w:rPr>
        <w:t xml:space="preserve">, в том числе с использованием </w:t>
      </w:r>
      <w:proofErr w:type="gramStart"/>
      <w:r w:rsidRPr="00AB7777">
        <w:rPr>
          <w:shd w:val="clear" w:color="auto" w:fill="FFFFFF"/>
        </w:rPr>
        <w:t>подлинных</w:t>
      </w:r>
      <w:proofErr w:type="gramEnd"/>
      <w:r w:rsidRPr="00AB7777">
        <w:rPr>
          <w:shd w:val="clear" w:color="auto" w:fill="FFFFFF"/>
        </w:rPr>
        <w:t xml:space="preserve"> бланка, печати, штампа. </w:t>
      </w:r>
    </w:p>
    <w:p w:rsidR="00AB7777" w:rsidRPr="00AB7777" w:rsidRDefault="00AB7777" w:rsidP="00AB7777">
      <w:pPr>
        <w:ind w:firstLine="709"/>
        <w:jc w:val="both"/>
        <w:rPr>
          <w:shd w:val="clear" w:color="auto" w:fill="FFFFFF"/>
        </w:rPr>
      </w:pPr>
      <w:r w:rsidRPr="00AB7777">
        <w:rPr>
          <w:shd w:val="clear" w:color="auto" w:fill="FFFFFF"/>
        </w:rPr>
        <w:t>За подделку, изготовление или оборот поддельных документов, государственных наград, штампов, печатей или бланков указанной статьей предусмотрена уголовная ответственность, максимальное наказание возможно в виде лишения свободы на срок до 4 лет.</w:t>
      </w:r>
    </w:p>
    <w:p w:rsidR="00AB7777" w:rsidRPr="00AB7777" w:rsidRDefault="00AB7777" w:rsidP="00AB7777">
      <w:pPr>
        <w:ind w:firstLine="709"/>
        <w:jc w:val="right"/>
        <w:rPr>
          <w:rFonts w:eastAsiaTheme="minorHAnsi"/>
          <w:lang w:eastAsia="en-US"/>
        </w:rPr>
      </w:pPr>
      <w:r w:rsidRPr="00AB7777">
        <w:t>Прокуратура Чановского района</w:t>
      </w:r>
    </w:p>
    <w:p w:rsidR="00AB7777" w:rsidRPr="00AB7777" w:rsidRDefault="00AB7777" w:rsidP="00AB7777">
      <w:pPr>
        <w:ind w:firstLine="709"/>
        <w:jc w:val="both"/>
        <w:rPr>
          <w:shd w:val="clear" w:color="auto" w:fill="FFFFFF"/>
        </w:rPr>
      </w:pPr>
    </w:p>
    <w:p w:rsidR="00AB7777" w:rsidRPr="00AB7777" w:rsidRDefault="00AB7777" w:rsidP="00AB7777">
      <w:pPr>
        <w:ind w:firstLine="709"/>
        <w:jc w:val="both"/>
        <w:rPr>
          <w:shd w:val="clear" w:color="auto" w:fill="FFFFFF"/>
        </w:rPr>
      </w:pPr>
    </w:p>
    <w:p w:rsidR="00AB7777" w:rsidRPr="00AB7777" w:rsidRDefault="00AB7777" w:rsidP="00AB7777">
      <w:pPr>
        <w:ind w:left="4248" w:firstLine="708"/>
        <w:jc w:val="center"/>
        <w:rPr>
          <w:b/>
        </w:rPr>
      </w:pPr>
      <w:r w:rsidRPr="00AB7777">
        <w:rPr>
          <w:b/>
        </w:rPr>
        <w:t xml:space="preserve">                                                                    Прокуратура разъясняет</w:t>
      </w:r>
    </w:p>
    <w:p w:rsidR="00AB7777" w:rsidRPr="00AB7777" w:rsidRDefault="00AB7777" w:rsidP="00AB7777">
      <w:pPr>
        <w:ind w:firstLine="709"/>
        <w:jc w:val="both"/>
      </w:pPr>
    </w:p>
    <w:p w:rsidR="00AB7777" w:rsidRPr="00AB7777" w:rsidRDefault="00AB7777" w:rsidP="00AB7777">
      <w:pPr>
        <w:jc w:val="center"/>
        <w:rPr>
          <w:b/>
        </w:rPr>
      </w:pPr>
      <w:r w:rsidRPr="00AB7777">
        <w:rPr>
          <w:b/>
        </w:rPr>
        <w:t>Особенности дознания в сокращенной форме</w:t>
      </w:r>
    </w:p>
    <w:p w:rsidR="00AB7777" w:rsidRPr="00AB7777" w:rsidRDefault="00AB7777" w:rsidP="00AB7777">
      <w:pPr>
        <w:ind w:firstLine="709"/>
        <w:jc w:val="both"/>
      </w:pPr>
      <w:r w:rsidRPr="00AB7777">
        <w:t>Сокращенный порядок дознания проводится в тех случаях, когда уголовное дело не представляет правовой и фактической сложности, а причастность лица к совершению преступления не вызывает сомнения. При этом необходимо, чтобы подозреваемый (обвиняемый) признал свою вину, а также характер и размер причиненного вреда. Кроме того, он должен заявить ходатайство о производстве по уголовному делу дознания в сокращенной форме. Срок по общему правилу не должен превышать 15 суток, а в исключительных случаях он может быть продлен до 20 суток.</w:t>
      </w:r>
    </w:p>
    <w:p w:rsidR="00AB7777" w:rsidRPr="00AB7777" w:rsidRDefault="00AB7777" w:rsidP="00AB7777">
      <w:pPr>
        <w:ind w:firstLine="709"/>
        <w:jc w:val="both"/>
      </w:pPr>
      <w:r w:rsidRPr="00AB7777">
        <w:lastRenderedPageBreak/>
        <w:t>Дознание в такой форме не может проводиться случаях, если:</w:t>
      </w:r>
    </w:p>
    <w:p w:rsidR="00AB7777" w:rsidRPr="00AB7777" w:rsidRDefault="00AB7777" w:rsidP="00AB7777">
      <w:pPr>
        <w:ind w:firstLine="709"/>
        <w:jc w:val="both"/>
      </w:pPr>
      <w:r w:rsidRPr="00AB7777">
        <w:t>- в отношении несовершеннолетнего или подозреваемого, к которому применяются принудительные меры медицинского характера;</w:t>
      </w:r>
    </w:p>
    <w:p w:rsidR="00AB7777" w:rsidRPr="00AB7777" w:rsidRDefault="00AB7777" w:rsidP="00AB7777">
      <w:pPr>
        <w:ind w:firstLine="709"/>
        <w:jc w:val="both"/>
      </w:pPr>
      <w:r w:rsidRPr="00AB7777">
        <w:t xml:space="preserve">- </w:t>
      </w:r>
      <w:r w:rsidRPr="00AB7777">
        <w:rPr>
          <w:color w:val="000000"/>
        </w:rPr>
        <w:t>суд установит несоблюдение условий заявленного подозреваемым (обвиняемым) ходатайства;</w:t>
      </w:r>
    </w:p>
    <w:p w:rsidR="00AB7777" w:rsidRPr="00AB7777" w:rsidRDefault="00AB7777" w:rsidP="00AB7777">
      <w:pPr>
        <w:ind w:firstLine="709"/>
        <w:jc w:val="both"/>
      </w:pPr>
      <w:r w:rsidRPr="00AB7777">
        <w:t>- лицо подозревается в совершении двух и более преступлений, если хотя бы одно из них относится к преступлениям, по которым обязательно производство предварительного следствия;</w:t>
      </w:r>
    </w:p>
    <w:p w:rsidR="00AB7777" w:rsidRPr="00AB7777" w:rsidRDefault="00AB7777" w:rsidP="00AB7777">
      <w:pPr>
        <w:ind w:firstLine="709"/>
        <w:jc w:val="both"/>
      </w:pPr>
      <w:r w:rsidRPr="00AB7777">
        <w:t xml:space="preserve">- если </w:t>
      </w:r>
      <w:proofErr w:type="gramStart"/>
      <w:r w:rsidRPr="00AB7777">
        <w:t>подозреваемый</w:t>
      </w:r>
      <w:proofErr w:type="gramEnd"/>
      <w:r w:rsidRPr="00AB7777">
        <w:t xml:space="preserve"> не владеет языком, на котором ведется уголовное судопроизводство;</w:t>
      </w:r>
    </w:p>
    <w:p w:rsidR="00AB7777" w:rsidRPr="00AB7777" w:rsidRDefault="00AB7777" w:rsidP="00AB7777">
      <w:pPr>
        <w:ind w:firstLine="709"/>
        <w:jc w:val="both"/>
      </w:pPr>
      <w:r w:rsidRPr="00AB7777">
        <w:t>- потерпевший возражает против производства дознания в сокращенной форме.</w:t>
      </w:r>
    </w:p>
    <w:p w:rsidR="00AB7777" w:rsidRPr="00AB7777" w:rsidRDefault="00AB7777" w:rsidP="00AB7777">
      <w:pPr>
        <w:ind w:firstLine="709"/>
        <w:jc w:val="both"/>
      </w:pPr>
      <w:proofErr w:type="gramStart"/>
      <w:r w:rsidRPr="00AB7777">
        <w:t>Судебное решение по делу выносится на основании исследования и оценки только тех доказательств, которые изложены в обвинительном акте (заключении), а также дополнительных данных о личности подсудимого, представляемыми по ходатайству защиты.</w:t>
      </w:r>
      <w:proofErr w:type="gramEnd"/>
    </w:p>
    <w:p w:rsidR="00AB7777" w:rsidRPr="00AB7777" w:rsidRDefault="00AB7777" w:rsidP="00AB7777">
      <w:pPr>
        <w:ind w:firstLine="709"/>
        <w:jc w:val="both"/>
      </w:pPr>
      <w:r w:rsidRPr="00AB7777">
        <w:t>Назначенное подсудимому наказание не может превышать 1/2 максимального срока или размера наиболее строгого вида наказания, предусмотренного за совершенное преступление.</w:t>
      </w:r>
    </w:p>
    <w:p w:rsidR="00AB7777" w:rsidRPr="00AB7777" w:rsidRDefault="00AB7777" w:rsidP="00AB7777">
      <w:pPr>
        <w:ind w:firstLine="709"/>
        <w:jc w:val="both"/>
      </w:pPr>
      <w:r w:rsidRPr="00AB7777">
        <w:t xml:space="preserve">В случае возражения какой-либо из сторон против дальнейшего производства по делу суд принимает решение о его возвращении прокурору для передачи дела по </w:t>
      </w:r>
      <w:proofErr w:type="spellStart"/>
      <w:r w:rsidRPr="00AB7777">
        <w:t>подследственности</w:t>
      </w:r>
      <w:proofErr w:type="spellEnd"/>
      <w:r w:rsidRPr="00AB7777">
        <w:t xml:space="preserve"> и производства дознания в общем порядке.</w:t>
      </w:r>
    </w:p>
    <w:p w:rsidR="00AB7777" w:rsidRPr="00AB7777" w:rsidRDefault="00AB7777" w:rsidP="00AB7777">
      <w:pPr>
        <w:ind w:firstLine="709"/>
      </w:pPr>
      <w:r w:rsidRPr="00AB7777">
        <w:t>Уголовная ответственность за кражу электронных денежных средств и за кражу, совершенную с банковского счета</w:t>
      </w:r>
    </w:p>
    <w:p w:rsidR="00AB7777" w:rsidRPr="00AB7777" w:rsidRDefault="00AB7777" w:rsidP="00AB7777">
      <w:r w:rsidRPr="00AB7777">
        <w:t xml:space="preserve">  </w:t>
      </w:r>
    </w:p>
    <w:p w:rsidR="00AB7777" w:rsidRPr="00AB7777" w:rsidRDefault="00AB7777" w:rsidP="00AB7777">
      <w:pPr>
        <w:ind w:firstLine="709"/>
        <w:jc w:val="right"/>
        <w:rPr>
          <w:rFonts w:eastAsiaTheme="minorHAnsi"/>
          <w:lang w:eastAsia="en-US"/>
        </w:rPr>
      </w:pPr>
      <w:r w:rsidRPr="00AB7777">
        <w:t>Прокуратура Чановского района</w:t>
      </w:r>
    </w:p>
    <w:p w:rsidR="00AB7777" w:rsidRPr="00AB7777" w:rsidRDefault="00AB7777" w:rsidP="00AB7777"/>
    <w:p w:rsidR="00AB7777" w:rsidRPr="00AB7777" w:rsidRDefault="00AB7777" w:rsidP="00AB7777"/>
    <w:p w:rsidR="00AB7777" w:rsidRPr="00AB7777" w:rsidRDefault="00AB7777" w:rsidP="00AB7777">
      <w:pPr>
        <w:ind w:left="4248" w:firstLine="708"/>
        <w:jc w:val="center"/>
        <w:rPr>
          <w:b/>
        </w:rPr>
      </w:pPr>
      <w:r w:rsidRPr="00AB7777">
        <w:rPr>
          <w:b/>
        </w:rPr>
        <w:t xml:space="preserve">                                                                       Прокуратура разъясняет</w:t>
      </w:r>
    </w:p>
    <w:p w:rsidR="00AB7777" w:rsidRPr="00AB7777" w:rsidRDefault="00AB7777" w:rsidP="00AB7777"/>
    <w:p w:rsidR="00AB7777" w:rsidRPr="00AB7777" w:rsidRDefault="00AB7777" w:rsidP="00AB7777">
      <w:pPr>
        <w:ind w:firstLine="709"/>
        <w:jc w:val="both"/>
      </w:pPr>
      <w:r w:rsidRPr="00AB7777">
        <w:t>Найденная чужая банковская карта находкой не является, снятие денежных средств с найденной карты, либо оплата покупок с ее помощью является преступлением.</w:t>
      </w:r>
    </w:p>
    <w:p w:rsidR="00AB7777" w:rsidRPr="00AB7777" w:rsidRDefault="00AB7777" w:rsidP="00AB7777">
      <w:pPr>
        <w:ind w:firstLine="709"/>
        <w:jc w:val="both"/>
      </w:pPr>
      <w:r w:rsidRPr="00AB7777">
        <w:t xml:space="preserve">Уголовная ответственность за кражу, совершенную с банковского счета, а также кражу электронных денежных средств установлена п. «г» </w:t>
      </w:r>
      <w:proofErr w:type="gramStart"/>
      <w:r w:rsidRPr="00AB7777">
        <w:t>ч</w:t>
      </w:r>
      <w:proofErr w:type="gramEnd"/>
      <w:r w:rsidRPr="00AB7777">
        <w:t>. 3 ст. 158 УК РФ. В качестве наказания за данное преступление предусмотрены штраф от 100 000 до 500 000 рублей, принудительные работы до 5 лет и лишение свободы на срок до 6 лет.</w:t>
      </w:r>
    </w:p>
    <w:p w:rsidR="00AB7777" w:rsidRPr="00AB7777" w:rsidRDefault="00AB7777" w:rsidP="00AB7777">
      <w:pPr>
        <w:ind w:firstLine="709"/>
        <w:jc w:val="both"/>
      </w:pPr>
      <w:r w:rsidRPr="00AB7777">
        <w:t>В качестве дополнительного наказания могут быть назначены штраф и ограничения свободы.</w:t>
      </w:r>
    </w:p>
    <w:p w:rsidR="00AB7777" w:rsidRPr="00AB7777" w:rsidRDefault="00AB7777" w:rsidP="00AB7777">
      <w:pPr>
        <w:ind w:firstLine="709"/>
        <w:jc w:val="both"/>
      </w:pPr>
      <w:r w:rsidRPr="00AB7777">
        <w:t>Уголовная ответственность наступает и за покушение на совершение хищения сре</w:t>
      </w:r>
      <w:proofErr w:type="gramStart"/>
      <w:r w:rsidRPr="00AB7777">
        <w:t>дств с б</w:t>
      </w:r>
      <w:proofErr w:type="gramEnd"/>
      <w:r w:rsidRPr="00AB7777">
        <w:t>анковского счета при помощи банковской карты. Например, когда совершить покупку не удалось, поскольку собственник банковской карты ее заблокировал.</w:t>
      </w:r>
    </w:p>
    <w:p w:rsidR="00AB7777" w:rsidRPr="00AB7777" w:rsidRDefault="00AB7777" w:rsidP="00AB7777">
      <w:pPr>
        <w:ind w:firstLine="709"/>
        <w:jc w:val="both"/>
      </w:pPr>
      <w:r w:rsidRPr="00AB7777">
        <w:t xml:space="preserve">В отличие от обычного хищения чужого имущества, кража с банковской карты или банковского счета независимо от суммы похищенного является тяжким преступлением, </w:t>
      </w:r>
      <w:proofErr w:type="gramStart"/>
      <w:r w:rsidRPr="00AB7777">
        <w:t>а</w:t>
      </w:r>
      <w:proofErr w:type="gramEnd"/>
      <w:r w:rsidRPr="00AB7777">
        <w:t xml:space="preserve"> следовательно, в соответствии с положениями ст. 25 УПК РФ уголовные дела о таких преступлениях не подлежат прекращению в связи с примирением с потерпевшим.</w:t>
      </w:r>
    </w:p>
    <w:p w:rsidR="00AB7777" w:rsidRPr="00AB7777" w:rsidRDefault="00AB7777" w:rsidP="00AB7777">
      <w:pPr>
        <w:ind w:firstLine="709"/>
        <w:jc w:val="both"/>
      </w:pPr>
      <w:r w:rsidRPr="00AB7777">
        <w:t>Следует обратить внимание на то, что совершение указанного деяния признается преступным независимо от суммы похищенных денежных средств.</w:t>
      </w:r>
    </w:p>
    <w:p w:rsidR="00AB7777" w:rsidRPr="00AB7777" w:rsidRDefault="00AB7777" w:rsidP="00AB7777">
      <w:pPr>
        <w:ind w:firstLine="709"/>
        <w:jc w:val="right"/>
        <w:rPr>
          <w:rFonts w:eastAsiaTheme="minorHAnsi"/>
          <w:lang w:eastAsia="en-US"/>
        </w:rPr>
      </w:pPr>
      <w:r w:rsidRPr="00AB7777">
        <w:t>Прокуратура Чановского района</w:t>
      </w:r>
    </w:p>
    <w:p w:rsidR="00AB7777" w:rsidRPr="00AB7777" w:rsidRDefault="00AB7777" w:rsidP="00AB7777">
      <w:pPr>
        <w:ind w:firstLine="709"/>
        <w:jc w:val="both"/>
      </w:pPr>
    </w:p>
    <w:p w:rsidR="00AB7777" w:rsidRPr="00AB7777" w:rsidRDefault="00AB7777" w:rsidP="00AB7777">
      <w:pPr>
        <w:ind w:firstLine="709"/>
        <w:jc w:val="both"/>
      </w:pPr>
    </w:p>
    <w:p w:rsidR="00AB7777" w:rsidRPr="00AB7777" w:rsidRDefault="00AB7777" w:rsidP="00AB7777">
      <w:pPr>
        <w:ind w:left="4248" w:firstLine="708"/>
        <w:jc w:val="center"/>
        <w:rPr>
          <w:b/>
        </w:rPr>
      </w:pPr>
      <w:r w:rsidRPr="00AB7777">
        <w:rPr>
          <w:b/>
        </w:rPr>
        <w:t xml:space="preserve">                                                                       Прокуратура разъясняет</w:t>
      </w:r>
    </w:p>
    <w:p w:rsidR="00AB7777" w:rsidRPr="00AB7777" w:rsidRDefault="00AB7777" w:rsidP="00AB7777">
      <w:pPr>
        <w:ind w:firstLine="709"/>
        <w:jc w:val="both"/>
      </w:pPr>
    </w:p>
    <w:p w:rsidR="00AB7777" w:rsidRPr="00AB7777" w:rsidRDefault="00AB7777" w:rsidP="00AB7777">
      <w:pPr>
        <w:jc w:val="center"/>
        <w:rPr>
          <w:b/>
        </w:rPr>
      </w:pPr>
      <w:r w:rsidRPr="00AB7777">
        <w:rPr>
          <w:b/>
        </w:rPr>
        <w:t>Об уголовной ответственности за публичные призывы к осуществлению экстремистской деятельности</w:t>
      </w:r>
    </w:p>
    <w:p w:rsidR="00AB7777" w:rsidRPr="00AB7777" w:rsidRDefault="00AB7777" w:rsidP="00AB7777">
      <w:r w:rsidRPr="00AB7777">
        <w:t> </w:t>
      </w:r>
    </w:p>
    <w:p w:rsidR="00AB7777" w:rsidRPr="00AB7777" w:rsidRDefault="00AB7777" w:rsidP="00AB7777">
      <w:pPr>
        <w:ind w:firstLine="709"/>
        <w:jc w:val="both"/>
      </w:pPr>
      <w:r w:rsidRPr="00AB7777">
        <w:t>Статьей 280 Уголовного кодекса Российской Федерации предусмотрена уголовная ответственность за публичные призывы к осуществлению экстремистской деятельности.</w:t>
      </w:r>
    </w:p>
    <w:p w:rsidR="00AB7777" w:rsidRPr="00AB7777" w:rsidRDefault="00AB7777" w:rsidP="00AB7777">
      <w:pPr>
        <w:ind w:firstLine="709"/>
        <w:jc w:val="both"/>
      </w:pPr>
      <w:r w:rsidRPr="00AB7777">
        <w:t>В соответствии со ст. 1 Федерального закона от 25.07.2002 № 114-ФЗ «О противодействии экстремистской деятельности» под экстремистской деятельностью понимается насильственное изменение основ конституционного строя, нарушение территориальной целостности Российской Федерации; публичное оправдание терроризма и иная террористическая деятельность; возбуждение социальной, расовой, национальной или религиозной розни; пропаганда исключительности, превосходства либо неполноценности человека по признаку его социальной, расовой, национальной, религиозной или языковой принадлежности или отношения к религии (нарушение прав, свобод и законных интересов человека по этим признакам).</w:t>
      </w:r>
    </w:p>
    <w:p w:rsidR="00AB7777" w:rsidRPr="00AB7777" w:rsidRDefault="00AB7777" w:rsidP="00AB7777">
      <w:pPr>
        <w:ind w:firstLine="709"/>
        <w:jc w:val="both"/>
      </w:pPr>
      <w:r w:rsidRPr="00AB7777">
        <w:t xml:space="preserve">Воспрепятствование осуществлению гражданами их избирательных прав и права на участие в референдуме или нарушение тайны голосования, соединенные с насилием либо угрозой его применения; совершение преступлений по мотивам политической, идеологической, расовой, национальной или религиозной ненависти или вражды либо по мотивам ненависти или вражды в отношении какой-либо социальной группы; </w:t>
      </w:r>
      <w:proofErr w:type="gramStart"/>
      <w:r w:rsidRPr="00AB7777">
        <w:t>использование нацистской атрибутики или символики, либо атрибутики или символики, сходных с нацистской атрибутикой или символикой до степени смешения, либо атрибутики или символики экстремистских организаций, за исключением случаев использования нацистской атрибутики или символики, либо атрибутики или символики, сходных с нацистской атрибутикой или символикой до степени смешения, либо атрибутики или символики экстремистских организаций, при которых формируется негативное отношение к идеологии нацизма и</w:t>
      </w:r>
      <w:proofErr w:type="gramEnd"/>
      <w:r w:rsidRPr="00AB7777">
        <w:t xml:space="preserve"> экстремизма и отсутствуют признаки пропаганды или оправдания нацистской и экстремистской идеологии также отнесены </w:t>
      </w:r>
      <w:proofErr w:type="gramStart"/>
      <w:r w:rsidRPr="00AB7777">
        <w:t>к</w:t>
      </w:r>
      <w:proofErr w:type="gramEnd"/>
      <w:r w:rsidRPr="00AB7777">
        <w:t xml:space="preserve"> </w:t>
      </w:r>
      <w:proofErr w:type="gramStart"/>
      <w:r w:rsidRPr="00AB7777">
        <w:t>экстремисткой</w:t>
      </w:r>
      <w:proofErr w:type="gramEnd"/>
      <w:r w:rsidRPr="00AB7777">
        <w:t xml:space="preserve"> деятельности.</w:t>
      </w:r>
    </w:p>
    <w:p w:rsidR="00AB7777" w:rsidRPr="00AB7777" w:rsidRDefault="00AB7777" w:rsidP="00AB7777">
      <w:pPr>
        <w:ind w:firstLine="709"/>
        <w:jc w:val="both"/>
      </w:pPr>
      <w:proofErr w:type="gramStart"/>
      <w:r w:rsidRPr="00AB7777">
        <w:t>В это понятие включены публичные призывы к осуществлению указанных деяний либо массовое распространение заведомо экстремистских материалов, их изготовление или хранение в целях массового распространения; финансирование указанных деяний либо иное содействие в их организации, подготовке и осуществлении, в том числе путем предоставления учебной, полиграфической и материально-технической базы, телефонной и иных видов связи или оказания информационных услуг и др.</w:t>
      </w:r>
      <w:proofErr w:type="gramEnd"/>
    </w:p>
    <w:p w:rsidR="00AB7777" w:rsidRPr="00AB7777" w:rsidRDefault="00AB7777" w:rsidP="00AB7777">
      <w:pPr>
        <w:ind w:firstLine="709"/>
        <w:jc w:val="both"/>
      </w:pPr>
      <w:r w:rsidRPr="00AB7777">
        <w:t xml:space="preserve">За совершение публичных призывов к осуществлению </w:t>
      </w:r>
      <w:proofErr w:type="gramStart"/>
      <w:r w:rsidRPr="00AB7777">
        <w:t>экстремистской</w:t>
      </w:r>
      <w:proofErr w:type="gramEnd"/>
      <w:r w:rsidRPr="00AB7777">
        <w:t xml:space="preserve"> предусмотрено наказание в виде:</w:t>
      </w:r>
    </w:p>
    <w:p w:rsidR="00AB7777" w:rsidRPr="00AB7777" w:rsidRDefault="00AB7777" w:rsidP="00AB7777">
      <w:pPr>
        <w:ind w:firstLine="709"/>
        <w:jc w:val="both"/>
      </w:pPr>
      <w:r w:rsidRPr="00AB7777">
        <w:t>- штрафа в размере от 100 до 300 тыс. рублей или иного дохода за период от одного года до двух лет,</w:t>
      </w:r>
    </w:p>
    <w:p w:rsidR="00AB7777" w:rsidRPr="00AB7777" w:rsidRDefault="00AB7777" w:rsidP="00AB7777">
      <w:pPr>
        <w:ind w:firstLine="709"/>
        <w:jc w:val="both"/>
      </w:pPr>
      <w:r w:rsidRPr="00AB7777">
        <w:t>- принудительных работ на срок до трех лет,</w:t>
      </w:r>
    </w:p>
    <w:p w:rsidR="00AB7777" w:rsidRPr="00AB7777" w:rsidRDefault="00AB7777" w:rsidP="00AB7777">
      <w:pPr>
        <w:ind w:firstLine="709"/>
        <w:jc w:val="both"/>
      </w:pPr>
      <w:r w:rsidRPr="00AB7777">
        <w:t>- ареста на срок от четырех до шести месяцев,</w:t>
      </w:r>
    </w:p>
    <w:p w:rsidR="00AB7777" w:rsidRPr="00AB7777" w:rsidRDefault="00AB7777" w:rsidP="00AB7777">
      <w:pPr>
        <w:ind w:firstLine="709"/>
        <w:jc w:val="both"/>
      </w:pPr>
      <w:r w:rsidRPr="00AB7777">
        <w:t>- лишения свободы на срок до 4 лет с лишением права занимать определенные должности или заниматься определенной деятельностью.</w:t>
      </w:r>
    </w:p>
    <w:p w:rsidR="00AB7777" w:rsidRPr="00AB7777" w:rsidRDefault="00AB7777" w:rsidP="00AB7777">
      <w:pPr>
        <w:ind w:firstLine="709"/>
        <w:jc w:val="both"/>
      </w:pPr>
      <w:r w:rsidRPr="00AB7777">
        <w:t>Совершение преступления с использованием средств массовой информации либо информационно-телекоммуникационных сетей, в том числе «Интернет», влечет более суровое наказание. К виновному могут быть применены принудительные работы на срок до 5 лет с лишением права занимать определенные должности или заниматься определенной деятельностью на срок до трех лет, а также лишением свободы на срок до 5 лет с лишением права занимать определенные должности или заниматься определенной деятельностью сроком до 3 лет.</w:t>
      </w:r>
    </w:p>
    <w:p w:rsidR="00AB7777" w:rsidRPr="00AB7777" w:rsidRDefault="00AB7777" w:rsidP="00AB7777">
      <w:pPr>
        <w:ind w:firstLine="709"/>
        <w:rPr>
          <w:rFonts w:asciiTheme="minorHAnsi" w:eastAsiaTheme="minorHAnsi" w:hAnsiTheme="minorHAnsi" w:cstheme="minorBidi"/>
          <w:lang w:eastAsia="en-US"/>
        </w:rPr>
      </w:pPr>
      <w:r w:rsidRPr="00AB7777">
        <w:tab/>
      </w:r>
      <w:r w:rsidRPr="00AB7777">
        <w:tab/>
      </w:r>
      <w:r w:rsidRPr="00AB7777">
        <w:tab/>
      </w:r>
      <w:r w:rsidRPr="00AB7777">
        <w:tab/>
      </w:r>
      <w:r w:rsidRPr="00AB7777">
        <w:tab/>
      </w:r>
      <w:r w:rsidRPr="00AB7777">
        <w:tab/>
      </w:r>
      <w:r w:rsidRPr="00AB7777">
        <w:tab/>
      </w:r>
    </w:p>
    <w:p w:rsidR="00AB7777" w:rsidRPr="00AB7777" w:rsidRDefault="00AB7777" w:rsidP="00AB7777">
      <w:pPr>
        <w:ind w:firstLine="709"/>
        <w:jc w:val="right"/>
      </w:pPr>
      <w:r w:rsidRPr="00AB7777">
        <w:t>Прокуратура Чановского района</w:t>
      </w:r>
    </w:p>
    <w:p w:rsidR="003E098A" w:rsidRDefault="003E098A"/>
    <w:sectPr w:rsidR="003E098A" w:rsidSect="003E098A">
      <w:pgSz w:w="11906" w:h="16838"/>
      <w:pgMar w:top="1134" w:right="850" w:bottom="1134" w:left="1701"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CC"/>
    <w:family w:val="swiss"/>
    <w:pitch w:val="variable"/>
    <w:sig w:usb0="E00002FF" w:usb1="4000ACFF" w:usb2="00000001" w:usb3="00000000" w:csb0="0000019F" w:csb1="00000000"/>
  </w:font>
  <w:font w:name="Times New Roman">
    <w:panose1 w:val="02020603050405020304"/>
    <w:charset w:val="CC"/>
    <w:family w:val="roman"/>
    <w:pitch w:val="variable"/>
    <w:sig w:usb0="E0002AFF" w:usb1="C0007841" w:usb2="00000009" w:usb3="00000000" w:csb0="000001FF" w:csb1="00000000"/>
  </w:font>
  <w:font w:name="Cambria">
    <w:panose1 w:val="02040503050406030204"/>
    <w:charset w:val="CC"/>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08"/>
  <w:characterSpacingControl w:val="doNotCompress"/>
  <w:compat/>
  <w:rsids>
    <w:rsidRoot w:val="00AB7777"/>
    <w:rsid w:val="003E098A"/>
    <w:rsid w:val="00AB7777"/>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AB7777"/>
    <w:pPr>
      <w:spacing w:after="0" w:line="240" w:lineRule="auto"/>
    </w:pPr>
    <w:rPr>
      <w:rFonts w:ascii="Times New Roman" w:eastAsia="Times New Roman" w:hAnsi="Times New Roman" w:cs="Times New Roman"/>
      <w:sz w:val="24"/>
      <w:szCs w:val="24"/>
      <w:lang w:eastAsia="ru-RU"/>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r="http://schemas.openxmlformats.org/officeDocument/2006/relationships" xmlns:w="http://schemas.openxmlformats.org/wordprocessingml/2006/main">
  <w:divs>
    <w:div w:id="65059607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2298</Words>
  <Characters>13100</Characters>
  <Application>Microsoft Office Word</Application>
  <DocSecurity>0</DocSecurity>
  <Lines>109</Lines>
  <Paragraphs>30</Paragraphs>
  <ScaleCrop>false</ScaleCrop>
  <Company/>
  <LinksUpToDate>false</LinksUpToDate>
  <CharactersWithSpaces>15368</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Пользователь</dc:creator>
  <cp:lastModifiedBy>Пользователь</cp:lastModifiedBy>
  <cp:revision>2</cp:revision>
  <dcterms:created xsi:type="dcterms:W3CDTF">2024-02-29T03:16:00Z</dcterms:created>
  <dcterms:modified xsi:type="dcterms:W3CDTF">2024-02-29T03:16:00Z</dcterms:modified>
</cp:coreProperties>
</file>