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FCE" w:rsidRDefault="00E44FCE" w:rsidP="00E44FCE">
      <w:pPr>
        <w:spacing w:line="540" w:lineRule="atLeast"/>
        <w:jc w:val="right"/>
        <w:rPr>
          <w:b/>
          <w:bCs/>
          <w:sz w:val="22"/>
          <w:szCs w:val="18"/>
        </w:rPr>
      </w:pPr>
      <w:r w:rsidRPr="00E44FCE">
        <w:rPr>
          <w:b/>
          <w:bCs/>
          <w:sz w:val="22"/>
          <w:szCs w:val="18"/>
        </w:rPr>
        <w:t>Прокуратура разъясняет</w:t>
      </w:r>
    </w:p>
    <w:p w:rsidR="00E44FCE" w:rsidRPr="00E44FCE" w:rsidRDefault="00E44FCE" w:rsidP="00E44FCE">
      <w:pPr>
        <w:spacing w:line="540" w:lineRule="atLeast"/>
        <w:jc w:val="right"/>
        <w:rPr>
          <w:b/>
          <w:bCs/>
          <w:sz w:val="22"/>
          <w:szCs w:val="18"/>
        </w:rPr>
      </w:pPr>
    </w:p>
    <w:p w:rsidR="00E44FCE" w:rsidRPr="00E44FCE" w:rsidRDefault="00E44FCE" w:rsidP="00E44FCE">
      <w:pPr>
        <w:jc w:val="center"/>
        <w:rPr>
          <w:b/>
          <w:sz w:val="22"/>
          <w:szCs w:val="18"/>
        </w:rPr>
      </w:pPr>
      <w:r w:rsidRPr="00E44FCE">
        <w:rPr>
          <w:b/>
          <w:sz w:val="22"/>
          <w:szCs w:val="18"/>
        </w:rPr>
        <w:t>Права на охрану здоровья несовершеннолетних</w:t>
      </w:r>
    </w:p>
    <w:p w:rsidR="00E44FCE" w:rsidRPr="00E44FCE" w:rsidRDefault="00E44FCE" w:rsidP="00E44FCE">
      <w:pPr>
        <w:jc w:val="center"/>
        <w:rPr>
          <w:sz w:val="22"/>
          <w:szCs w:val="18"/>
        </w:rPr>
      </w:pPr>
    </w:p>
    <w:p w:rsidR="00E44FCE" w:rsidRPr="00E44FCE" w:rsidRDefault="00E44FCE" w:rsidP="00E44FCE">
      <w:pPr>
        <w:jc w:val="both"/>
        <w:rPr>
          <w:sz w:val="22"/>
          <w:szCs w:val="18"/>
        </w:rPr>
      </w:pPr>
      <w:r w:rsidRPr="00E44FCE">
        <w:rPr>
          <w:sz w:val="22"/>
          <w:szCs w:val="18"/>
        </w:rPr>
        <w:t xml:space="preserve">Согласно </w:t>
      </w:r>
      <w:proofErr w:type="gramStart"/>
      <w:r w:rsidRPr="00E44FCE">
        <w:rPr>
          <w:sz w:val="22"/>
          <w:szCs w:val="18"/>
        </w:rPr>
        <w:t>ч</w:t>
      </w:r>
      <w:proofErr w:type="gramEnd"/>
      <w:r w:rsidRPr="00E44FCE">
        <w:rPr>
          <w:sz w:val="22"/>
          <w:szCs w:val="18"/>
        </w:rPr>
        <w:t>.1 ст. 41 Конституции Российской Федерации, каждый имеет право на охрану здоровья и медицинскую помощь.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бюджета, страховых взносов, других поступлений.</w:t>
      </w:r>
    </w:p>
    <w:p w:rsidR="00E44FCE" w:rsidRPr="00E44FCE" w:rsidRDefault="00E44FCE" w:rsidP="00E44FCE">
      <w:pPr>
        <w:jc w:val="both"/>
        <w:rPr>
          <w:sz w:val="22"/>
          <w:szCs w:val="18"/>
        </w:rPr>
      </w:pPr>
      <w:proofErr w:type="gramStart"/>
      <w:r w:rsidRPr="00E44FCE">
        <w:rPr>
          <w:sz w:val="22"/>
          <w:szCs w:val="18"/>
        </w:rPr>
        <w:t>В соответствии с перечнем заболеваний, при амбулаторном лечении которых лекарственные средства и изделия медицинского назначения отпускаются по рецептам врачей бесплатно, утвержденным Постановлением Правительства РФ от 30.07.1994 № 890 «О государственной поддержке развития медицинской промышленности и улучшении обеспечения населения и учреждений здравоохранения лекарственными средствами и изделиями медицинского назначения» - сахарный диабет входит в данный перечень заболеваний, при амбулаторным лечении которого лекарственные средства и</w:t>
      </w:r>
      <w:proofErr w:type="gramEnd"/>
      <w:r w:rsidRPr="00E44FCE">
        <w:rPr>
          <w:sz w:val="22"/>
          <w:szCs w:val="18"/>
        </w:rPr>
        <w:t xml:space="preserve"> изделия медицинского назначения отпускаются </w:t>
      </w:r>
      <w:proofErr w:type="gramStart"/>
      <w:r w:rsidRPr="00E44FCE">
        <w:rPr>
          <w:sz w:val="22"/>
          <w:szCs w:val="18"/>
        </w:rPr>
        <w:t>по</w:t>
      </w:r>
      <w:proofErr w:type="gramEnd"/>
      <w:r w:rsidRPr="00E44FCE">
        <w:rPr>
          <w:sz w:val="22"/>
          <w:szCs w:val="18"/>
        </w:rPr>
        <w:t xml:space="preserve"> </w:t>
      </w:r>
      <w:proofErr w:type="gramStart"/>
      <w:r w:rsidRPr="00E44FCE">
        <w:rPr>
          <w:sz w:val="22"/>
          <w:szCs w:val="18"/>
        </w:rPr>
        <w:t>рецептом</w:t>
      </w:r>
      <w:proofErr w:type="gramEnd"/>
      <w:r w:rsidRPr="00E44FCE">
        <w:rPr>
          <w:sz w:val="22"/>
          <w:szCs w:val="18"/>
        </w:rPr>
        <w:t xml:space="preserve"> врачей бесплатно.</w:t>
      </w:r>
    </w:p>
    <w:p w:rsidR="00E44FCE" w:rsidRPr="00E44FCE" w:rsidRDefault="00E44FCE" w:rsidP="00E44FCE">
      <w:pPr>
        <w:jc w:val="both"/>
        <w:rPr>
          <w:sz w:val="22"/>
          <w:szCs w:val="18"/>
        </w:rPr>
      </w:pPr>
      <w:r w:rsidRPr="00E44FCE">
        <w:rPr>
          <w:sz w:val="22"/>
          <w:szCs w:val="18"/>
        </w:rPr>
        <w:t>Из вышеуказанного следует, что в целях обеспечения ребенка изделиями медицинского назначения и лекарственными препаратами они могут воспользоваться установленным законодательством для них льготами.</w:t>
      </w:r>
    </w:p>
    <w:p w:rsidR="00E44FCE" w:rsidRPr="00E44FCE" w:rsidRDefault="00E44FCE" w:rsidP="00E44FCE">
      <w:pPr>
        <w:jc w:val="both"/>
        <w:rPr>
          <w:sz w:val="22"/>
          <w:szCs w:val="18"/>
        </w:rPr>
      </w:pPr>
    </w:p>
    <w:p w:rsidR="00E44FCE" w:rsidRPr="00E44FCE" w:rsidRDefault="00E44FCE" w:rsidP="00E44FCE">
      <w:pPr>
        <w:jc w:val="right"/>
        <w:rPr>
          <w:sz w:val="22"/>
          <w:szCs w:val="18"/>
        </w:rPr>
      </w:pPr>
      <w:r w:rsidRPr="00E44FCE">
        <w:rPr>
          <w:sz w:val="22"/>
          <w:szCs w:val="18"/>
        </w:rPr>
        <w:t>Помощник прокурора</w:t>
      </w:r>
    </w:p>
    <w:p w:rsidR="00E44FCE" w:rsidRPr="00E44FCE" w:rsidRDefault="00E44FCE" w:rsidP="00E44FCE">
      <w:pPr>
        <w:jc w:val="right"/>
        <w:rPr>
          <w:sz w:val="22"/>
          <w:szCs w:val="18"/>
        </w:rPr>
      </w:pPr>
      <w:r w:rsidRPr="00E44FCE">
        <w:rPr>
          <w:sz w:val="22"/>
          <w:szCs w:val="18"/>
        </w:rPr>
        <w:t>юрист 1 класса</w:t>
      </w:r>
    </w:p>
    <w:p w:rsidR="00E44FCE" w:rsidRPr="00E44FCE" w:rsidRDefault="00E44FCE" w:rsidP="00E44FCE">
      <w:pPr>
        <w:jc w:val="right"/>
        <w:rPr>
          <w:sz w:val="22"/>
          <w:szCs w:val="18"/>
        </w:rPr>
      </w:pPr>
      <w:r w:rsidRPr="00E44FCE">
        <w:rPr>
          <w:sz w:val="22"/>
          <w:szCs w:val="18"/>
        </w:rPr>
        <w:t xml:space="preserve">Е.Н.Банникова </w:t>
      </w:r>
    </w:p>
    <w:p w:rsidR="002B6D59" w:rsidRDefault="002B6D59"/>
    <w:sectPr w:rsidR="002B6D59" w:rsidSect="002B6D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4FCE"/>
    <w:rsid w:val="002B6D59"/>
    <w:rsid w:val="00E44F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4F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597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1057</Characters>
  <Application>Microsoft Office Word</Application>
  <DocSecurity>0</DocSecurity>
  <Lines>8</Lines>
  <Paragraphs>2</Paragraphs>
  <ScaleCrop>false</ScaleCrop>
  <Company/>
  <LinksUpToDate>false</LinksUpToDate>
  <CharactersWithSpaces>1240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2024-02-29T03:39:00Z</dcterms:created>
  <dcterms:modified xsi:type="dcterms:W3CDTF">2024-02-29T03:39:00Z</dcterms:modified>
</cp:coreProperties>
</file>