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5C76" w:rsidRPr="00DB761C" w:rsidRDefault="007C5C76" w:rsidP="007C5C76">
      <w:pPr>
        <w:jc w:val="center"/>
        <w:rPr>
          <w:b/>
          <w:sz w:val="28"/>
          <w:szCs w:val="28"/>
        </w:rPr>
      </w:pPr>
      <w:r w:rsidRPr="00DB761C">
        <w:rPr>
          <w:b/>
          <w:sz w:val="28"/>
          <w:szCs w:val="28"/>
        </w:rPr>
        <w:t>АДМИНИСТРАЦИЯ</w:t>
      </w:r>
    </w:p>
    <w:p w:rsidR="007C5C76" w:rsidRPr="00DB761C" w:rsidRDefault="007C5C76" w:rsidP="007C5C76">
      <w:pPr>
        <w:jc w:val="center"/>
        <w:rPr>
          <w:b/>
          <w:sz w:val="28"/>
          <w:szCs w:val="28"/>
        </w:rPr>
      </w:pPr>
      <w:r w:rsidRPr="00DB761C">
        <w:rPr>
          <w:b/>
          <w:sz w:val="28"/>
          <w:szCs w:val="28"/>
        </w:rPr>
        <w:t>КРАСНОСЕЛЬСКОГО СЕЛЬСОВЕТА</w:t>
      </w:r>
      <w:r>
        <w:rPr>
          <w:b/>
          <w:sz w:val="28"/>
          <w:szCs w:val="28"/>
        </w:rPr>
        <w:t xml:space="preserve"> </w:t>
      </w:r>
      <w:r w:rsidRPr="00DB761C">
        <w:rPr>
          <w:b/>
          <w:sz w:val="28"/>
          <w:szCs w:val="28"/>
        </w:rPr>
        <w:t>ЧАНОВСКОГО РАЙОНА</w:t>
      </w:r>
    </w:p>
    <w:p w:rsidR="007C5C76" w:rsidRDefault="007C5C76" w:rsidP="007C5C7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7C5C76" w:rsidRPr="00DB761C" w:rsidRDefault="007C5C76" w:rsidP="007C5C76">
      <w:pPr>
        <w:jc w:val="center"/>
        <w:rPr>
          <w:b/>
          <w:sz w:val="28"/>
          <w:szCs w:val="28"/>
        </w:rPr>
      </w:pPr>
    </w:p>
    <w:p w:rsidR="007C5C76" w:rsidRDefault="007C5C76" w:rsidP="007C5C76">
      <w:pPr>
        <w:jc w:val="center"/>
        <w:rPr>
          <w:b/>
          <w:sz w:val="28"/>
          <w:szCs w:val="28"/>
        </w:rPr>
      </w:pPr>
      <w:r w:rsidRPr="00DB761C">
        <w:rPr>
          <w:b/>
          <w:sz w:val="28"/>
          <w:szCs w:val="28"/>
        </w:rPr>
        <w:t>ПОСТАНОВЛЕНИЕ</w:t>
      </w:r>
    </w:p>
    <w:p w:rsidR="007C5C76" w:rsidRDefault="007C5C76" w:rsidP="007C5C76">
      <w:pPr>
        <w:jc w:val="center"/>
        <w:rPr>
          <w:sz w:val="28"/>
          <w:szCs w:val="28"/>
        </w:rPr>
      </w:pPr>
    </w:p>
    <w:p w:rsidR="007C5C76" w:rsidRDefault="007C5C76" w:rsidP="007C5C76">
      <w:pPr>
        <w:jc w:val="center"/>
        <w:rPr>
          <w:sz w:val="28"/>
          <w:szCs w:val="28"/>
        </w:rPr>
      </w:pPr>
      <w:r>
        <w:rPr>
          <w:sz w:val="28"/>
          <w:szCs w:val="28"/>
        </w:rPr>
        <w:t>30.09.2024  № 73-па</w:t>
      </w:r>
    </w:p>
    <w:p w:rsidR="00391B2C" w:rsidRDefault="00391B2C" w:rsidP="002148D2"/>
    <w:p w:rsidR="00391B2C" w:rsidRDefault="00391B2C" w:rsidP="00391B2C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О требованиях к порядку разработки и принятия правовых актов о нормировании в сфере закупок для обеспечения муниципальных нужд </w:t>
      </w:r>
      <w:r w:rsidR="007C5C76">
        <w:rPr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 </w:t>
      </w:r>
      <w:r w:rsidR="007C5C76">
        <w:rPr>
          <w:color w:val="000000"/>
          <w:sz w:val="28"/>
          <w:szCs w:val="28"/>
        </w:rPr>
        <w:t xml:space="preserve">Чановского </w:t>
      </w:r>
      <w:r>
        <w:rPr>
          <w:color w:val="000000"/>
          <w:sz w:val="28"/>
          <w:szCs w:val="28"/>
        </w:rPr>
        <w:t>района Новосибирской области, содержанию указанных актов и обеспечению их исполнения</w:t>
      </w:r>
    </w:p>
    <w:p w:rsidR="00391B2C" w:rsidRDefault="00391B2C" w:rsidP="00391B2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</w:p>
    <w:p w:rsidR="00391B2C" w:rsidRDefault="00391B2C" w:rsidP="007C5C76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proofErr w:type="gramStart"/>
      <w:r>
        <w:rPr>
          <w:color w:val="000000"/>
          <w:sz w:val="28"/>
          <w:szCs w:val="28"/>
        </w:rPr>
        <w:t>В соответствии с ч. 4 ст. 19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18.05.2015 № 476 «Об 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</w:t>
      </w:r>
      <w:r w:rsidR="007C5C76">
        <w:rPr>
          <w:color w:val="000000"/>
          <w:sz w:val="28"/>
          <w:szCs w:val="28"/>
        </w:rPr>
        <w:t xml:space="preserve">», </w:t>
      </w:r>
      <w:r>
        <w:rPr>
          <w:color w:val="000000"/>
          <w:sz w:val="28"/>
          <w:szCs w:val="28"/>
        </w:rPr>
        <w:t xml:space="preserve">Уставом </w:t>
      </w:r>
      <w:r w:rsidR="007C5C76">
        <w:rPr>
          <w:color w:val="000000"/>
          <w:sz w:val="28"/>
          <w:szCs w:val="28"/>
        </w:rPr>
        <w:t xml:space="preserve"> Красносельского</w:t>
      </w:r>
      <w:r>
        <w:rPr>
          <w:sz w:val="28"/>
          <w:szCs w:val="28"/>
        </w:rPr>
        <w:t xml:space="preserve"> сельсовета</w:t>
      </w:r>
      <w:proofErr w:type="gramEnd"/>
      <w:r>
        <w:rPr>
          <w:sz w:val="28"/>
          <w:szCs w:val="28"/>
        </w:rPr>
        <w:t xml:space="preserve"> </w:t>
      </w:r>
      <w:r w:rsidR="007C5C76">
        <w:rPr>
          <w:color w:val="000000"/>
          <w:sz w:val="28"/>
          <w:szCs w:val="28"/>
        </w:rPr>
        <w:t>Чановского</w:t>
      </w:r>
      <w:r>
        <w:rPr>
          <w:color w:val="000000"/>
          <w:sz w:val="28"/>
          <w:szCs w:val="28"/>
        </w:rPr>
        <w:t xml:space="preserve"> района Новосибирской области,</w:t>
      </w:r>
      <w:r>
        <w:rPr>
          <w:sz w:val="28"/>
          <w:szCs w:val="28"/>
        </w:rPr>
        <w:t xml:space="preserve"> администрация </w:t>
      </w:r>
      <w:r w:rsidR="007C5C76">
        <w:rPr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 </w:t>
      </w:r>
      <w:r w:rsidR="007C5C76">
        <w:rPr>
          <w:sz w:val="28"/>
          <w:szCs w:val="28"/>
        </w:rPr>
        <w:t>Чановского</w:t>
      </w:r>
      <w:r>
        <w:rPr>
          <w:sz w:val="28"/>
          <w:szCs w:val="28"/>
        </w:rPr>
        <w:t xml:space="preserve"> района Новосибирской области ПОСТАНОВЛЯЕТ:</w:t>
      </w:r>
    </w:p>
    <w:p w:rsidR="00391B2C" w:rsidRDefault="00391B2C" w:rsidP="00391B2C">
      <w:pPr>
        <w:ind w:firstLine="64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1.Установить требования к порядку разработки и принятия правовых актов о нормировании в сфере закупок для обеспечения муниципальных нужд</w:t>
      </w:r>
      <w:r>
        <w:rPr>
          <w:sz w:val="28"/>
          <w:szCs w:val="28"/>
        </w:rPr>
        <w:t xml:space="preserve"> </w:t>
      </w:r>
      <w:r w:rsidR="007C5C76">
        <w:rPr>
          <w:sz w:val="28"/>
          <w:szCs w:val="28"/>
        </w:rPr>
        <w:t xml:space="preserve">Красносельского сельсовета Чановского района Новосибирской области </w:t>
      </w:r>
      <w:r>
        <w:rPr>
          <w:color w:val="000000"/>
          <w:sz w:val="28"/>
          <w:szCs w:val="28"/>
        </w:rPr>
        <w:t>района Новосибирской области, содержанию указанных актов и обеспечению их исполнения, согласно приложению, к настоящему постановлению.</w:t>
      </w:r>
    </w:p>
    <w:p w:rsidR="002148D2" w:rsidRPr="00B30848" w:rsidRDefault="007C5C76" w:rsidP="00B30848">
      <w:pPr>
        <w:shd w:val="clear" w:color="auto" w:fill="FFFFFF"/>
        <w:spacing w:line="320" w:lineRule="atLeast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="002148D2">
        <w:rPr>
          <w:color w:val="000000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</w:t>
      </w:r>
      <w:r w:rsidR="002148D2" w:rsidRPr="00B30848">
        <w:rPr>
          <w:color w:val="000000"/>
          <w:sz w:val="28"/>
          <w:szCs w:val="28"/>
        </w:rPr>
        <w:t xml:space="preserve">Постановление от </w:t>
      </w:r>
      <w:r w:rsidR="00B30848" w:rsidRPr="00B30848">
        <w:rPr>
          <w:color w:val="000000"/>
          <w:sz w:val="28"/>
          <w:szCs w:val="28"/>
        </w:rPr>
        <w:t>10.01.2022</w:t>
      </w:r>
      <w:r w:rsidR="002148D2" w:rsidRPr="00B30848">
        <w:rPr>
          <w:color w:val="000000"/>
          <w:sz w:val="28"/>
          <w:szCs w:val="28"/>
        </w:rPr>
        <w:t xml:space="preserve"> № </w:t>
      </w:r>
      <w:r w:rsidRPr="00B30848">
        <w:rPr>
          <w:color w:val="000000"/>
          <w:sz w:val="28"/>
          <w:szCs w:val="28"/>
        </w:rPr>
        <w:t>3</w:t>
      </w:r>
      <w:r w:rsidR="00E01597">
        <w:rPr>
          <w:color w:val="000000"/>
          <w:sz w:val="28"/>
          <w:szCs w:val="28"/>
        </w:rPr>
        <w:t>-па</w:t>
      </w:r>
      <w:r w:rsidR="002148D2" w:rsidRPr="00B30848">
        <w:rPr>
          <w:color w:val="000000"/>
          <w:sz w:val="28"/>
          <w:szCs w:val="28"/>
        </w:rPr>
        <w:t xml:space="preserve"> </w:t>
      </w:r>
      <w:r w:rsidRPr="00B30848">
        <w:rPr>
          <w:color w:val="000000"/>
          <w:sz w:val="28"/>
          <w:szCs w:val="28"/>
        </w:rPr>
        <w:t>«</w:t>
      </w:r>
      <w:r w:rsidR="00B30848" w:rsidRPr="00B30848">
        <w:rPr>
          <w:bCs/>
          <w:color w:val="000000"/>
          <w:sz w:val="28"/>
          <w:szCs w:val="28"/>
        </w:rPr>
        <w:t>Об утверждении правил нормирования в сфере закупок товаров, работ и услуг для обеспечения муниципальных нужд Красносельского сельсовета Чановского района Новосибирской области</w:t>
      </w:r>
      <w:r w:rsidR="00B30848">
        <w:rPr>
          <w:bCs/>
          <w:color w:val="000000"/>
          <w:sz w:val="28"/>
          <w:szCs w:val="28"/>
        </w:rPr>
        <w:t xml:space="preserve"> </w:t>
      </w:r>
      <w:r w:rsidR="002148D2" w:rsidRPr="00B30848">
        <w:rPr>
          <w:color w:val="000000"/>
          <w:sz w:val="28"/>
          <w:szCs w:val="28"/>
        </w:rPr>
        <w:t>– считать утратившим силу.</w:t>
      </w:r>
    </w:p>
    <w:p w:rsidR="00391B2C" w:rsidRPr="007C5C76" w:rsidRDefault="007C5C76" w:rsidP="007C5C76">
      <w:pPr>
        <w:jc w:val="both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="002148D2" w:rsidRPr="007C5C76">
        <w:rPr>
          <w:color w:val="000000"/>
          <w:sz w:val="28"/>
          <w:szCs w:val="28"/>
        </w:rPr>
        <w:t>3</w:t>
      </w:r>
      <w:r w:rsidR="00391B2C" w:rsidRPr="007C5C76">
        <w:rPr>
          <w:color w:val="000000"/>
          <w:sz w:val="28"/>
          <w:szCs w:val="28"/>
        </w:rPr>
        <w:t>.</w:t>
      </w:r>
      <w:r w:rsidRPr="007C5C76">
        <w:rPr>
          <w:sz w:val="28"/>
          <w:szCs w:val="28"/>
        </w:rPr>
        <w:t xml:space="preserve"> Опубликовать настоящее постановление в Информационном бюллетене Красносельского сельсовета и на официальном сайте администрации Красносельского сельсовета Чановского района новосибирской области, </w:t>
      </w:r>
      <w:r w:rsidR="00391B2C" w:rsidRPr="007C5C76">
        <w:rPr>
          <w:color w:val="000000"/>
          <w:sz w:val="28"/>
          <w:szCs w:val="28"/>
        </w:rPr>
        <w:t>разместить в государственной информационной системе в сфере закупок Новосибирской области и в единой информационной системе в сфере закупок.</w:t>
      </w:r>
    </w:p>
    <w:p w:rsidR="00391B2C" w:rsidRDefault="00391B2C" w:rsidP="00391B2C">
      <w:pPr>
        <w:jc w:val="both"/>
        <w:rPr>
          <w:color w:val="000000"/>
          <w:sz w:val="28"/>
          <w:szCs w:val="28"/>
        </w:rPr>
      </w:pPr>
    </w:p>
    <w:p w:rsidR="00391B2C" w:rsidRDefault="00391B2C" w:rsidP="00391B2C">
      <w:pPr>
        <w:jc w:val="both"/>
        <w:rPr>
          <w:sz w:val="28"/>
          <w:szCs w:val="28"/>
        </w:rPr>
      </w:pPr>
    </w:p>
    <w:p w:rsidR="007C5C76" w:rsidRDefault="007C5C76" w:rsidP="007C5C76">
      <w:pPr>
        <w:rPr>
          <w:sz w:val="28"/>
          <w:szCs w:val="28"/>
        </w:rPr>
      </w:pPr>
      <w:r>
        <w:rPr>
          <w:sz w:val="28"/>
          <w:szCs w:val="28"/>
        </w:rPr>
        <w:t>Глава Красносельского сельсовета</w:t>
      </w:r>
    </w:p>
    <w:p w:rsidR="007C5C76" w:rsidRDefault="007C5C76" w:rsidP="007C5C76">
      <w:pPr>
        <w:rPr>
          <w:sz w:val="28"/>
          <w:szCs w:val="28"/>
        </w:rPr>
      </w:pPr>
      <w:r>
        <w:rPr>
          <w:sz w:val="28"/>
          <w:szCs w:val="28"/>
        </w:rPr>
        <w:t>Чановского района Новосибирской области                            А.И. Евдокимова</w:t>
      </w:r>
    </w:p>
    <w:p w:rsidR="007C5C76" w:rsidRDefault="007C5C76" w:rsidP="007C5C76">
      <w:pPr>
        <w:rPr>
          <w:sz w:val="28"/>
          <w:szCs w:val="28"/>
        </w:rPr>
      </w:pPr>
    </w:p>
    <w:p w:rsidR="007C5C76" w:rsidRDefault="007C5C76" w:rsidP="007C5C76">
      <w:pPr>
        <w:rPr>
          <w:sz w:val="28"/>
          <w:szCs w:val="28"/>
        </w:rPr>
      </w:pPr>
    </w:p>
    <w:p w:rsidR="007C5C76" w:rsidRDefault="007C5C76" w:rsidP="007C5C76">
      <w:pPr>
        <w:rPr>
          <w:sz w:val="28"/>
          <w:szCs w:val="28"/>
        </w:rPr>
      </w:pPr>
    </w:p>
    <w:p w:rsidR="007C5C76" w:rsidRDefault="007C5C76" w:rsidP="007C5C76">
      <w:pPr>
        <w:rPr>
          <w:sz w:val="20"/>
          <w:szCs w:val="28"/>
        </w:rPr>
      </w:pPr>
      <w:r>
        <w:rPr>
          <w:sz w:val="20"/>
          <w:szCs w:val="28"/>
        </w:rPr>
        <w:t>О.В.Чувашева</w:t>
      </w:r>
    </w:p>
    <w:p w:rsidR="007C5C76" w:rsidRPr="001E726A" w:rsidRDefault="007C5C76" w:rsidP="007C5C76">
      <w:pPr>
        <w:rPr>
          <w:sz w:val="20"/>
          <w:szCs w:val="28"/>
        </w:rPr>
      </w:pPr>
      <w:r>
        <w:rPr>
          <w:sz w:val="20"/>
          <w:szCs w:val="28"/>
        </w:rPr>
        <w:t>36271</w:t>
      </w:r>
    </w:p>
    <w:p w:rsidR="00391B2C" w:rsidRDefault="00391B2C" w:rsidP="00391B2C">
      <w:pPr>
        <w:rPr>
          <w:sz w:val="20"/>
          <w:szCs w:val="20"/>
        </w:rPr>
      </w:pPr>
    </w:p>
    <w:p w:rsidR="00391B2C" w:rsidRDefault="00391B2C" w:rsidP="007C5C76">
      <w:pPr>
        <w:widowControl w:val="0"/>
        <w:autoSpaceDE w:val="0"/>
        <w:autoSpaceDN w:val="0"/>
        <w:adjustRightInd w:val="0"/>
        <w:ind w:left="5954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5E0E56" w:rsidRDefault="00391B2C" w:rsidP="007C5C76">
      <w:pPr>
        <w:widowControl w:val="0"/>
        <w:autoSpaceDE w:val="0"/>
        <w:autoSpaceDN w:val="0"/>
        <w:adjustRightInd w:val="0"/>
        <w:ind w:left="5954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5E0E56" w:rsidRDefault="007C5C76" w:rsidP="007C5C76">
      <w:pPr>
        <w:widowControl w:val="0"/>
        <w:autoSpaceDE w:val="0"/>
        <w:autoSpaceDN w:val="0"/>
        <w:adjustRightInd w:val="0"/>
        <w:ind w:left="5954"/>
        <w:jc w:val="right"/>
        <w:rPr>
          <w:sz w:val="28"/>
          <w:szCs w:val="28"/>
        </w:rPr>
      </w:pPr>
      <w:r>
        <w:rPr>
          <w:sz w:val="28"/>
          <w:szCs w:val="28"/>
        </w:rPr>
        <w:t>Красносельского</w:t>
      </w:r>
      <w:r w:rsidR="005E0E56">
        <w:rPr>
          <w:sz w:val="28"/>
          <w:szCs w:val="28"/>
        </w:rPr>
        <w:t xml:space="preserve"> сельсовета</w:t>
      </w:r>
    </w:p>
    <w:p w:rsidR="00391B2C" w:rsidRDefault="007C5C76" w:rsidP="007C5C76">
      <w:pPr>
        <w:widowControl w:val="0"/>
        <w:autoSpaceDE w:val="0"/>
        <w:autoSpaceDN w:val="0"/>
        <w:adjustRightInd w:val="0"/>
        <w:ind w:left="5954"/>
        <w:jc w:val="right"/>
        <w:rPr>
          <w:sz w:val="28"/>
          <w:szCs w:val="28"/>
        </w:rPr>
      </w:pPr>
      <w:r>
        <w:rPr>
          <w:sz w:val="28"/>
          <w:szCs w:val="28"/>
        </w:rPr>
        <w:t>Чановского</w:t>
      </w:r>
      <w:r w:rsidR="00391B2C">
        <w:rPr>
          <w:sz w:val="28"/>
          <w:szCs w:val="28"/>
        </w:rPr>
        <w:t xml:space="preserve"> района Новосибирской области</w:t>
      </w:r>
    </w:p>
    <w:p w:rsidR="00391B2C" w:rsidRDefault="00391B2C" w:rsidP="007C5C76">
      <w:pPr>
        <w:widowControl w:val="0"/>
        <w:autoSpaceDE w:val="0"/>
        <w:autoSpaceDN w:val="0"/>
        <w:adjustRightInd w:val="0"/>
        <w:ind w:left="5954"/>
        <w:jc w:val="right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от </w:t>
      </w:r>
      <w:r w:rsidR="007C5C76">
        <w:rPr>
          <w:sz w:val="28"/>
          <w:szCs w:val="28"/>
        </w:rPr>
        <w:t>30.09.2024</w:t>
      </w:r>
      <w:r>
        <w:rPr>
          <w:sz w:val="28"/>
          <w:szCs w:val="28"/>
        </w:rPr>
        <w:t xml:space="preserve"> </w:t>
      </w:r>
      <w:r w:rsidR="005E0E56">
        <w:rPr>
          <w:sz w:val="28"/>
          <w:szCs w:val="28"/>
        </w:rPr>
        <w:t xml:space="preserve">  </w:t>
      </w:r>
      <w:r>
        <w:rPr>
          <w:sz w:val="28"/>
          <w:szCs w:val="28"/>
        </w:rPr>
        <w:t>№</w:t>
      </w:r>
      <w:r w:rsidR="00BB35B5">
        <w:rPr>
          <w:sz w:val="28"/>
          <w:szCs w:val="28"/>
        </w:rPr>
        <w:t xml:space="preserve"> </w:t>
      </w:r>
      <w:r w:rsidR="007C5C76">
        <w:rPr>
          <w:sz w:val="28"/>
          <w:szCs w:val="28"/>
        </w:rPr>
        <w:t>73-па</w:t>
      </w:r>
    </w:p>
    <w:p w:rsidR="00391B2C" w:rsidRDefault="00391B2C" w:rsidP="00391B2C">
      <w:pPr>
        <w:widowControl w:val="0"/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391B2C" w:rsidRDefault="00391B2C" w:rsidP="00391B2C">
      <w:pPr>
        <w:widowControl w:val="0"/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391B2C" w:rsidRDefault="00391B2C" w:rsidP="00391B2C">
      <w:pPr>
        <w:widowControl w:val="0"/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ТРЕБОВАНИЯ</w:t>
      </w:r>
    </w:p>
    <w:p w:rsidR="00391B2C" w:rsidRDefault="00391B2C" w:rsidP="00391B2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порядку разработки и принятия правовых актов о нормировании </w:t>
      </w:r>
    </w:p>
    <w:p w:rsidR="00391B2C" w:rsidRDefault="00391B2C" w:rsidP="00391B2C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в сфере закупок для обеспечения муниципальных нужд </w:t>
      </w:r>
      <w:r w:rsidR="007C5C76">
        <w:rPr>
          <w:sz w:val="28"/>
          <w:szCs w:val="28"/>
        </w:rPr>
        <w:t>Красносельского</w:t>
      </w:r>
      <w:r>
        <w:rPr>
          <w:sz w:val="28"/>
          <w:szCs w:val="28"/>
        </w:rPr>
        <w:t xml:space="preserve"> сельсовета</w:t>
      </w:r>
      <w:r>
        <w:rPr>
          <w:b/>
          <w:i/>
          <w:sz w:val="28"/>
          <w:szCs w:val="28"/>
        </w:rPr>
        <w:t xml:space="preserve"> </w:t>
      </w:r>
      <w:r w:rsidR="007C5C76">
        <w:rPr>
          <w:color w:val="000000"/>
          <w:sz w:val="28"/>
          <w:szCs w:val="28"/>
        </w:rPr>
        <w:t>Чановского</w:t>
      </w:r>
      <w:r>
        <w:rPr>
          <w:color w:val="000000"/>
          <w:sz w:val="28"/>
          <w:szCs w:val="28"/>
        </w:rPr>
        <w:t xml:space="preserve"> района Новосибирской области, содержанию указанных актов и обеспечению их исполнения</w:t>
      </w:r>
    </w:p>
    <w:p w:rsidR="00391B2C" w:rsidRDefault="00391B2C" w:rsidP="00391B2C">
      <w:pPr>
        <w:widowControl w:val="0"/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</w:p>
    <w:p w:rsidR="00391B2C" w:rsidRDefault="00391B2C" w:rsidP="00391B2C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1. </w:t>
      </w:r>
      <w:proofErr w:type="gramStart"/>
      <w:r>
        <w:rPr>
          <w:sz w:val="28"/>
          <w:szCs w:val="28"/>
        </w:rPr>
        <w:t>Настоящий документ разработан в соответствии с Федеральным законом от 05.04.2013 № 44-ФЗ «О контрактной системе в сфере закупок товаров, работ, услуг для обеспечения государственных и муниципальных нужд»,  постановлением Правительства Российской Федерации от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18.05.2015 № 476 «Об утверждении общих требований к порядку разработки и принятия правовых актов о нормировании в сфере закупок, содержанию указанных актов и обеспечению их исполнения» и определяет требования </w:t>
      </w:r>
      <w:r>
        <w:rPr>
          <w:bCs/>
          <w:color w:val="000000"/>
          <w:sz w:val="28"/>
          <w:szCs w:val="28"/>
        </w:rPr>
        <w:t>к</w:t>
      </w:r>
      <w:proofErr w:type="gramEnd"/>
      <w:r>
        <w:rPr>
          <w:bCs/>
          <w:color w:val="000000"/>
          <w:sz w:val="28"/>
          <w:szCs w:val="28"/>
        </w:rPr>
        <w:t xml:space="preserve"> порядку разработки и принятия правовых актов о нормировании в сфере закупок для обеспечения муниципальных нужд </w:t>
      </w:r>
      <w:r w:rsidR="007C5C76">
        <w:rPr>
          <w:bCs/>
          <w:color w:val="000000"/>
          <w:sz w:val="28"/>
          <w:szCs w:val="28"/>
        </w:rPr>
        <w:t xml:space="preserve">Красносельского </w:t>
      </w:r>
      <w:r>
        <w:rPr>
          <w:sz w:val="28"/>
          <w:szCs w:val="28"/>
        </w:rPr>
        <w:t xml:space="preserve"> сельсовета </w:t>
      </w:r>
      <w:r w:rsidR="007C5C76">
        <w:rPr>
          <w:bCs/>
          <w:color w:val="000000"/>
          <w:sz w:val="28"/>
          <w:szCs w:val="28"/>
        </w:rPr>
        <w:t>Чановского</w:t>
      </w:r>
      <w:r>
        <w:rPr>
          <w:bCs/>
          <w:color w:val="000000"/>
          <w:sz w:val="28"/>
          <w:szCs w:val="28"/>
        </w:rPr>
        <w:t xml:space="preserve"> района Новосибирской области, содержанию указанных актов и обеспечению их исполнения </w:t>
      </w:r>
      <w:r>
        <w:rPr>
          <w:sz w:val="28"/>
          <w:szCs w:val="28"/>
        </w:rPr>
        <w:t>(далее – Требования), а именно правовых актов:</w:t>
      </w:r>
      <w:bookmarkStart w:id="1" w:name="Par36"/>
      <w:bookmarkEnd w:id="1"/>
    </w:p>
    <w:p w:rsidR="00391B2C" w:rsidRDefault="00391B2C" w:rsidP="00391B2C">
      <w:pPr>
        <w:widowControl w:val="0"/>
        <w:autoSpaceDE w:val="0"/>
        <w:autoSpaceDN w:val="0"/>
        <w:adjustRightInd w:val="0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1.1. Администрации </w:t>
      </w:r>
      <w:r w:rsidR="007C5C76">
        <w:rPr>
          <w:bCs/>
          <w:color w:val="000000"/>
          <w:sz w:val="28"/>
          <w:szCs w:val="28"/>
        </w:rPr>
        <w:t xml:space="preserve">Красносельского </w:t>
      </w:r>
      <w:r w:rsidR="007C5C76">
        <w:rPr>
          <w:sz w:val="28"/>
          <w:szCs w:val="28"/>
        </w:rPr>
        <w:t xml:space="preserve"> сельсовета </w:t>
      </w:r>
      <w:r w:rsidR="007C5C76">
        <w:rPr>
          <w:bCs/>
          <w:color w:val="000000"/>
          <w:sz w:val="28"/>
          <w:szCs w:val="28"/>
        </w:rPr>
        <w:t xml:space="preserve">Чановского района </w:t>
      </w:r>
      <w:r>
        <w:rPr>
          <w:sz w:val="28"/>
          <w:szCs w:val="28"/>
        </w:rPr>
        <w:t>Новосибирской области (далее – администрация), утверждает:</w:t>
      </w:r>
    </w:p>
    <w:p w:rsidR="00391B2C" w:rsidRDefault="00391B2C" w:rsidP="00391B2C">
      <w:pPr>
        <w:widowControl w:val="0"/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bookmarkStart w:id="2" w:name="Par40"/>
      <w:bookmarkStart w:id="3" w:name="Par43"/>
      <w:bookmarkStart w:id="4" w:name="Par44"/>
      <w:bookmarkEnd w:id="2"/>
      <w:bookmarkEnd w:id="3"/>
      <w:bookmarkEnd w:id="4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а) правила определения требований к закупаемым муниципальным органом </w:t>
      </w:r>
      <w:r w:rsidR="00A37268">
        <w:rPr>
          <w:bCs/>
          <w:color w:val="000000"/>
          <w:sz w:val="28"/>
          <w:szCs w:val="28"/>
        </w:rPr>
        <w:t xml:space="preserve">Красносельского </w:t>
      </w:r>
      <w:r w:rsidR="00A37268">
        <w:rPr>
          <w:sz w:val="28"/>
          <w:szCs w:val="28"/>
        </w:rPr>
        <w:t xml:space="preserve"> сельсовета </w:t>
      </w:r>
      <w:r w:rsidR="00A37268">
        <w:rPr>
          <w:bCs/>
          <w:color w:val="000000"/>
          <w:sz w:val="28"/>
          <w:szCs w:val="28"/>
        </w:rPr>
        <w:t xml:space="preserve">Чановского района </w:t>
      </w:r>
      <w:r>
        <w:rPr>
          <w:sz w:val="28"/>
          <w:szCs w:val="28"/>
        </w:rPr>
        <w:t xml:space="preserve">Новосибирской области и подведомственного ему муниципального казенного учреждения </w:t>
      </w:r>
      <w:r w:rsidR="00A37268">
        <w:rPr>
          <w:bCs/>
          <w:color w:val="000000"/>
          <w:sz w:val="28"/>
          <w:szCs w:val="28"/>
        </w:rPr>
        <w:t xml:space="preserve">Красносельского </w:t>
      </w:r>
      <w:r w:rsidR="00A37268">
        <w:rPr>
          <w:sz w:val="28"/>
          <w:szCs w:val="28"/>
        </w:rPr>
        <w:t xml:space="preserve"> сельсовета </w:t>
      </w:r>
      <w:r w:rsidR="00A37268">
        <w:rPr>
          <w:bCs/>
          <w:color w:val="000000"/>
          <w:sz w:val="28"/>
          <w:szCs w:val="28"/>
        </w:rPr>
        <w:t xml:space="preserve">Чановского района  Новосибирской </w:t>
      </w:r>
      <w:r>
        <w:rPr>
          <w:sz w:val="28"/>
          <w:szCs w:val="28"/>
        </w:rPr>
        <w:t>области, отдельным видам товаров, работ, услуг (в том числе предельные цены товаров, работ, услуг);</w:t>
      </w:r>
      <w:proofErr w:type="gramEnd"/>
    </w:p>
    <w:p w:rsidR="00391B2C" w:rsidRDefault="00391B2C" w:rsidP="00391B2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б) правила определения нормативных затрат на обеспечение функций муниципального органа </w:t>
      </w:r>
      <w:r w:rsidR="00A37268">
        <w:rPr>
          <w:bCs/>
          <w:color w:val="000000"/>
          <w:sz w:val="28"/>
          <w:szCs w:val="28"/>
        </w:rPr>
        <w:t xml:space="preserve">Красносельского </w:t>
      </w:r>
      <w:r w:rsidR="00A37268">
        <w:rPr>
          <w:sz w:val="28"/>
          <w:szCs w:val="28"/>
        </w:rPr>
        <w:t xml:space="preserve"> сельсовета </w:t>
      </w:r>
      <w:r w:rsidR="00A37268">
        <w:rPr>
          <w:bCs/>
          <w:color w:val="000000"/>
          <w:sz w:val="28"/>
          <w:szCs w:val="28"/>
        </w:rPr>
        <w:t xml:space="preserve">Чановского района </w:t>
      </w:r>
      <w:r>
        <w:rPr>
          <w:sz w:val="28"/>
          <w:szCs w:val="28"/>
        </w:rPr>
        <w:t xml:space="preserve">Новосибирской области и подведомственного ему муниципального казённого учреждения </w:t>
      </w:r>
      <w:r w:rsidR="00A37268">
        <w:rPr>
          <w:bCs/>
          <w:color w:val="000000"/>
          <w:sz w:val="28"/>
          <w:szCs w:val="28"/>
        </w:rPr>
        <w:t xml:space="preserve">Красносельского </w:t>
      </w:r>
      <w:r w:rsidR="00A37268">
        <w:rPr>
          <w:sz w:val="28"/>
          <w:szCs w:val="28"/>
        </w:rPr>
        <w:t xml:space="preserve"> сельсовета </w:t>
      </w:r>
      <w:r w:rsidR="00A37268">
        <w:rPr>
          <w:bCs/>
          <w:color w:val="000000"/>
          <w:sz w:val="28"/>
          <w:szCs w:val="28"/>
        </w:rPr>
        <w:t xml:space="preserve">Чановского района </w:t>
      </w:r>
      <w:r>
        <w:rPr>
          <w:sz w:val="28"/>
          <w:szCs w:val="28"/>
        </w:rPr>
        <w:t>Новосибирской области.</w:t>
      </w:r>
    </w:p>
    <w:p w:rsidR="00391B2C" w:rsidRDefault="00391B2C" w:rsidP="00391B2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1.2. Муниципальный орган </w:t>
      </w:r>
      <w:r w:rsidR="00A37268">
        <w:rPr>
          <w:bCs/>
          <w:color w:val="000000"/>
          <w:sz w:val="28"/>
          <w:szCs w:val="28"/>
        </w:rPr>
        <w:t xml:space="preserve">Красносельского </w:t>
      </w:r>
      <w:r w:rsidR="00A37268">
        <w:rPr>
          <w:sz w:val="28"/>
          <w:szCs w:val="28"/>
        </w:rPr>
        <w:t xml:space="preserve"> сельсовета </w:t>
      </w:r>
      <w:r w:rsidR="00A37268">
        <w:rPr>
          <w:bCs/>
          <w:color w:val="000000"/>
          <w:sz w:val="28"/>
          <w:szCs w:val="28"/>
        </w:rPr>
        <w:t xml:space="preserve">Чановского </w:t>
      </w:r>
      <w:r>
        <w:rPr>
          <w:sz w:val="28"/>
          <w:szCs w:val="28"/>
        </w:rPr>
        <w:t>района Новосибирской области (далее – муниципальные органы), утверждает:</w:t>
      </w:r>
    </w:p>
    <w:p w:rsidR="00391B2C" w:rsidRDefault="00391B2C" w:rsidP="00391B2C">
      <w:pPr>
        <w:tabs>
          <w:tab w:val="left" w:pos="0"/>
          <w:tab w:val="left" w:pos="1134"/>
        </w:tabs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а) требования к закупаемым муниципальным органом </w:t>
      </w:r>
      <w:r w:rsidR="00A37268">
        <w:rPr>
          <w:bCs/>
          <w:color w:val="000000"/>
          <w:sz w:val="28"/>
          <w:szCs w:val="28"/>
        </w:rPr>
        <w:t xml:space="preserve">Красносельского </w:t>
      </w:r>
      <w:r w:rsidR="00A37268">
        <w:rPr>
          <w:sz w:val="28"/>
          <w:szCs w:val="28"/>
        </w:rPr>
        <w:t xml:space="preserve"> сельсовета </w:t>
      </w:r>
      <w:r w:rsidR="00A37268">
        <w:rPr>
          <w:bCs/>
          <w:color w:val="000000"/>
          <w:sz w:val="28"/>
          <w:szCs w:val="28"/>
        </w:rPr>
        <w:t xml:space="preserve">Чановского </w:t>
      </w:r>
      <w:r>
        <w:rPr>
          <w:sz w:val="28"/>
          <w:szCs w:val="28"/>
        </w:rPr>
        <w:t>района Новосибирской области и подведомс</w:t>
      </w:r>
      <w:r w:rsidR="00A37268">
        <w:rPr>
          <w:sz w:val="28"/>
          <w:szCs w:val="28"/>
        </w:rPr>
        <w:t>твенного ему муниципального казе</w:t>
      </w:r>
      <w:r>
        <w:rPr>
          <w:sz w:val="28"/>
          <w:szCs w:val="28"/>
        </w:rPr>
        <w:t xml:space="preserve">нного учреждения </w:t>
      </w:r>
      <w:r w:rsidR="00A37268">
        <w:rPr>
          <w:bCs/>
          <w:color w:val="000000"/>
          <w:sz w:val="28"/>
          <w:szCs w:val="28"/>
        </w:rPr>
        <w:t xml:space="preserve">Красносельского </w:t>
      </w:r>
      <w:r w:rsidR="00A37268">
        <w:rPr>
          <w:sz w:val="28"/>
          <w:szCs w:val="28"/>
        </w:rPr>
        <w:t xml:space="preserve"> сельсовета </w:t>
      </w:r>
      <w:r w:rsidR="00A37268">
        <w:rPr>
          <w:bCs/>
          <w:color w:val="000000"/>
          <w:sz w:val="28"/>
          <w:szCs w:val="28"/>
        </w:rPr>
        <w:t xml:space="preserve">Чановского </w:t>
      </w:r>
      <w:r>
        <w:rPr>
          <w:sz w:val="28"/>
          <w:szCs w:val="28"/>
        </w:rPr>
        <w:t>района Новосибирской области, отдельным видам товаров, работ, услуг (в том числе предельные цены товаров, работ, услуг).</w:t>
      </w:r>
      <w:proofErr w:type="gramEnd"/>
    </w:p>
    <w:p w:rsidR="00391B2C" w:rsidRDefault="00391B2C" w:rsidP="00391B2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б) нормативные затраты на обеспечение функций муниципального органа </w:t>
      </w:r>
      <w:r w:rsidR="00A37268">
        <w:rPr>
          <w:bCs/>
          <w:color w:val="000000"/>
          <w:sz w:val="28"/>
          <w:szCs w:val="28"/>
        </w:rPr>
        <w:t xml:space="preserve">Красносельского </w:t>
      </w:r>
      <w:r w:rsidR="00A37268">
        <w:rPr>
          <w:sz w:val="28"/>
          <w:szCs w:val="28"/>
        </w:rPr>
        <w:t xml:space="preserve"> сельсовета </w:t>
      </w:r>
      <w:r w:rsidR="00A37268">
        <w:rPr>
          <w:bCs/>
          <w:color w:val="000000"/>
          <w:sz w:val="28"/>
          <w:szCs w:val="28"/>
        </w:rPr>
        <w:t xml:space="preserve">Чановского </w:t>
      </w:r>
      <w:r>
        <w:rPr>
          <w:sz w:val="28"/>
          <w:szCs w:val="28"/>
        </w:rPr>
        <w:t xml:space="preserve">района Новосибирской области и подведомственного ему муниципального казённого учреждения </w:t>
      </w:r>
      <w:r w:rsidR="00A37268">
        <w:rPr>
          <w:bCs/>
          <w:color w:val="000000"/>
          <w:sz w:val="28"/>
          <w:szCs w:val="28"/>
        </w:rPr>
        <w:t xml:space="preserve">Красносельского </w:t>
      </w:r>
      <w:r w:rsidR="00A37268">
        <w:rPr>
          <w:sz w:val="28"/>
          <w:szCs w:val="28"/>
        </w:rPr>
        <w:t xml:space="preserve"> сельсовета </w:t>
      </w:r>
      <w:r w:rsidR="00A37268">
        <w:rPr>
          <w:bCs/>
          <w:color w:val="000000"/>
          <w:sz w:val="28"/>
          <w:szCs w:val="28"/>
        </w:rPr>
        <w:t xml:space="preserve">Чановского </w:t>
      </w:r>
      <w:r>
        <w:rPr>
          <w:sz w:val="28"/>
          <w:szCs w:val="28"/>
        </w:rPr>
        <w:t>Новосибирской области;</w:t>
      </w:r>
    </w:p>
    <w:p w:rsidR="00391B2C" w:rsidRDefault="00391B2C" w:rsidP="00391B2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2. Правовые акты, указанные в подпункте 1.1. пункта 1 Требований, разрабатываются в форме проектов постановлений администрации </w:t>
      </w:r>
      <w:r w:rsidR="00A37268">
        <w:rPr>
          <w:bCs/>
          <w:color w:val="000000"/>
          <w:sz w:val="28"/>
          <w:szCs w:val="28"/>
        </w:rPr>
        <w:t xml:space="preserve">Красносельского </w:t>
      </w:r>
      <w:r w:rsidR="00A37268">
        <w:rPr>
          <w:sz w:val="28"/>
          <w:szCs w:val="28"/>
        </w:rPr>
        <w:t xml:space="preserve"> сельсовета </w:t>
      </w:r>
      <w:r w:rsidR="00A37268">
        <w:rPr>
          <w:bCs/>
          <w:color w:val="000000"/>
          <w:sz w:val="28"/>
          <w:szCs w:val="28"/>
        </w:rPr>
        <w:t xml:space="preserve">Чановского </w:t>
      </w:r>
      <w:r>
        <w:rPr>
          <w:sz w:val="28"/>
          <w:szCs w:val="28"/>
        </w:rPr>
        <w:t>района Новосибирской области. Согласование и утверждение правовых актов, указанных в подпункте 1.1. пункта 1 Требований, осуществляется в порядке и сроки, установленные в соответствии с принятыми муниципальными правовыми актами.</w:t>
      </w:r>
    </w:p>
    <w:p w:rsidR="00391B2C" w:rsidRDefault="00391B2C" w:rsidP="00391B2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3. Правовые акты, указанные в подпункте 1.2. пункта 1 Требований, разрабатываются в форме проектов муниципальных правовых актов. Согласование и утверждение правовых актов, указанных в подпункте 1.2.  пункта 1 Требований, осуществляется в порядке и сроки, установленные в соответствии с принятыми муниципальными правовыми актами, регулирующими принятие муниципальных правовых актов соответствующего муниципального органа.</w:t>
      </w:r>
    </w:p>
    <w:p w:rsidR="00391B2C" w:rsidRDefault="00391B2C" w:rsidP="00391B2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4. Правовые акты, указанные в пункте 1 Требований, подлежат обязательному обсуждению в целях осуществления общественного контроля.</w:t>
      </w:r>
    </w:p>
    <w:p w:rsidR="00391B2C" w:rsidRDefault="00391B2C" w:rsidP="00391B2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проведения обязательного обсуждения в целях осуществления общественного контроля проектов правовых актов, муниципальные органы, являющиеся разработчиками правовых актов, указанных в пункте 1 Требований, размещают проекты указанных правовых актов и пояснительные записки к ним в установленном порядке на своих официальных сайтах в информационно-телекоммуникационной сети Интернет и в единой информационной системе в сфере закупок.</w:t>
      </w:r>
    </w:p>
    <w:p w:rsidR="00391B2C" w:rsidRDefault="00391B2C" w:rsidP="00391B2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5" w:name="Par58"/>
      <w:bookmarkEnd w:id="5"/>
      <w:r>
        <w:rPr>
          <w:sz w:val="28"/>
          <w:szCs w:val="28"/>
        </w:rPr>
        <w:t xml:space="preserve">5. Срок проведения обсуждения в целях осуществления общественного контроля не может быть менее 5 рабочих дней со дня размещения проектов правовых актов, указанных в </w:t>
      </w:r>
      <w:hyperlink r:id="rId5" w:anchor="Par38" w:tooltip="1. Настоящий документ определяет требования к порядку разработки и принятия правовых актов о нормировании в сфере закупок для обеспечения нужд Курской области, содержанию указанных актов и обеспечению их исполнения:" w:history="1">
        <w:r>
          <w:rPr>
            <w:rStyle w:val="a3"/>
            <w:color w:val="auto"/>
            <w:sz w:val="28"/>
            <w:szCs w:val="28"/>
            <w:u w:val="none"/>
          </w:rPr>
          <w:t>пункте 1</w:t>
        </w:r>
      </w:hyperlink>
      <w:r>
        <w:rPr>
          <w:sz w:val="28"/>
          <w:szCs w:val="28"/>
        </w:rPr>
        <w:t xml:space="preserve"> Требований  на  официальном сайте соответствующего муниципального органа в  информационно-телекоммуникационной сети Интернет и в единой информационной системе в сфере закупок.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Муниципальный орган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рассматривают предложения общественных объединений, юридических и физических лиц, поступившие в электронной или письменной форме в срок, установленный </w:t>
      </w:r>
      <w:hyperlink r:id="rId6" w:anchor="Par58" w:tooltip="7. Срок проведения обсуждения в целях общественного контроля устанавливается государственными органами Курской области, органом управления территориальным государственным внебюджетным фондом Курской области и не может быть менее 7 календарных дней со дня 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пунктом </w:t>
        </w:r>
      </w:hyperlink>
      <w:r>
        <w:rPr>
          <w:rFonts w:ascii="Times New Roman" w:hAnsi="Times New Roman" w:cs="Times New Roman"/>
          <w:sz w:val="28"/>
          <w:szCs w:val="28"/>
        </w:rPr>
        <w:t>5 Требований, в соответствии с законодательством Российской Федерации о порядке рассмотрения обращений граждан.</w:t>
      </w:r>
    </w:p>
    <w:p w:rsidR="00391B2C" w:rsidRDefault="00391B2C" w:rsidP="00391B2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7. Муниципальные органы не позднее 30 рабочих дней со дня истечения срока, указанного в пункте 5 Требований, размещают на своих официальных сайтах в информационно-телекоммуникационной сети Интернет и в единой информационной системе в сфере закупок протокол обсуждения в целях общественного контроля, который должен содержать информацию об учете поступивших предложений общественных объединений, юридических и физических лиц и (или) обоснованную позицию муниципального органа о невозможности учета поступивших предложений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По результатам обсуждения в целях общественного контроля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lastRenderedPageBreak/>
        <w:t>муниципальный орг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ан, </w:t>
      </w:r>
      <w:r>
        <w:rPr>
          <w:rFonts w:ascii="Times New Roman" w:hAnsi="Times New Roman" w:cs="Times New Roman"/>
          <w:sz w:val="28"/>
          <w:szCs w:val="28"/>
        </w:rPr>
        <w:t xml:space="preserve">при необходимости принимают решения о внесении изменений в проекты правовых актов, указанных в </w:t>
      </w:r>
      <w:hyperlink r:id="rId7" w:anchor="Par38" w:tooltip="1. Настоящий документ определяет требования к порядку разработки и принятия правовых актов о нормировании в сфере закупок для обеспечения нужд Курской области, содержанию указанных актов и обеспечению их исполнения:" w:history="1">
        <w:r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Требований, с учетом предложений общественных объединений, юридических и физических лиц.</w:t>
      </w:r>
    </w:p>
    <w:p w:rsidR="00391B2C" w:rsidRDefault="00391B2C" w:rsidP="00391B2C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9. Муниципальный орган вправе предварительно обсудить проекты правовых актов, указанных в абзаце «а» подпункта 1.1. пункта 1 и абзаце «а» подпункта 1.2. пункта 1 Требований, на заседаниях общественных советов при указанных органах (далее – общественный совет). В этом случае направление для обсуждения и рассмотрение указанных проектов правовых актов осуществляется в порядке и сроки, определенные правовыми актами, регламентирующими деятельность соответствующих общественных советов. По результатам такого рассмотрения решение, принятое общественным советом, размещается на официальном сайте муниципального органа, при котором создан общественный совет, в информационно-телекоммуникационной сети Интернет не позднее следующего рабочего дня после принятия указанного решения.</w:t>
      </w:r>
    </w:p>
    <w:p w:rsidR="00391B2C" w:rsidRDefault="00391B2C" w:rsidP="00391B2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10. По результатам общественного контроля, предусмотренного пунктами 3 и 8 Требований, проекты правовых актов, указанные в пункте 1 Требований, подлежат согласованию и утверждению в установленном порядке. </w:t>
      </w:r>
    </w:p>
    <w:p w:rsidR="00391B2C" w:rsidRDefault="00391B2C" w:rsidP="00391B2C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11. Внесение изменений в правовые акты, указанные в подпункте 1.2. </w:t>
      </w:r>
      <w:hyperlink r:id="rId8" w:anchor="Par38" w:tooltip="1. Настоящий документ определяет требования к порядку разработки и принятия правовых актов о нормировании в сфере закупок для обеспечения нужд Курской области, содержанию указанных актов и обеспечению их исполнения:" w:history="1">
        <w:r>
          <w:rPr>
            <w:rStyle w:val="a3"/>
            <w:rFonts w:ascii="Times New Roman" w:hAnsi="Times New Roman" w:cs="Times New Roman"/>
            <w:color w:val="000000"/>
            <w:sz w:val="28"/>
            <w:szCs w:val="28"/>
            <w:u w:val="none"/>
          </w:rPr>
          <w:t>пункта 1</w:t>
        </w:r>
      </w:hyperlink>
      <w:r>
        <w:rPr>
          <w:rFonts w:ascii="Times New Roman" w:hAnsi="Times New Roman" w:cs="Times New Roman"/>
          <w:color w:val="000000"/>
          <w:sz w:val="28"/>
          <w:szCs w:val="28"/>
        </w:rPr>
        <w:t xml:space="preserve"> Требований, осуществляется соответственно по решению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органа, являющимся </w:t>
      </w:r>
      <w:r>
        <w:rPr>
          <w:rFonts w:ascii="Times New Roman" w:hAnsi="Times New Roman" w:cs="Times New Roman"/>
          <w:color w:val="000000"/>
          <w:sz w:val="28"/>
          <w:szCs w:val="28"/>
        </w:rPr>
        <w:t>в соответствии с бюджетным законодательством Российской Федерации главным распорядителем бюджетных средств в случае внесения изменений в решение Совета депутатов о бюджете на текущий финансовый год и на плановый период, а также лимитов бюджетных обязательств и размера субсидий, доводимых соответственно до казенных учреждений и бюджетных учреждений. Внесение изменений в правовые акты осуществляется в порядке, установленном для их принятия.</w:t>
      </w:r>
    </w:p>
    <w:p w:rsidR="00391B2C" w:rsidRDefault="00391B2C" w:rsidP="00391B2C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12. Правовые акты, предусмотренные пунктом 1.2 пункта 1 Требований, пересматриваются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органом, являющимся </w:t>
      </w:r>
      <w:r>
        <w:rPr>
          <w:rFonts w:ascii="Times New Roman" w:hAnsi="Times New Roman" w:cs="Times New Roman"/>
          <w:color w:val="000000"/>
          <w:sz w:val="28"/>
          <w:szCs w:val="28"/>
        </w:rPr>
        <w:t>в соответствии с бюджетным законодательством Российской Федерации главным распорядителем бюджетных средств по мере необходимости и принимаются до 01 августа текущего финансового года.</w:t>
      </w:r>
    </w:p>
    <w:p w:rsidR="00391B2C" w:rsidRDefault="00391B2C" w:rsidP="00391B2C">
      <w:pPr>
        <w:pStyle w:val="ConsPlusNormal"/>
        <w:ind w:firstLine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13.   Муниципальный орган, являющийся разработчиком правовых актов, в течение 7 рабочих дней со дня принятия правовых актов, указанных в пункте 1 Требований, размещают эти правовые акты в установленном порядке в единой информационной системе в сфере закупок и государственной информационной системе в сфере закупок Новосибирской области.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Чановского </w:t>
      </w:r>
      <w:r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области, утверждающее правила определения требований к отдельным видам товаров, работ, услуг (в том числе предельные цены товаров, работ, услуг), закупаемых для обеспечения муниципальных нужд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 Новосибирской области, должно содержать сведения, предусмотренные общими правилами определения требований к закупаемым заказчиками отдельным видам товаров, работ, услуг (в том числе предельные цены товаров, работ</w:t>
      </w:r>
      <w:proofErr w:type="gramEnd"/>
      <w:r>
        <w:rPr>
          <w:rFonts w:ascii="Times New Roman" w:hAnsi="Times New Roman" w:cs="Times New Roman"/>
          <w:sz w:val="28"/>
          <w:szCs w:val="28"/>
        </w:rPr>
        <w:t>, услуг), а также: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а) значения характеристик (свойств) отдельных видов товаров, работ, услуг (в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том числе предельных цен товаров, работ, услуг), включенных в утвержденный администрацией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 Новосибирской области перечень отдельных видов товаров, работ, услуг;</w:t>
      </w:r>
      <w:proofErr w:type="gramEnd"/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порядок отбора отдельных видов товаров, работ, услуг (в том числе предельных цен товаров, работ, услуг), закупаемых администрацией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 и ее подведомственным муниципальным казенным учреждением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 Новосибирской области (далее – ведомственный перечень);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форму ведомственного перечня.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 Постановление администрации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района Новосибирской области, утверждающее правила определения нормативных затрат, должно соответствовать общим правилам определения нормативных затрат на обеспечение функций муниципальных органов (включая соответственно территориальные органы и подведомственные казенные учреждения) и должно содержать: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порядок расчета нормативных затрат, в том числе формулы расчета;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обязанность муниципального органа определить порядок расчета нормативных затрат;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требование об определении муниципальным органом нормативов количества и (или) цены товаров, работ, услуг, в том числе сгруппированных по должностям работников и (или) категориям должностей работников.</w:t>
      </w:r>
    </w:p>
    <w:p w:rsidR="00391B2C" w:rsidRDefault="00391B2C" w:rsidP="00391B2C">
      <w:pPr>
        <w:autoSpaceDE w:val="0"/>
        <w:autoSpaceDN w:val="0"/>
        <w:adjustRightInd w:val="0"/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16. </w:t>
      </w:r>
      <w:proofErr w:type="gramStart"/>
      <w:r>
        <w:rPr>
          <w:color w:val="000000"/>
          <w:sz w:val="28"/>
          <w:szCs w:val="28"/>
        </w:rPr>
        <w:t>Внесение изменений в правовые акты, указанные в подпункте 1.1. пункта 1 Требований, осуществляется в случае внесения изменений в обязательный перечень отдельных видов товаров, работ, услуг, установленный администрацией</w:t>
      </w:r>
      <w:r>
        <w:rPr>
          <w:sz w:val="28"/>
          <w:szCs w:val="28"/>
        </w:rPr>
        <w:t xml:space="preserve"> </w:t>
      </w:r>
      <w:r w:rsidR="00A37268" w:rsidRPr="00A37268">
        <w:rPr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sz w:val="28"/>
          <w:szCs w:val="28"/>
        </w:rPr>
        <w:t xml:space="preserve"> сельсовета </w:t>
      </w:r>
      <w:r w:rsidR="00A37268" w:rsidRPr="00A37268">
        <w:rPr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района Новосибирской области, изменение порядка расчета нормативных затрат, в том числе формул расчета, изменения нормативов количества и (или) нормативов цены товаров, работ, услуг, определенный администрацией </w:t>
      </w:r>
      <w:r w:rsidR="00A37268" w:rsidRPr="00A37268">
        <w:rPr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sz w:val="28"/>
          <w:szCs w:val="28"/>
        </w:rPr>
        <w:t xml:space="preserve"> сельсовета </w:t>
      </w:r>
      <w:r w:rsidR="00A37268" w:rsidRPr="00A37268">
        <w:rPr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района Новосибирской</w:t>
      </w:r>
      <w:proofErr w:type="gramEnd"/>
      <w:r>
        <w:rPr>
          <w:color w:val="000000"/>
          <w:sz w:val="28"/>
          <w:szCs w:val="28"/>
        </w:rPr>
        <w:t xml:space="preserve"> области.</w:t>
      </w:r>
    </w:p>
    <w:p w:rsidR="00391B2C" w:rsidRDefault="00391B2C" w:rsidP="00391B2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17. Правовой акт муниципального органа, </w:t>
      </w:r>
      <w:r>
        <w:rPr>
          <w:sz w:val="28"/>
          <w:szCs w:val="28"/>
        </w:rPr>
        <w:t xml:space="preserve">утверждающий требования к отдельным видам товаров, работ, услуг, закупаемым самим муниципальным органом и подведомственными им муниципальными казёнными учреждениями </w:t>
      </w:r>
      <w:r w:rsidR="00A37268" w:rsidRPr="00A37268">
        <w:rPr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sz w:val="28"/>
          <w:szCs w:val="28"/>
        </w:rPr>
        <w:t xml:space="preserve"> сельсовета </w:t>
      </w:r>
      <w:r w:rsidR="00A37268" w:rsidRPr="00A37268">
        <w:rPr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района Новосибирской области, должен содержать следующие сведения:</w:t>
      </w:r>
    </w:p>
    <w:p w:rsidR="00391B2C" w:rsidRDefault="00391B2C" w:rsidP="00391B2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а) наименования заказчиков (подразделений заказчиков),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391B2C" w:rsidRDefault="00391B2C" w:rsidP="00391B2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б) перечень отдельных видов товаров, работ, услуг с указанием характеристик (свойств) и их значений.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18. Правовой акт муниципального органа, утверждающий нормативные затраты на обеспечение функций муниципальных органов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района и подведомственных им муниципальных казенных учреждений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 Новосибирской области, должен содержать:</w:t>
      </w:r>
    </w:p>
    <w:p w:rsidR="00391B2C" w:rsidRDefault="00391B2C" w:rsidP="00391B2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а) порядок расчета нормативных затрат, для которых администрацией</w:t>
      </w:r>
      <w:r>
        <w:rPr>
          <w:sz w:val="28"/>
          <w:szCs w:val="28"/>
        </w:rPr>
        <w:t xml:space="preserve"> </w:t>
      </w:r>
      <w:r w:rsidR="00A37268" w:rsidRPr="00A37268">
        <w:rPr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sz w:val="28"/>
          <w:szCs w:val="28"/>
        </w:rPr>
        <w:t xml:space="preserve"> сельсовета </w:t>
      </w:r>
      <w:r w:rsidR="00A37268" w:rsidRPr="00A37268">
        <w:rPr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района Новосибирской области не установлен порядок расчета;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б) 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19. Внесение изменений в правовые акты, предусмотренные в </w:t>
      </w:r>
      <w:hyperlink r:id="rId9" w:anchor="Par42" w:tooltip="б) государственных органов Курской области, органа управления территориальным государственным внебюджетным фондом Курской области, утверждающих:" w:history="1">
        <w:r>
          <w:rPr>
            <w:rStyle w:val="a3"/>
            <w:rFonts w:ascii="Times New Roman" w:hAnsi="Times New Roman" w:cs="Times New Roman"/>
            <w:color w:val="000000"/>
            <w:sz w:val="28"/>
            <w:szCs w:val="28"/>
            <w:u w:val="none"/>
          </w:rPr>
          <w:t>подпункте 1</w:t>
        </w:r>
      </w:hyperlink>
      <w:r>
        <w:rPr>
          <w:rFonts w:ascii="Times New Roman" w:hAnsi="Times New Roman" w:cs="Times New Roman"/>
          <w:sz w:val="28"/>
          <w:szCs w:val="28"/>
        </w:rPr>
        <w:t>.2. пункта 1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Требований, осуществляется в следующих случаях: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а) изменение формул расчета нормативных затрат и порядка их применения в случае, если постановлением администрации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 Новосибирской области, утверждающим правила определения нормативных затрат предоставлено право при утверждении нормативных затрат устанавливать иные формулы расчета и порядок их применения;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б) изменение порядка расчета нормативных затрат, определенного муниципальным органом;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в) изменение требований к отдельным видам товаров, работ, услуг (в том числе предельных цен товаров, работ, услуг), закупаемых самим муниципальным органом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района Новосибирской области и подведомственным муниципальным казенным учреждением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 Новосибирской области;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г) изменение нормативов количества и (или) нормативов цены товаров, работ, услуг, в том числе сгруппированных по должностям работников и (или) категориям должностей работников;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д) необходимость приведения указанных правовых актов в соответствие с действующим законодательством Российской Федерации, Новосибирской области.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20. Внесение изменений в правовые акты, указанные в пункте 1 Требований, осуществляется в порядке, установленном для их принятия.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22.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 xml:space="preserve">Правовые акты, указанные в подпункте 1.2. пункта 1 Требований, могут устанавливать требования к отдельным видам товаров, работ, услуг, закупаемым одним или несколькими заказчиками, и (или) нормативные затраты на обеспечение функций муниципального органа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района Новосибирской области  и (или) одного или нескольких его подведомственных муниципальных казенный учреждений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района Новосибирской области, за исключением муниципальных казенных учреждений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>Красносельского</w:t>
      </w:r>
      <w:proofErr w:type="gramEnd"/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A37268" w:rsidRPr="00A37268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A37268" w:rsidRPr="00A37268">
        <w:rPr>
          <w:rFonts w:ascii="Times New Roman" w:hAnsi="Times New Roman" w:cs="Times New Roman"/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района Новосибирской области, которым в установленном порядке формируется муниципальное задание на оказание муниципальных услуг, выполнение работ.</w:t>
      </w:r>
    </w:p>
    <w:p w:rsidR="00391B2C" w:rsidRDefault="00391B2C" w:rsidP="00391B2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23. Требования к отдельным видам товаров, работ, услуг и нормативные затраты применяются для обоснования объекта и (или) объектов закупки соответствующего заказчика.</w:t>
      </w:r>
    </w:p>
    <w:p w:rsidR="00391B2C" w:rsidRDefault="00391B2C" w:rsidP="00391B2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24. В соответствии с нормативными правовыми актами, регулирующими осуществление контроля и мониторинга в сфере закупок, муниципального финансового контроля, в ходе контроля и мониторинга в сфере закупок осуществляется проверка исполнения заказчиками положений правовых актов </w:t>
      </w:r>
      <w:r>
        <w:rPr>
          <w:sz w:val="28"/>
          <w:szCs w:val="28"/>
        </w:rPr>
        <w:lastRenderedPageBreak/>
        <w:t xml:space="preserve">администрации и муниципальных органов, утверждающих требования к закупаемым  муниципальными органами и подведомственными им муниципальными казёнными учреждениями </w:t>
      </w:r>
      <w:r w:rsidR="00A37268" w:rsidRPr="00A37268">
        <w:rPr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sz w:val="28"/>
          <w:szCs w:val="28"/>
        </w:rPr>
        <w:t xml:space="preserve"> сельсовета </w:t>
      </w:r>
      <w:r w:rsidR="00A37268" w:rsidRPr="00A37268">
        <w:rPr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Новосибирской области отдельными видами товаров, работ, услуг (в том числе предельные цены товаров, работ, услуг) и (или) нормативные затраты на обеспечение функций муниципального органа (включая подведомственные муниципальные казенные учреждения</w:t>
      </w:r>
      <w:r>
        <w:rPr>
          <w:color w:val="000000"/>
          <w:sz w:val="28"/>
          <w:szCs w:val="28"/>
        </w:rPr>
        <w:t xml:space="preserve"> </w:t>
      </w:r>
      <w:r w:rsidR="00A37268" w:rsidRPr="00A37268">
        <w:rPr>
          <w:bCs/>
          <w:color w:val="000000"/>
          <w:sz w:val="28"/>
          <w:szCs w:val="28"/>
        </w:rPr>
        <w:t xml:space="preserve">Красносельского </w:t>
      </w:r>
      <w:r w:rsidR="00A37268" w:rsidRPr="00A37268">
        <w:rPr>
          <w:sz w:val="28"/>
          <w:szCs w:val="28"/>
        </w:rPr>
        <w:t xml:space="preserve"> сельсовета </w:t>
      </w:r>
      <w:r w:rsidR="00A37268" w:rsidRPr="00A37268">
        <w:rPr>
          <w:bCs/>
          <w:color w:val="000000"/>
          <w:sz w:val="28"/>
          <w:szCs w:val="28"/>
        </w:rPr>
        <w:t>Чановского</w:t>
      </w:r>
      <w:r w:rsidR="00A37268">
        <w:rPr>
          <w:bCs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района Новосибирской области).</w:t>
      </w:r>
    </w:p>
    <w:p w:rsidR="00391B2C" w:rsidRDefault="00391B2C" w:rsidP="00391B2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24. За неисполнение требований, установленных правовыми актами, указанными в пункте 1 Требований, виновные лица несут ответственность в соответствии с законодательством Российской Федерации.</w:t>
      </w:r>
    </w:p>
    <w:p w:rsidR="00391B2C" w:rsidRDefault="00391B2C" w:rsidP="00391B2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391B2C" w:rsidRDefault="00391B2C" w:rsidP="00391B2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391B2C" w:rsidRDefault="00391B2C" w:rsidP="00391B2C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391B2C" w:rsidRDefault="00391B2C" w:rsidP="00391B2C"/>
    <w:p w:rsidR="00686FE6" w:rsidRDefault="00686FE6"/>
    <w:sectPr w:rsidR="00686FE6" w:rsidSect="007C5C76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F85FEE"/>
    <w:multiLevelType w:val="hybridMultilevel"/>
    <w:tmpl w:val="0212C956"/>
    <w:lvl w:ilvl="0" w:tplc="711244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2E8761E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2" w:tplc="C12C2E10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3" w:tplc="76446844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4" w:tplc="55D8B43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5" w:tplc="DD4AE04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6" w:tplc="58AC1692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7" w:tplc="51C09C3A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8" w:tplc="F7B20D7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C72C9"/>
    <w:rsid w:val="000D7C17"/>
    <w:rsid w:val="00180636"/>
    <w:rsid w:val="002148D2"/>
    <w:rsid w:val="002C72C9"/>
    <w:rsid w:val="00391B2C"/>
    <w:rsid w:val="00557B7C"/>
    <w:rsid w:val="005E0E56"/>
    <w:rsid w:val="00686FE6"/>
    <w:rsid w:val="007C5C76"/>
    <w:rsid w:val="008C1A8C"/>
    <w:rsid w:val="00A37268"/>
    <w:rsid w:val="00B30848"/>
    <w:rsid w:val="00BA2D45"/>
    <w:rsid w:val="00BB35B5"/>
    <w:rsid w:val="00CE5FB1"/>
    <w:rsid w:val="00D3681F"/>
    <w:rsid w:val="00E015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B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91B2C"/>
    <w:rPr>
      <w:color w:val="0563C1" w:themeColor="hyperlink"/>
      <w:u w:val="single"/>
    </w:rPr>
  </w:style>
  <w:style w:type="paragraph" w:customStyle="1" w:styleId="ConsPlusNormal">
    <w:name w:val="ConsPlusNormal"/>
    <w:rsid w:val="00391B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E5FB1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E5FB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954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A\Downloads\&#1055;&#1056;&#1054;&#1045;&#1050;&#1058;%20&#1055;&#1086;&#1088;&#1103;&#1076;&#1086;&#1082;%20&#1088;&#1072;&#1079;&#1088;&#1072;&#1073;&#1086;&#1090;&#1082;&#1080;%20&#1080;%20&#1087;&#1088;&#1080;&#1085;&#1103;&#1090;&#1080;&#1103;%20&#1087;&#1088;&#1072;&#1074;&#1086;&#1074;&#1099;&#1093;%20&#1072;&#1082;&#1090;&#1086;&#1074;%20&#1086;%20&#1085;&#1086;&#1088;&#1084;&#1080;&#1088;&#1086;&#1074;&#1072;&#1085;&#1080;&#1080;%20&#1074;%20&#1089;&#1092;&#1077;&#1088;&#1077;%20&#1079;&#1072;&#1082;&#1091;&#1087;&#1086;&#1082;%20&#1076;&#1083;&#1103;%20&#1086;&#1073;&#1077;&#1089;&#1087;&#1077;&#1095;&#1077;&#1085;&#1080;&#1103;%20&#1084;&#1091;&#1085;&#1080;&#1094;&#1080;&#1087;&#1072;&#1083;&#1100;&#1085;&#1099;&#1093;%20&#1085;&#1091;&#1078;&#1076;.docx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Users\UserA\Downloads\&#1055;&#1056;&#1054;&#1045;&#1050;&#1058;%20&#1055;&#1086;&#1088;&#1103;&#1076;&#1086;&#1082;%20&#1088;&#1072;&#1079;&#1088;&#1072;&#1073;&#1086;&#1090;&#1082;&#1080;%20&#1080;%20&#1087;&#1088;&#1080;&#1085;&#1103;&#1090;&#1080;&#1103;%20&#1087;&#1088;&#1072;&#1074;&#1086;&#1074;&#1099;&#1093;%20&#1072;&#1082;&#1090;&#1086;&#1074;%20&#1086;%20&#1085;&#1086;&#1088;&#1084;&#1080;&#1088;&#1086;&#1074;&#1072;&#1085;&#1080;&#1080;%20&#1074;%20&#1089;&#1092;&#1077;&#1088;&#1077;%20&#1079;&#1072;&#1082;&#1091;&#1087;&#1086;&#1082;%20&#1076;&#1083;&#1103;%20&#1086;&#1073;&#1077;&#1089;&#1087;&#1077;&#1095;&#1077;&#1085;&#1080;&#1103;%20&#1084;&#1091;&#1085;&#1080;&#1094;&#1080;&#1087;&#1072;&#1083;&#1100;&#1085;&#1099;&#1093;%20&#1085;&#1091;&#1078;&#1076;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UserA\Downloads\&#1055;&#1056;&#1054;&#1045;&#1050;&#1058;%20&#1055;&#1086;&#1088;&#1103;&#1076;&#1086;&#1082;%20&#1088;&#1072;&#1079;&#1088;&#1072;&#1073;&#1086;&#1090;&#1082;&#1080;%20&#1080;%20&#1087;&#1088;&#1080;&#1085;&#1103;&#1090;&#1080;&#1103;%20&#1087;&#1088;&#1072;&#1074;&#1086;&#1074;&#1099;&#1093;%20&#1072;&#1082;&#1090;&#1086;&#1074;%20&#1086;%20&#1085;&#1086;&#1088;&#1084;&#1080;&#1088;&#1086;&#1074;&#1072;&#1085;&#1080;&#1080;%20&#1074;%20&#1089;&#1092;&#1077;&#1088;&#1077;%20&#1079;&#1072;&#1082;&#1091;&#1087;&#1086;&#1082;%20&#1076;&#1083;&#1103;%20&#1086;&#1073;&#1077;&#1089;&#1087;&#1077;&#1095;&#1077;&#1085;&#1080;&#1103;%20&#1084;&#1091;&#1085;&#1080;&#1094;&#1080;&#1087;&#1072;&#1083;&#1100;&#1085;&#1099;&#1093;%20&#1085;&#1091;&#1078;&#1076;.docx" TargetMode="External"/><Relationship Id="rId11" Type="http://schemas.openxmlformats.org/officeDocument/2006/relationships/theme" Target="theme/theme1.xml"/><Relationship Id="rId5" Type="http://schemas.openxmlformats.org/officeDocument/2006/relationships/hyperlink" Target="file:///C:\Users\UserA\Downloads\&#1055;&#1056;&#1054;&#1045;&#1050;&#1058;%20&#1055;&#1086;&#1088;&#1103;&#1076;&#1086;&#1082;%20&#1088;&#1072;&#1079;&#1088;&#1072;&#1073;&#1086;&#1090;&#1082;&#1080;%20&#1080;%20&#1087;&#1088;&#1080;&#1085;&#1103;&#1090;&#1080;&#1103;%20&#1087;&#1088;&#1072;&#1074;&#1086;&#1074;&#1099;&#1093;%20&#1072;&#1082;&#1090;&#1086;&#1074;%20&#1086;%20&#1085;&#1086;&#1088;&#1084;&#1080;&#1088;&#1086;&#1074;&#1072;&#1085;&#1080;&#1080;%20&#1074;%20&#1089;&#1092;&#1077;&#1088;&#1077;%20&#1079;&#1072;&#1082;&#1091;&#1087;&#1086;&#1082;%20&#1076;&#1083;&#1103;%20&#1086;&#1073;&#1077;&#1089;&#1087;&#1077;&#1095;&#1077;&#1085;&#1080;&#1103;%20&#1084;&#1091;&#1085;&#1080;&#1094;&#1080;&#1087;&#1072;&#1083;&#1100;&#1085;&#1099;&#1093;%20&#1085;&#1091;&#1078;&#1076;.docx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file:///C:\Users\UserA\Downloads\&#1055;&#1056;&#1054;&#1045;&#1050;&#1058;%20&#1055;&#1086;&#1088;&#1103;&#1076;&#1086;&#1082;%20&#1088;&#1072;&#1079;&#1088;&#1072;&#1073;&#1086;&#1090;&#1082;&#1080;%20&#1080;%20&#1087;&#1088;&#1080;&#1085;&#1103;&#1090;&#1080;&#1103;%20&#1087;&#1088;&#1072;&#1074;&#1086;&#1074;&#1099;&#1093;%20&#1072;&#1082;&#1090;&#1086;&#1074;%20&#1086;%20&#1085;&#1086;&#1088;&#1084;&#1080;&#1088;&#1086;&#1074;&#1072;&#1085;&#1080;&#1080;%20&#1074;%20&#1089;&#1092;&#1077;&#1088;&#1077;%20&#1079;&#1072;&#1082;&#1091;&#1087;&#1086;&#1082;%20&#1076;&#1083;&#1103;%20&#1086;&#1073;&#1077;&#1089;&#1087;&#1077;&#1095;&#1077;&#1085;&#1080;&#1103;%20&#1084;&#1091;&#1085;&#1080;&#1094;&#1080;&#1087;&#1072;&#1083;&#1100;&#1085;&#1099;&#1093;%20&#1085;&#1091;&#1078;&#1076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2828</Words>
  <Characters>16124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UserA</dc:creator>
  <cp:keywords/>
  <dc:description/>
  <cp:lastModifiedBy>Пользователь</cp:lastModifiedBy>
  <cp:revision>13</cp:revision>
  <cp:lastPrinted>2022-11-22T02:14:00Z</cp:lastPrinted>
  <dcterms:created xsi:type="dcterms:W3CDTF">2022-10-21T05:53:00Z</dcterms:created>
  <dcterms:modified xsi:type="dcterms:W3CDTF">2024-10-03T02:59:00Z</dcterms:modified>
</cp:coreProperties>
</file>