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455A" w:rsidRDefault="008E455A" w:rsidP="008E455A">
      <w:pPr>
        <w:pStyle w:val="a4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Протокол </w:t>
      </w:r>
    </w:p>
    <w:p w:rsidR="008E455A" w:rsidRDefault="008E455A" w:rsidP="008E455A">
      <w:pPr>
        <w:pStyle w:val="a4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публичных слушаний по обсуждению проекта муниципального правового акта о внесении изменений в Устав сельского поселения Красносельского сельсовета Чановского муниципального района</w:t>
      </w:r>
    </w:p>
    <w:p w:rsidR="008E455A" w:rsidRDefault="008E455A" w:rsidP="008E455A">
      <w:pPr>
        <w:pStyle w:val="a4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Новосибирской области</w:t>
      </w:r>
    </w:p>
    <w:p w:rsidR="008E455A" w:rsidRDefault="008E455A" w:rsidP="008E455A">
      <w:pPr>
        <w:pStyle w:val="a4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от 15марта 2021 № 1</w:t>
      </w:r>
    </w:p>
    <w:p w:rsidR="008E455A" w:rsidRDefault="008E455A" w:rsidP="008E455A">
      <w:pPr>
        <w:pStyle w:val="a4"/>
        <w:jc w:val="center"/>
        <w:rPr>
          <w:rFonts w:ascii="Times New Roman" w:hAnsi="Times New Roman" w:cs="Times New Roman"/>
        </w:rPr>
      </w:pPr>
    </w:p>
    <w:p w:rsidR="008E455A" w:rsidRDefault="008E455A" w:rsidP="008E455A">
      <w:pPr>
        <w:pStyle w:val="a4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 xml:space="preserve">Публичные слушания назначены: решением седьмой </w:t>
      </w:r>
      <w:proofErr w:type="gramStart"/>
      <w:r>
        <w:rPr>
          <w:rFonts w:ascii="Times New Roman" w:hAnsi="Times New Roman" w:cs="Times New Roman"/>
        </w:rPr>
        <w:t>сессии Совета депутатов сельского поселения Красносельского сельсовета</w:t>
      </w:r>
      <w:proofErr w:type="gramEnd"/>
      <w:r>
        <w:rPr>
          <w:rFonts w:ascii="Times New Roman" w:hAnsi="Times New Roman" w:cs="Times New Roman"/>
        </w:rPr>
        <w:t xml:space="preserve"> Чановского муниципального района Новосибирской области от «26» февраля 2021 года № 32.</w:t>
      </w:r>
    </w:p>
    <w:p w:rsidR="008E455A" w:rsidRDefault="008E455A" w:rsidP="008E455A">
      <w:pPr>
        <w:pStyle w:val="a4"/>
        <w:ind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Дата проведения публичных слушаний: « 15» марта 2021 года.</w:t>
      </w:r>
    </w:p>
    <w:p w:rsidR="008E455A" w:rsidRDefault="008E455A" w:rsidP="008E455A">
      <w:pPr>
        <w:pStyle w:val="a4"/>
        <w:jc w:val="both"/>
        <w:rPr>
          <w:rFonts w:ascii="Times New Roman" w:hAnsi="Times New Roman" w:cs="Times New Roman"/>
        </w:rPr>
      </w:pPr>
      <w:r>
        <w:tab/>
      </w:r>
      <w:r>
        <w:rPr>
          <w:rFonts w:ascii="Times New Roman" w:hAnsi="Times New Roman" w:cs="Times New Roman"/>
        </w:rPr>
        <w:t>Время проведения: с 14-00 часов до 14-13 часов.</w:t>
      </w:r>
    </w:p>
    <w:p w:rsidR="008E455A" w:rsidRDefault="008E455A" w:rsidP="008E455A">
      <w:pPr>
        <w:pStyle w:val="a4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</w:rPr>
        <w:tab/>
        <w:t>Место проведения: здание администрации сельского поселения Красносельского сельсовета Чановского муниципального района Новосибирской области</w:t>
      </w:r>
      <w:proofErr w:type="gramStart"/>
      <w:r>
        <w:rPr>
          <w:rFonts w:ascii="Times New Roman" w:hAnsi="Times New Roman" w:cs="Times New Roman"/>
        </w:rPr>
        <w:t>.</w:t>
      </w:r>
      <w:proofErr w:type="gramEnd"/>
      <w:r>
        <w:rPr>
          <w:rFonts w:ascii="Times New Roman" w:hAnsi="Times New Roman" w:cs="Times New Roman"/>
          <w:color w:val="000000"/>
        </w:rPr>
        <w:t xml:space="preserve"> </w:t>
      </w:r>
      <w:proofErr w:type="gramStart"/>
      <w:r>
        <w:rPr>
          <w:rFonts w:ascii="Times New Roman" w:hAnsi="Times New Roman" w:cs="Times New Roman"/>
          <w:color w:val="000000"/>
        </w:rPr>
        <w:t>п</w:t>
      </w:r>
      <w:proofErr w:type="gramEnd"/>
      <w:r>
        <w:rPr>
          <w:rFonts w:ascii="Times New Roman" w:hAnsi="Times New Roman" w:cs="Times New Roman"/>
          <w:color w:val="000000"/>
        </w:rPr>
        <w:t xml:space="preserve">ри проведении публичных слушаний были приняты все меры по недопущению нарушения требований в связи с распространением новой </w:t>
      </w:r>
      <w:proofErr w:type="spellStart"/>
      <w:r>
        <w:rPr>
          <w:rFonts w:ascii="Times New Roman" w:hAnsi="Times New Roman" w:cs="Times New Roman"/>
          <w:color w:val="000000"/>
        </w:rPr>
        <w:t>коронавирусной</w:t>
      </w:r>
      <w:proofErr w:type="spellEnd"/>
      <w:r>
        <w:rPr>
          <w:rFonts w:ascii="Times New Roman" w:hAnsi="Times New Roman" w:cs="Times New Roman"/>
          <w:color w:val="000000"/>
        </w:rPr>
        <w:t xml:space="preserve"> инфекции (COVID 19).</w:t>
      </w:r>
    </w:p>
    <w:p w:rsidR="008E455A" w:rsidRDefault="008E455A" w:rsidP="008E455A">
      <w:pPr>
        <w:pStyle w:val="a4"/>
        <w:jc w:val="both"/>
        <w:rPr>
          <w:rFonts w:ascii="Times New Roman" w:hAnsi="Times New Roman" w:cs="Times New Roman"/>
        </w:rPr>
      </w:pPr>
    </w:p>
    <w:p w:rsidR="008E455A" w:rsidRDefault="008E455A" w:rsidP="008E455A">
      <w:pPr>
        <w:pStyle w:val="a4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Председатель публичных слушаний: Гришина Елена Викторовна – председатель Совета депутатов сельского поселения Красносельского сельсовета Чановского муниципального района Новосибирской области.</w:t>
      </w:r>
    </w:p>
    <w:p w:rsidR="008E455A" w:rsidRDefault="008E455A" w:rsidP="008E455A">
      <w:pPr>
        <w:pStyle w:val="a4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Секретарь публичных слушаний: </w:t>
      </w:r>
      <w:proofErr w:type="spellStart"/>
      <w:r>
        <w:rPr>
          <w:rFonts w:ascii="Times New Roman" w:hAnsi="Times New Roman" w:cs="Times New Roman"/>
        </w:rPr>
        <w:t>Круглякова</w:t>
      </w:r>
      <w:proofErr w:type="spellEnd"/>
      <w:r>
        <w:rPr>
          <w:rFonts w:ascii="Times New Roman" w:hAnsi="Times New Roman" w:cs="Times New Roman"/>
        </w:rPr>
        <w:t xml:space="preserve"> Галина Олеговна – депутат Совета депутатов сельского поселения Красносельского сельсовета Чановского муниципального района Новосибирской области.</w:t>
      </w:r>
    </w:p>
    <w:p w:rsidR="008E455A" w:rsidRDefault="008E455A" w:rsidP="008E455A">
      <w:pPr>
        <w:pStyle w:val="a4"/>
        <w:jc w:val="both"/>
        <w:rPr>
          <w:rFonts w:ascii="Times New Roman" w:hAnsi="Times New Roman" w:cs="Times New Roman"/>
        </w:rPr>
      </w:pPr>
    </w:p>
    <w:p w:rsidR="008E455A" w:rsidRDefault="008E455A" w:rsidP="008E455A">
      <w:pPr>
        <w:pStyle w:val="a4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Присутствовали: 10 человек.</w:t>
      </w:r>
    </w:p>
    <w:p w:rsidR="008E455A" w:rsidRDefault="008E455A" w:rsidP="008E455A">
      <w:pPr>
        <w:pStyle w:val="a4"/>
        <w:jc w:val="both"/>
        <w:rPr>
          <w:rFonts w:ascii="Times New Roman" w:hAnsi="Times New Roman" w:cs="Times New Roman"/>
        </w:rPr>
      </w:pPr>
    </w:p>
    <w:p w:rsidR="008E455A" w:rsidRDefault="008E455A" w:rsidP="008E455A">
      <w:pPr>
        <w:pStyle w:val="a4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ПОВЕСТКА ДНЯ:</w:t>
      </w:r>
    </w:p>
    <w:p w:rsidR="008E455A" w:rsidRDefault="008E455A" w:rsidP="008E455A">
      <w:pPr>
        <w:pStyle w:val="a4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 Рассмотрение проекта муниципального правового акта о внесении изменений в Устав сельского поселения Красносельского сельсовета Чановского муниципального района Новосибирской области.</w:t>
      </w:r>
    </w:p>
    <w:p w:rsidR="008E455A" w:rsidRDefault="008E455A" w:rsidP="008E455A">
      <w:pPr>
        <w:pStyle w:val="a4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СЛУШАЛИ:</w:t>
      </w:r>
      <w:r>
        <w:rPr>
          <w:rFonts w:ascii="Times New Roman" w:hAnsi="Times New Roman" w:cs="Times New Roman"/>
        </w:rPr>
        <w:t xml:space="preserve"> Главу сельского поселения Красносельского сельсовета Чановского муниципального района Новосибирской области И.В. Третьякова в своем выступлении ознакомил присутствующих с проектом муниципального правового акта о внесении изменений в Устав сельского поселения Красносельского сельсовета Чановского муниципального района Новосибирской области.</w:t>
      </w:r>
    </w:p>
    <w:p w:rsidR="008E455A" w:rsidRDefault="008E455A" w:rsidP="008E455A">
      <w:pPr>
        <w:pStyle w:val="a4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ВЫСТУПИЛИ</w:t>
      </w:r>
      <w:r>
        <w:rPr>
          <w:rFonts w:ascii="Times New Roman" w:hAnsi="Times New Roman" w:cs="Times New Roman"/>
        </w:rPr>
        <w:t>: Е.В. Гришина, депутат Совета депутатов сельского поселения Красносельского сельсовета Чановского муниципального района Новосибирской, с предложением одобрить проект муниципального правового акта о внесении изменений в Устав сельского поселения Красносельского сельсовета Чановского муниципального района Новосибирской области.</w:t>
      </w:r>
    </w:p>
    <w:p w:rsidR="008E455A" w:rsidRDefault="008E455A" w:rsidP="008E455A">
      <w:pPr>
        <w:ind w:firstLine="720"/>
        <w:jc w:val="both"/>
        <w:rPr>
          <w:sz w:val="20"/>
          <w:szCs w:val="20"/>
        </w:rPr>
      </w:pPr>
      <w:proofErr w:type="spellStart"/>
      <w:r>
        <w:rPr>
          <w:sz w:val="20"/>
          <w:szCs w:val="20"/>
        </w:rPr>
        <w:t>А.И.Попченко</w:t>
      </w:r>
      <w:proofErr w:type="spellEnd"/>
      <w:r>
        <w:rPr>
          <w:sz w:val="20"/>
          <w:szCs w:val="20"/>
        </w:rPr>
        <w:t>, депутат Совета депутатов сельского поселения Красносельского сельсовета Чановского муниципального района Новосибирской области, с предложением дополнить проект муниципального правового акта о внесении изменений в Устав сельского поселения Красносельского сельсовета Чановского муниципального района Новосибирской области следующими изменениями:</w:t>
      </w:r>
    </w:p>
    <w:p w:rsidR="008E455A" w:rsidRDefault="008E455A" w:rsidP="008E455A">
      <w:pPr>
        <w:ind w:firstLine="720"/>
        <w:jc w:val="both"/>
        <w:rPr>
          <w:sz w:val="28"/>
          <w:szCs w:val="28"/>
        </w:rPr>
      </w:pPr>
    </w:p>
    <w:p w:rsidR="008E455A" w:rsidRDefault="008E455A" w:rsidP="008E455A">
      <w:pPr>
        <w:pStyle w:val="ConsPlusNormal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     1. В статье 5. Вопросы местного значения Красносельского сельсовета:</w:t>
      </w:r>
    </w:p>
    <w:p w:rsidR="008E455A" w:rsidRDefault="008E455A" w:rsidP="008E455A">
      <w:pPr>
        <w:autoSpaceDE w:val="0"/>
        <w:autoSpaceDN w:val="0"/>
        <w:adjustRightInd w:val="0"/>
        <w:ind w:firstLine="540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</w:t>
      </w:r>
      <w:proofErr w:type="gramStart"/>
      <w:r>
        <w:rPr>
          <w:sz w:val="20"/>
          <w:szCs w:val="20"/>
        </w:rPr>
        <w:t>Пункт 22) изложить в следующей редакции: «содержание мест захоронения».</w:t>
      </w:r>
      <w:proofErr w:type="gramEnd"/>
    </w:p>
    <w:p w:rsidR="008E455A" w:rsidRDefault="008E455A" w:rsidP="008E455A">
      <w:pPr>
        <w:pStyle w:val="a4"/>
        <w:rPr>
          <w:rFonts w:ascii="Times New Roman" w:hAnsi="Times New Roman"/>
          <w:b/>
        </w:rPr>
      </w:pPr>
      <w:r>
        <w:rPr>
          <w:rFonts w:ascii="Times New Roman" w:hAnsi="Times New Roman"/>
        </w:rPr>
        <w:t xml:space="preserve">      </w:t>
      </w:r>
      <w:r>
        <w:rPr>
          <w:rFonts w:ascii="Times New Roman" w:hAnsi="Times New Roman"/>
          <w:b/>
        </w:rPr>
        <w:t>2. В статье 6. Права органов местного самоуправления поселения на</w:t>
      </w:r>
      <w:r>
        <w:rPr>
          <w:b/>
        </w:rPr>
        <w:t xml:space="preserve"> </w:t>
      </w:r>
      <w:r>
        <w:rPr>
          <w:rFonts w:ascii="Times New Roman" w:hAnsi="Times New Roman"/>
          <w:b/>
        </w:rPr>
        <w:t xml:space="preserve">решение вопросов, не отнесённых к вопросам местного значения поселения: </w:t>
      </w:r>
    </w:p>
    <w:p w:rsidR="008E455A" w:rsidRDefault="008E455A" w:rsidP="008E455A">
      <w:pPr>
        <w:pStyle w:val="a4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часть 1 дополнить пунктом 18 следующего содержания: </w:t>
      </w:r>
    </w:p>
    <w:p w:rsidR="008E455A" w:rsidRDefault="008E455A" w:rsidP="008E455A">
      <w:pPr>
        <w:pStyle w:val="a4"/>
        <w:rPr>
          <w:rFonts w:ascii="Times New Roman" w:hAnsi="Times New Roman"/>
        </w:rPr>
      </w:pPr>
      <w:r>
        <w:rPr>
          <w:rFonts w:ascii="Times New Roman" w:hAnsi="Times New Roman"/>
        </w:rPr>
        <w:t>«18) осуществление мероприятий по оказанию помощи лицам, находящимся в состоянии алкогольного, наркотического или иного токсического опьянения</w:t>
      </w:r>
      <w:proofErr w:type="gramStart"/>
      <w:r>
        <w:rPr>
          <w:rFonts w:ascii="Times New Roman" w:hAnsi="Times New Roman"/>
        </w:rPr>
        <w:t xml:space="preserve">.». </w:t>
      </w:r>
      <w:proofErr w:type="gramEnd"/>
    </w:p>
    <w:p w:rsidR="008E455A" w:rsidRDefault="008E455A" w:rsidP="008E455A">
      <w:pPr>
        <w:pStyle w:val="a4"/>
        <w:rPr>
          <w:rFonts w:ascii="Times New Roman" w:hAnsi="Times New Roman"/>
        </w:rPr>
      </w:pPr>
    </w:p>
    <w:p w:rsidR="008E455A" w:rsidRDefault="008E455A" w:rsidP="008E455A">
      <w:pPr>
        <w:ind w:firstLine="709"/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>3.</w:t>
      </w:r>
      <w:r>
        <w:rPr>
          <w:sz w:val="20"/>
          <w:szCs w:val="20"/>
        </w:rPr>
        <w:t xml:space="preserve"> </w:t>
      </w:r>
      <w:r>
        <w:rPr>
          <w:b/>
          <w:sz w:val="20"/>
          <w:szCs w:val="20"/>
        </w:rPr>
        <w:t>Статья 12. Собрание граждан</w:t>
      </w:r>
    </w:p>
    <w:p w:rsidR="008E455A" w:rsidRDefault="008E455A" w:rsidP="008E455A">
      <w:pPr>
        <w:ind w:firstLine="709"/>
        <w:jc w:val="both"/>
        <w:rPr>
          <w:sz w:val="20"/>
          <w:szCs w:val="20"/>
        </w:rPr>
      </w:pPr>
      <w:r>
        <w:rPr>
          <w:sz w:val="20"/>
          <w:szCs w:val="20"/>
        </w:rPr>
        <w:t>3.1</w:t>
      </w:r>
      <w:r w:rsidR="00D7035A">
        <w:rPr>
          <w:sz w:val="20"/>
          <w:szCs w:val="20"/>
        </w:rPr>
        <w:t>.</w:t>
      </w:r>
      <w:r>
        <w:rPr>
          <w:sz w:val="20"/>
          <w:szCs w:val="20"/>
        </w:rPr>
        <w:t xml:space="preserve"> в части 1 после слов «должностных лиц местного самоуправления</w:t>
      </w:r>
      <w:proofErr w:type="gramStart"/>
      <w:r>
        <w:rPr>
          <w:sz w:val="20"/>
          <w:szCs w:val="20"/>
        </w:rPr>
        <w:t>,»</w:t>
      </w:r>
      <w:proofErr w:type="gramEnd"/>
      <w:r>
        <w:rPr>
          <w:sz w:val="20"/>
          <w:szCs w:val="20"/>
        </w:rPr>
        <w:t xml:space="preserve"> дополнить словами «обсуждения вопросов внесения инициативных проектов и их рассмотрения,»;</w:t>
      </w:r>
    </w:p>
    <w:p w:rsidR="008E455A" w:rsidRDefault="008E455A" w:rsidP="008E455A">
      <w:pPr>
        <w:ind w:firstLine="709"/>
        <w:jc w:val="both"/>
        <w:rPr>
          <w:sz w:val="20"/>
          <w:szCs w:val="20"/>
        </w:rPr>
      </w:pPr>
      <w:r>
        <w:rPr>
          <w:sz w:val="20"/>
          <w:szCs w:val="20"/>
        </w:rPr>
        <w:t>3.2</w:t>
      </w:r>
      <w:r w:rsidR="00D7035A">
        <w:rPr>
          <w:sz w:val="20"/>
          <w:szCs w:val="20"/>
        </w:rPr>
        <w:t>.</w:t>
      </w:r>
      <w:r>
        <w:rPr>
          <w:sz w:val="20"/>
          <w:szCs w:val="20"/>
        </w:rPr>
        <w:t xml:space="preserve"> часть 3 дополнить абзацем следующего содержания:</w:t>
      </w:r>
    </w:p>
    <w:p w:rsidR="008E455A" w:rsidRDefault="008E455A" w:rsidP="008E455A">
      <w:pPr>
        <w:ind w:firstLine="709"/>
        <w:jc w:val="both"/>
        <w:rPr>
          <w:sz w:val="20"/>
          <w:szCs w:val="20"/>
        </w:rPr>
      </w:pPr>
      <w:r>
        <w:rPr>
          <w:sz w:val="20"/>
          <w:szCs w:val="20"/>
        </w:rPr>
        <w:t>«В собрании граждан по вопросам внесения инициативных проектов и их рассмотрения вправе принимать участие жители соответствующей территории, достигшие шестнадцатилетнего возраста. Порядок назначения и проведения собрания граждан в целях рассмотрения и обсуждения вопросов внесения инициативных проектов определяется нормативным правовым актом представительного органа муниципального образования</w:t>
      </w:r>
      <w:proofErr w:type="gramStart"/>
      <w:r>
        <w:rPr>
          <w:sz w:val="20"/>
          <w:szCs w:val="20"/>
        </w:rPr>
        <w:t>.».</w:t>
      </w:r>
      <w:proofErr w:type="gramEnd"/>
    </w:p>
    <w:p w:rsidR="008E455A" w:rsidRDefault="008E455A" w:rsidP="008E455A">
      <w:pPr>
        <w:ind w:firstLine="709"/>
        <w:jc w:val="both"/>
        <w:rPr>
          <w:sz w:val="20"/>
          <w:szCs w:val="20"/>
        </w:rPr>
      </w:pPr>
    </w:p>
    <w:p w:rsidR="008E455A" w:rsidRDefault="008E455A" w:rsidP="008E455A">
      <w:pPr>
        <w:ind w:firstLine="709"/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>4.</w:t>
      </w:r>
      <w:r>
        <w:rPr>
          <w:sz w:val="20"/>
          <w:szCs w:val="20"/>
        </w:rPr>
        <w:t xml:space="preserve"> </w:t>
      </w:r>
      <w:r>
        <w:rPr>
          <w:b/>
          <w:sz w:val="20"/>
          <w:szCs w:val="20"/>
        </w:rPr>
        <w:t>Статья 14. Опрос граждан</w:t>
      </w:r>
    </w:p>
    <w:p w:rsidR="008E455A" w:rsidRDefault="008E455A" w:rsidP="008E455A">
      <w:pPr>
        <w:ind w:firstLine="709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Статью 14. Опрос граждан изложить в следующей редакции:</w:t>
      </w:r>
    </w:p>
    <w:p w:rsidR="008E455A" w:rsidRDefault="008E455A" w:rsidP="008E455A">
      <w:pPr>
        <w:ind w:firstLine="709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1. Опрос граждан проводится на всей территории Красносельского сельсовета или на ее части для выявления мнения населения и его учета при принятии решений органами и должностными лицами местного самоуправления, а также органами государственной власти. </w:t>
      </w:r>
    </w:p>
    <w:p w:rsidR="008E455A" w:rsidRDefault="008E455A" w:rsidP="008E455A">
      <w:pPr>
        <w:ind w:firstLine="709"/>
        <w:jc w:val="both"/>
        <w:rPr>
          <w:sz w:val="20"/>
          <w:szCs w:val="20"/>
        </w:rPr>
      </w:pPr>
      <w:r>
        <w:rPr>
          <w:sz w:val="20"/>
          <w:szCs w:val="20"/>
        </w:rPr>
        <w:t>Результаты опроса носят рекомендательный характер.</w:t>
      </w:r>
    </w:p>
    <w:p w:rsidR="008E455A" w:rsidRDefault="008E455A" w:rsidP="008E455A">
      <w:pPr>
        <w:ind w:firstLine="709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В опросе граждан вправе участвовать жители Красносельского сельсовета, обладающие избирательным правом. В опросе граждан по вопросу выявления мнения граждан о поддержке инициативного проекта вправе </w:t>
      </w:r>
      <w:r>
        <w:rPr>
          <w:sz w:val="20"/>
          <w:szCs w:val="20"/>
        </w:rPr>
        <w:lastRenderedPageBreak/>
        <w:t>участвовать жители муниципального образования или его части, в которых предлагается реализовать инициативный проект, достигшие шестнадцатилетнего возраста.</w:t>
      </w:r>
    </w:p>
    <w:p w:rsidR="008E455A" w:rsidRDefault="008E455A" w:rsidP="008E455A">
      <w:pPr>
        <w:ind w:firstLine="709"/>
        <w:jc w:val="both"/>
        <w:rPr>
          <w:sz w:val="20"/>
          <w:szCs w:val="20"/>
        </w:rPr>
      </w:pPr>
      <w:r>
        <w:rPr>
          <w:sz w:val="20"/>
          <w:szCs w:val="20"/>
        </w:rPr>
        <w:t>2. Опрос граждан проводится по инициативе:</w:t>
      </w:r>
    </w:p>
    <w:p w:rsidR="008E455A" w:rsidRDefault="008E455A" w:rsidP="008E455A">
      <w:pPr>
        <w:ind w:firstLine="709"/>
        <w:jc w:val="both"/>
        <w:rPr>
          <w:sz w:val="20"/>
          <w:szCs w:val="20"/>
        </w:rPr>
      </w:pPr>
      <w:r>
        <w:rPr>
          <w:sz w:val="20"/>
          <w:szCs w:val="20"/>
        </w:rPr>
        <w:t>1) Совета депутатов или Главы поселения – по вопросам местного значения;</w:t>
      </w:r>
    </w:p>
    <w:p w:rsidR="008E455A" w:rsidRDefault="008E455A" w:rsidP="008E455A">
      <w:pPr>
        <w:ind w:firstLine="709"/>
        <w:jc w:val="both"/>
        <w:rPr>
          <w:sz w:val="20"/>
          <w:szCs w:val="20"/>
        </w:rPr>
      </w:pPr>
      <w:r>
        <w:rPr>
          <w:sz w:val="20"/>
          <w:szCs w:val="20"/>
        </w:rPr>
        <w:t>2) органов государственной власти Новосибирской области – для учета мнения граждан при принятии решений об изменении целевого назначения земель Красносельского сельсовета для объектов регионального и межрегионального значения.</w:t>
      </w:r>
    </w:p>
    <w:p w:rsidR="008E455A" w:rsidRDefault="008E455A" w:rsidP="008E455A">
      <w:pPr>
        <w:ind w:firstLine="709"/>
        <w:jc w:val="both"/>
        <w:rPr>
          <w:sz w:val="20"/>
          <w:szCs w:val="20"/>
        </w:rPr>
      </w:pPr>
      <w:r>
        <w:rPr>
          <w:sz w:val="20"/>
          <w:szCs w:val="20"/>
        </w:rPr>
        <w:t>3) жителей муниципального образования или его части, в которых предлагается реализовать инициативный проект, достигших шестнадцатилетнего возраста, - для выявления мнения граждан о поддержке данного инициативного проекта.</w:t>
      </w:r>
    </w:p>
    <w:p w:rsidR="008E455A" w:rsidRDefault="008E455A" w:rsidP="008E455A">
      <w:pPr>
        <w:ind w:firstLine="709"/>
        <w:jc w:val="both"/>
        <w:rPr>
          <w:sz w:val="20"/>
          <w:szCs w:val="20"/>
        </w:rPr>
      </w:pPr>
      <w:r>
        <w:rPr>
          <w:sz w:val="20"/>
          <w:szCs w:val="20"/>
        </w:rPr>
        <w:t>3. Порядок назначения и проведения опроса граждан определяется решением Совета депутатов в соответствии с Законом Новосибирской области.</w:t>
      </w:r>
    </w:p>
    <w:p w:rsidR="008E455A" w:rsidRDefault="008E455A" w:rsidP="008E455A">
      <w:pPr>
        <w:ind w:firstLine="709"/>
        <w:jc w:val="both"/>
        <w:rPr>
          <w:sz w:val="20"/>
          <w:szCs w:val="20"/>
        </w:rPr>
      </w:pPr>
      <w:r>
        <w:rPr>
          <w:sz w:val="20"/>
          <w:szCs w:val="20"/>
        </w:rPr>
        <w:t>4. Решение о назначении опроса граждан принимается Советом депутатов муниципального образования. Для проведения опроса граждан может использоваться официальный сайт муниципального образования в информационно-телекоммуникационной сети "Интернет". В нормативном правовом акте представительного органа муниципального образования о назначении опроса граждан устанавливаются:</w:t>
      </w:r>
    </w:p>
    <w:p w:rsidR="008E455A" w:rsidRDefault="008E455A" w:rsidP="008E455A">
      <w:pPr>
        <w:ind w:firstLine="709"/>
        <w:jc w:val="both"/>
        <w:rPr>
          <w:sz w:val="20"/>
          <w:szCs w:val="20"/>
        </w:rPr>
      </w:pPr>
      <w:bookmarkStart w:id="0" w:name="sub_310501"/>
      <w:r>
        <w:rPr>
          <w:sz w:val="20"/>
          <w:szCs w:val="20"/>
        </w:rPr>
        <w:t>1) дата и сроки проведения опроса;</w:t>
      </w:r>
    </w:p>
    <w:p w:rsidR="008E455A" w:rsidRDefault="008E455A" w:rsidP="008E455A">
      <w:pPr>
        <w:ind w:firstLine="709"/>
        <w:jc w:val="both"/>
        <w:rPr>
          <w:sz w:val="20"/>
          <w:szCs w:val="20"/>
        </w:rPr>
      </w:pPr>
      <w:bookmarkStart w:id="1" w:name="sub_310502"/>
      <w:bookmarkEnd w:id="0"/>
      <w:proofErr w:type="gramStart"/>
      <w:r>
        <w:rPr>
          <w:sz w:val="20"/>
          <w:szCs w:val="20"/>
        </w:rPr>
        <w:t>2) формулировка вопроса (вопросов), предлагаемого (предлагаемых) при проведении опроса;</w:t>
      </w:r>
      <w:proofErr w:type="gramEnd"/>
    </w:p>
    <w:p w:rsidR="008E455A" w:rsidRDefault="008E455A" w:rsidP="008E455A">
      <w:pPr>
        <w:ind w:firstLine="709"/>
        <w:jc w:val="both"/>
        <w:rPr>
          <w:sz w:val="20"/>
          <w:szCs w:val="20"/>
        </w:rPr>
      </w:pPr>
      <w:bookmarkStart w:id="2" w:name="sub_310503"/>
      <w:bookmarkEnd w:id="1"/>
      <w:r>
        <w:rPr>
          <w:sz w:val="20"/>
          <w:szCs w:val="20"/>
        </w:rPr>
        <w:t>3) методика проведения опроса;</w:t>
      </w:r>
    </w:p>
    <w:p w:rsidR="008E455A" w:rsidRDefault="008E455A" w:rsidP="008E455A">
      <w:pPr>
        <w:ind w:firstLine="709"/>
        <w:jc w:val="both"/>
        <w:rPr>
          <w:sz w:val="20"/>
          <w:szCs w:val="20"/>
        </w:rPr>
      </w:pPr>
      <w:bookmarkStart w:id="3" w:name="sub_310504"/>
      <w:bookmarkEnd w:id="2"/>
      <w:r>
        <w:rPr>
          <w:sz w:val="20"/>
          <w:szCs w:val="20"/>
        </w:rPr>
        <w:t>4) форма опросного листа;</w:t>
      </w:r>
    </w:p>
    <w:p w:rsidR="008E455A" w:rsidRDefault="008E455A" w:rsidP="008E455A">
      <w:pPr>
        <w:ind w:firstLine="709"/>
        <w:jc w:val="both"/>
        <w:rPr>
          <w:sz w:val="20"/>
          <w:szCs w:val="20"/>
        </w:rPr>
      </w:pPr>
      <w:bookmarkStart w:id="4" w:name="sub_310505"/>
      <w:bookmarkEnd w:id="3"/>
      <w:r>
        <w:rPr>
          <w:sz w:val="20"/>
          <w:szCs w:val="20"/>
        </w:rPr>
        <w:t>5) минимальная численность жителей муниципального образования, участвующих в опросе;</w:t>
      </w:r>
    </w:p>
    <w:bookmarkEnd w:id="4"/>
    <w:p w:rsidR="008E455A" w:rsidRDefault="008E455A" w:rsidP="008E455A">
      <w:pPr>
        <w:ind w:firstLine="709"/>
        <w:jc w:val="both"/>
        <w:rPr>
          <w:sz w:val="20"/>
          <w:szCs w:val="20"/>
        </w:rPr>
      </w:pPr>
      <w:r>
        <w:rPr>
          <w:sz w:val="20"/>
          <w:szCs w:val="20"/>
        </w:rPr>
        <w:t>6) порядок идентификации участников опроса в случае проведения опроса граждан с использованием официального сайта муниципального образования в информационно-телекоммуникационной сети "Интернет".</w:t>
      </w:r>
    </w:p>
    <w:p w:rsidR="008E455A" w:rsidRDefault="008E455A" w:rsidP="008E455A">
      <w:pPr>
        <w:ind w:firstLine="709"/>
        <w:jc w:val="both"/>
        <w:rPr>
          <w:sz w:val="20"/>
          <w:szCs w:val="20"/>
        </w:rPr>
      </w:pPr>
      <w:r>
        <w:rPr>
          <w:sz w:val="20"/>
          <w:szCs w:val="20"/>
        </w:rPr>
        <w:t>5. Жители муниципального образования должны быть проинформированы о проведении опроса граждан не менее чем за 10 дней до его проведения.</w:t>
      </w:r>
    </w:p>
    <w:p w:rsidR="008E455A" w:rsidRDefault="008E455A" w:rsidP="008E455A">
      <w:pPr>
        <w:ind w:firstLine="709"/>
        <w:jc w:val="both"/>
        <w:rPr>
          <w:sz w:val="20"/>
          <w:szCs w:val="20"/>
        </w:rPr>
      </w:pPr>
      <w:r>
        <w:rPr>
          <w:sz w:val="20"/>
          <w:szCs w:val="20"/>
        </w:rPr>
        <w:t>6. Финансирование мероприятий, связанных с подготовкой и проведением опроса граждан, осуществляется:</w:t>
      </w:r>
    </w:p>
    <w:p w:rsidR="008E455A" w:rsidRDefault="008E455A" w:rsidP="008E455A">
      <w:pPr>
        <w:ind w:firstLine="709"/>
        <w:jc w:val="both"/>
        <w:rPr>
          <w:sz w:val="20"/>
          <w:szCs w:val="20"/>
        </w:rPr>
      </w:pPr>
      <w:bookmarkStart w:id="5" w:name="sub_310701"/>
      <w:r>
        <w:rPr>
          <w:sz w:val="20"/>
          <w:szCs w:val="20"/>
        </w:rPr>
        <w:t>1) за счет средств местного бюджета - при проведении опроса по инициативе органов местного самоуправления или жителей муниципального образования;</w:t>
      </w:r>
    </w:p>
    <w:bookmarkEnd w:id="5"/>
    <w:p w:rsidR="008E455A" w:rsidRDefault="008E455A" w:rsidP="008E455A">
      <w:pPr>
        <w:ind w:firstLine="709"/>
        <w:jc w:val="both"/>
        <w:rPr>
          <w:sz w:val="20"/>
          <w:szCs w:val="20"/>
        </w:rPr>
      </w:pPr>
      <w:r>
        <w:rPr>
          <w:sz w:val="20"/>
          <w:szCs w:val="20"/>
        </w:rPr>
        <w:t>2) за счет средств бюджета субъекта Российской Федерации - при проведении опроса по инициативе органов государственной власти соответствующего субъекта Российской Федерации</w:t>
      </w:r>
      <w:proofErr w:type="gramStart"/>
      <w:r>
        <w:rPr>
          <w:sz w:val="20"/>
          <w:szCs w:val="20"/>
        </w:rPr>
        <w:t>.».</w:t>
      </w:r>
      <w:proofErr w:type="gramEnd"/>
    </w:p>
    <w:p w:rsidR="008E455A" w:rsidRDefault="008E455A" w:rsidP="008E455A">
      <w:pPr>
        <w:ind w:firstLine="709"/>
        <w:jc w:val="both"/>
        <w:rPr>
          <w:sz w:val="20"/>
          <w:szCs w:val="20"/>
        </w:rPr>
      </w:pPr>
    </w:p>
    <w:p w:rsidR="008E455A" w:rsidRDefault="008E455A" w:rsidP="008E455A">
      <w:pPr>
        <w:ind w:firstLine="709"/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>5. Статья 16. Территориальное общественное самоуправление</w:t>
      </w:r>
    </w:p>
    <w:p w:rsidR="008E455A" w:rsidRDefault="008E455A" w:rsidP="008E455A">
      <w:pPr>
        <w:ind w:firstLine="709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дополнить частью 4 следующего содержания:</w:t>
      </w:r>
    </w:p>
    <w:p w:rsidR="008E455A" w:rsidRDefault="008E455A" w:rsidP="008E455A">
      <w:pPr>
        <w:ind w:firstLine="709"/>
        <w:jc w:val="both"/>
        <w:rPr>
          <w:sz w:val="20"/>
          <w:szCs w:val="20"/>
        </w:rPr>
      </w:pPr>
      <w:r>
        <w:rPr>
          <w:sz w:val="20"/>
          <w:szCs w:val="20"/>
        </w:rPr>
        <w:t>«4. Органы территориального общественного самоуправления могут выдвигать инициативный проект в качестве инициаторов проекта</w:t>
      </w:r>
      <w:proofErr w:type="gramStart"/>
      <w:r>
        <w:rPr>
          <w:sz w:val="20"/>
          <w:szCs w:val="20"/>
        </w:rPr>
        <w:t>.».</w:t>
      </w:r>
      <w:proofErr w:type="gramEnd"/>
    </w:p>
    <w:p w:rsidR="008E455A" w:rsidRDefault="008E455A" w:rsidP="008E455A">
      <w:pPr>
        <w:ind w:firstLine="709"/>
        <w:jc w:val="both"/>
        <w:rPr>
          <w:b/>
          <w:bCs/>
          <w:sz w:val="20"/>
          <w:szCs w:val="20"/>
        </w:rPr>
      </w:pPr>
    </w:p>
    <w:p w:rsidR="008E455A" w:rsidRDefault="008E455A" w:rsidP="008E455A">
      <w:pPr>
        <w:ind w:firstLine="709"/>
        <w:jc w:val="both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6. дополнить Статьей 16.3.</w:t>
      </w:r>
      <w:r>
        <w:rPr>
          <w:b/>
          <w:sz w:val="20"/>
          <w:szCs w:val="20"/>
        </w:rPr>
        <w:t xml:space="preserve"> Инициативные проекты следующего содержания:</w:t>
      </w:r>
    </w:p>
    <w:p w:rsidR="008E455A" w:rsidRDefault="00D7035A" w:rsidP="008E455A">
      <w:pPr>
        <w:ind w:firstLine="709"/>
        <w:jc w:val="both"/>
        <w:rPr>
          <w:b/>
          <w:sz w:val="20"/>
          <w:szCs w:val="20"/>
        </w:rPr>
      </w:pPr>
      <w:r>
        <w:rPr>
          <w:b/>
          <w:bCs/>
          <w:sz w:val="20"/>
          <w:szCs w:val="20"/>
        </w:rPr>
        <w:t>«</w:t>
      </w:r>
      <w:r w:rsidR="008E455A">
        <w:rPr>
          <w:b/>
          <w:bCs/>
          <w:sz w:val="20"/>
          <w:szCs w:val="20"/>
        </w:rPr>
        <w:t>Статья 16.3.</w:t>
      </w:r>
      <w:r w:rsidR="008E455A">
        <w:rPr>
          <w:b/>
          <w:sz w:val="20"/>
          <w:szCs w:val="20"/>
        </w:rPr>
        <w:t xml:space="preserve"> Инициативные проекты</w:t>
      </w:r>
    </w:p>
    <w:p w:rsidR="008E455A" w:rsidRDefault="008E455A" w:rsidP="008E455A">
      <w:pPr>
        <w:ind w:firstLine="709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1. В целях реализации мероприятий, имеющих приоритетное значение для жителей Красносельского  сельсовета или его части, по решению вопросов местного значения или иных вопросов, право </w:t>
      </w:r>
      <w:proofErr w:type="gramStart"/>
      <w:r>
        <w:rPr>
          <w:sz w:val="20"/>
          <w:szCs w:val="20"/>
        </w:rPr>
        <w:t>решения</w:t>
      </w:r>
      <w:proofErr w:type="gramEnd"/>
      <w:r>
        <w:rPr>
          <w:sz w:val="20"/>
          <w:szCs w:val="20"/>
        </w:rPr>
        <w:t xml:space="preserve"> которых предоставлено органам местного самоуправления, в администрацию Красносельского сельсовета может быть внесен инициативный проект. </w:t>
      </w:r>
    </w:p>
    <w:p w:rsidR="008E455A" w:rsidRDefault="008E455A" w:rsidP="008E455A">
      <w:pPr>
        <w:ind w:firstLine="709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2. Порядок выдвижения, внесения, обсуждения, рассмотрения инициативных проектов, а также проведения их конкурсного отбора и </w:t>
      </w:r>
      <w:r>
        <w:rPr>
          <w:bCs/>
          <w:sz w:val="20"/>
          <w:szCs w:val="20"/>
        </w:rPr>
        <w:t>иные вопросы по реализации инициативных проектов, отнесенные Федеральным законом от 06.10.2003 № 131-ФЗ « Об общих принципах организации местного самоуправления в Российской Федерации» к компетенции представительного органа муниципального образования</w:t>
      </w:r>
      <w:r>
        <w:rPr>
          <w:sz w:val="20"/>
          <w:szCs w:val="20"/>
        </w:rPr>
        <w:t>, определяются Советом депутатов Красносельского сельсовета</w:t>
      </w:r>
      <w:proofErr w:type="gramStart"/>
      <w:r>
        <w:rPr>
          <w:sz w:val="20"/>
          <w:szCs w:val="20"/>
        </w:rPr>
        <w:t>.».</w:t>
      </w:r>
      <w:proofErr w:type="gramEnd"/>
    </w:p>
    <w:p w:rsidR="008E455A" w:rsidRDefault="008E455A" w:rsidP="008E455A">
      <w:pPr>
        <w:ind w:firstLine="709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</w:t>
      </w:r>
    </w:p>
    <w:p w:rsidR="008E455A" w:rsidRDefault="008E455A" w:rsidP="008E455A">
      <w:pPr>
        <w:jc w:val="both"/>
        <w:rPr>
          <w:b/>
          <w:sz w:val="20"/>
          <w:szCs w:val="20"/>
        </w:rPr>
      </w:pPr>
      <w:r>
        <w:rPr>
          <w:sz w:val="20"/>
          <w:szCs w:val="20"/>
        </w:rPr>
        <w:t xml:space="preserve">      </w:t>
      </w:r>
      <w:r>
        <w:rPr>
          <w:b/>
          <w:sz w:val="20"/>
          <w:szCs w:val="20"/>
        </w:rPr>
        <w:t>7</w:t>
      </w:r>
      <w:r>
        <w:rPr>
          <w:sz w:val="20"/>
          <w:szCs w:val="20"/>
        </w:rPr>
        <w:t>.</w:t>
      </w:r>
      <w:r>
        <w:rPr>
          <w:b/>
          <w:sz w:val="20"/>
          <w:szCs w:val="20"/>
        </w:rPr>
        <w:t xml:space="preserve"> Статья 32. Полномочия администрации:</w:t>
      </w:r>
    </w:p>
    <w:p w:rsidR="008E455A" w:rsidRDefault="008E455A" w:rsidP="008E455A">
      <w:pPr>
        <w:pStyle w:val="a4"/>
        <w:rPr>
          <w:rFonts w:ascii="Times New Roman" w:hAnsi="Times New Roman"/>
        </w:rPr>
      </w:pPr>
      <w:r>
        <w:rPr>
          <w:rFonts w:ascii="Times New Roman" w:hAnsi="Times New Roman"/>
          <w:b/>
        </w:rPr>
        <w:t xml:space="preserve">       </w:t>
      </w:r>
      <w:r>
        <w:rPr>
          <w:rFonts w:ascii="Times New Roman" w:hAnsi="Times New Roman"/>
        </w:rPr>
        <w:t>7.1. Пункт 21 изложить в следующей редакции:</w:t>
      </w:r>
    </w:p>
    <w:p w:rsidR="008E455A" w:rsidRDefault="008E455A" w:rsidP="008E455A">
      <w:pPr>
        <w:pStyle w:val="a4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«21) содержание мест захоронения».</w:t>
      </w:r>
    </w:p>
    <w:p w:rsidR="008E455A" w:rsidRDefault="008E455A" w:rsidP="008E455A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  </w:t>
      </w:r>
      <w:proofErr w:type="gramStart"/>
      <w:r>
        <w:rPr>
          <w:sz w:val="20"/>
          <w:szCs w:val="20"/>
        </w:rPr>
        <w:t>7.2. дополнить пунктом 62.7 следующего содержания: «62.7) осуществление мероприятий по оказанию помощи лицам, находящимся в состоянии алкогольного, наркотического или иного токсического опьянения.».</w:t>
      </w:r>
      <w:proofErr w:type="gramEnd"/>
    </w:p>
    <w:p w:rsidR="008E455A" w:rsidRDefault="008E455A" w:rsidP="008E455A">
      <w:pPr>
        <w:jc w:val="both"/>
        <w:rPr>
          <w:sz w:val="20"/>
          <w:szCs w:val="20"/>
        </w:rPr>
      </w:pPr>
    </w:p>
    <w:p w:rsidR="008E455A" w:rsidRDefault="008E455A" w:rsidP="008E455A">
      <w:pPr>
        <w:autoSpaceDE w:val="0"/>
        <w:autoSpaceDN w:val="0"/>
        <w:adjustRightInd w:val="0"/>
        <w:ind w:firstLine="709"/>
        <w:jc w:val="both"/>
        <w:outlineLvl w:val="0"/>
        <w:rPr>
          <w:b/>
          <w:bCs/>
          <w:sz w:val="20"/>
          <w:szCs w:val="20"/>
        </w:rPr>
      </w:pPr>
      <w:r>
        <w:rPr>
          <w:b/>
          <w:sz w:val="20"/>
          <w:szCs w:val="20"/>
        </w:rPr>
        <w:t xml:space="preserve">8. Статья 38.1. </w:t>
      </w:r>
      <w:r>
        <w:rPr>
          <w:b/>
          <w:bCs/>
          <w:sz w:val="20"/>
          <w:szCs w:val="20"/>
        </w:rPr>
        <w:t>Средства самообложения граждан.</w:t>
      </w:r>
    </w:p>
    <w:p w:rsidR="008E455A" w:rsidRDefault="00D7035A" w:rsidP="008E455A">
      <w:pPr>
        <w:ind w:firstLine="709"/>
        <w:jc w:val="both"/>
        <w:rPr>
          <w:bCs/>
          <w:sz w:val="20"/>
          <w:szCs w:val="20"/>
        </w:rPr>
      </w:pPr>
      <w:r>
        <w:rPr>
          <w:bCs/>
          <w:sz w:val="20"/>
          <w:szCs w:val="20"/>
        </w:rPr>
        <w:t xml:space="preserve">   </w:t>
      </w:r>
      <w:r w:rsidR="008E455A">
        <w:rPr>
          <w:bCs/>
          <w:sz w:val="20"/>
          <w:szCs w:val="20"/>
        </w:rPr>
        <w:t xml:space="preserve"> </w:t>
      </w:r>
      <w:r w:rsidR="008E455A">
        <w:rPr>
          <w:sz w:val="20"/>
          <w:szCs w:val="20"/>
        </w:rPr>
        <w:t>Статью 38.1. изложить в следующей редакции:</w:t>
      </w:r>
    </w:p>
    <w:p w:rsidR="008E455A" w:rsidRDefault="008E455A" w:rsidP="008E455A">
      <w:pPr>
        <w:ind w:firstLine="709"/>
        <w:jc w:val="both"/>
        <w:rPr>
          <w:sz w:val="20"/>
          <w:szCs w:val="20"/>
        </w:rPr>
      </w:pPr>
      <w:bookmarkStart w:id="6" w:name="Par0"/>
      <w:bookmarkEnd w:id="6"/>
      <w:r>
        <w:rPr>
          <w:sz w:val="20"/>
          <w:szCs w:val="20"/>
        </w:rPr>
        <w:t xml:space="preserve">«1. Под средствами самообложения граждан понимаются разовые платежи граждан, осуществляемые для решения конкретных вопросов местного значения. </w:t>
      </w:r>
      <w:proofErr w:type="gramStart"/>
      <w:r>
        <w:rPr>
          <w:sz w:val="20"/>
          <w:szCs w:val="20"/>
        </w:rPr>
        <w:t>Размер платежей в порядке самообложения граждан устанавливается в абсолютной величине равным для всех жителей муниципального образования (населенного пункта (либо части его территории), входящего в состав поселения), за исключением отдельных категорий граждан, численность которых не может превышать 30 процентов от общего числа жителей муниципального образования (населенного пункта (либо части его территории), входящего в состав поселения) и для которых размер платежей может</w:t>
      </w:r>
      <w:proofErr w:type="gramEnd"/>
      <w:r>
        <w:rPr>
          <w:sz w:val="20"/>
          <w:szCs w:val="20"/>
        </w:rPr>
        <w:t xml:space="preserve"> быть </w:t>
      </w:r>
      <w:proofErr w:type="gramStart"/>
      <w:r>
        <w:rPr>
          <w:sz w:val="20"/>
          <w:szCs w:val="20"/>
        </w:rPr>
        <w:t>уменьшен</w:t>
      </w:r>
      <w:proofErr w:type="gramEnd"/>
      <w:r>
        <w:rPr>
          <w:sz w:val="20"/>
          <w:szCs w:val="20"/>
        </w:rPr>
        <w:t>.</w:t>
      </w:r>
    </w:p>
    <w:p w:rsidR="008E455A" w:rsidRDefault="008E455A" w:rsidP="008E455A">
      <w:pPr>
        <w:ind w:firstLine="709"/>
        <w:jc w:val="both"/>
        <w:rPr>
          <w:sz w:val="20"/>
          <w:szCs w:val="20"/>
        </w:rPr>
      </w:pPr>
      <w:r>
        <w:rPr>
          <w:sz w:val="20"/>
          <w:szCs w:val="20"/>
        </w:rPr>
        <w:lastRenderedPageBreak/>
        <w:t xml:space="preserve">2. Вопросы введения и </w:t>
      </w:r>
      <w:proofErr w:type="gramStart"/>
      <w:r>
        <w:rPr>
          <w:sz w:val="20"/>
          <w:szCs w:val="20"/>
        </w:rPr>
        <w:t>использования</w:t>
      </w:r>
      <w:proofErr w:type="gramEnd"/>
      <w:r>
        <w:rPr>
          <w:sz w:val="20"/>
          <w:szCs w:val="20"/>
        </w:rPr>
        <w:t xml:space="preserve"> указанных в части 1 настоящей статьи разовых платежей граждан решаются на местном референдуме, а в случаях, предусмотренных пунктами 4, 4.1 и 4.3 части 1 статьи 25.1 настоящего Федерального закона от 06.10.2003 № 131-ФЗ «Об общих принципах организации местного самоуправления в Российской Федерации», на сходе граждан.».</w:t>
      </w:r>
    </w:p>
    <w:p w:rsidR="008E455A" w:rsidRDefault="008E455A" w:rsidP="008E455A">
      <w:pPr>
        <w:ind w:firstLine="709"/>
        <w:jc w:val="both"/>
        <w:rPr>
          <w:b/>
          <w:sz w:val="20"/>
          <w:szCs w:val="20"/>
        </w:rPr>
      </w:pPr>
    </w:p>
    <w:p w:rsidR="008E455A" w:rsidRDefault="008E455A" w:rsidP="008E455A">
      <w:pPr>
        <w:ind w:firstLine="709"/>
        <w:jc w:val="both"/>
        <w:rPr>
          <w:sz w:val="20"/>
          <w:szCs w:val="20"/>
        </w:rPr>
      </w:pPr>
      <w:r>
        <w:rPr>
          <w:b/>
          <w:sz w:val="20"/>
          <w:szCs w:val="20"/>
        </w:rPr>
        <w:t>9.</w:t>
      </w:r>
      <w:r>
        <w:rPr>
          <w:b/>
          <w:bCs/>
          <w:sz w:val="20"/>
          <w:szCs w:val="20"/>
        </w:rPr>
        <w:t xml:space="preserve"> дополнить статьей 38.2.</w:t>
      </w:r>
      <w:r>
        <w:rPr>
          <w:b/>
          <w:sz w:val="20"/>
          <w:szCs w:val="20"/>
        </w:rPr>
        <w:t xml:space="preserve"> Финансовое и иное обеспечение реализации инициативных проектов следующего содержания:</w:t>
      </w:r>
    </w:p>
    <w:p w:rsidR="008E455A" w:rsidRDefault="008E455A" w:rsidP="008E455A">
      <w:pPr>
        <w:ind w:firstLine="709"/>
        <w:jc w:val="both"/>
        <w:rPr>
          <w:sz w:val="20"/>
          <w:szCs w:val="20"/>
        </w:rPr>
      </w:pPr>
      <w:r>
        <w:rPr>
          <w:b/>
          <w:bCs/>
          <w:sz w:val="20"/>
          <w:szCs w:val="20"/>
        </w:rPr>
        <w:t>«Статья 38.2.</w:t>
      </w:r>
      <w:r>
        <w:rPr>
          <w:b/>
          <w:sz w:val="20"/>
          <w:szCs w:val="20"/>
        </w:rPr>
        <w:t xml:space="preserve"> Финансовое и иное обеспечение реализации инициативных проектов</w:t>
      </w:r>
    </w:p>
    <w:p w:rsidR="008E455A" w:rsidRDefault="008E455A" w:rsidP="008E455A">
      <w:pPr>
        <w:ind w:firstLine="709"/>
        <w:jc w:val="both"/>
        <w:rPr>
          <w:sz w:val="20"/>
          <w:szCs w:val="20"/>
        </w:rPr>
      </w:pPr>
      <w:bookmarkStart w:id="7" w:name="sub_5611"/>
      <w:r>
        <w:rPr>
          <w:sz w:val="20"/>
          <w:szCs w:val="20"/>
        </w:rPr>
        <w:t xml:space="preserve">1. Источником финансового обеспечения реализации инициативных проектов, предусмотренных статьей 26.1 Федерального закона от 06.10.2003 № 131-ФЗ «Об общих принципах организации местного самоуправления в Российской Федерации», являются предусмотренные решением о местном бюджете бюджетные ассигнования на реализацию инициативных проектов, </w:t>
      </w:r>
      <w:proofErr w:type="gramStart"/>
      <w:r>
        <w:rPr>
          <w:sz w:val="20"/>
          <w:szCs w:val="20"/>
        </w:rPr>
        <w:t>формируемые</w:t>
      </w:r>
      <w:proofErr w:type="gramEnd"/>
      <w:r>
        <w:rPr>
          <w:sz w:val="20"/>
          <w:szCs w:val="20"/>
        </w:rPr>
        <w:t xml:space="preserve"> в том числе с учетом объемов инициативных платежей и (или) межбюджетных трансфертов из бюджета субъекта Российской Федерации, предоставленных в целях финансового обеспечения соответствующих расходных обязательств муниципального образования.</w:t>
      </w:r>
    </w:p>
    <w:p w:rsidR="008E455A" w:rsidRDefault="008E455A" w:rsidP="008E455A">
      <w:pPr>
        <w:ind w:firstLine="709"/>
        <w:jc w:val="both"/>
        <w:rPr>
          <w:sz w:val="20"/>
          <w:szCs w:val="20"/>
        </w:rPr>
      </w:pPr>
      <w:bookmarkStart w:id="8" w:name="sub_5612"/>
      <w:bookmarkEnd w:id="7"/>
      <w:r>
        <w:rPr>
          <w:sz w:val="20"/>
          <w:szCs w:val="20"/>
        </w:rPr>
        <w:t>2. Под инициативными платежами понимаются денежные средства граждан, индивидуальных предпринимателей и образованных в соответствии с законодательством Российской Федерации юридических лиц, уплачиваемые на добровольной основе и зачисляемые в соответствии с Бюджетным кодексом Российской Федерации в местный бюджет в целях реализации конкретных инициативных проектов.</w:t>
      </w:r>
    </w:p>
    <w:p w:rsidR="008E455A" w:rsidRDefault="008E455A" w:rsidP="008E455A">
      <w:pPr>
        <w:ind w:firstLine="709"/>
        <w:jc w:val="both"/>
        <w:rPr>
          <w:sz w:val="20"/>
          <w:szCs w:val="20"/>
        </w:rPr>
      </w:pPr>
      <w:bookmarkStart w:id="9" w:name="sub_5613"/>
      <w:bookmarkEnd w:id="8"/>
      <w:r>
        <w:rPr>
          <w:sz w:val="20"/>
          <w:szCs w:val="20"/>
        </w:rPr>
        <w:t>3. В случае</w:t>
      </w:r>
      <w:proofErr w:type="gramStart"/>
      <w:r>
        <w:rPr>
          <w:sz w:val="20"/>
          <w:szCs w:val="20"/>
        </w:rPr>
        <w:t>,</w:t>
      </w:r>
      <w:proofErr w:type="gramEnd"/>
      <w:r>
        <w:rPr>
          <w:sz w:val="20"/>
          <w:szCs w:val="20"/>
        </w:rPr>
        <w:t xml:space="preserve"> если инициативный проект не был реализован, инициативные платежи подлежат возврату лицам (в том числе организациям), осуществившим их перечисление в местный бюджет. В случае образования по итогам реализации инициативного проекта остатка инициативных платежей, не использованных в целях реализации инициативного проекта, указанные платежи подлежат возврату лицам (в том числе организациям), осуществившим их перечисление в местный бюджет.</w:t>
      </w:r>
    </w:p>
    <w:bookmarkEnd w:id="9"/>
    <w:p w:rsidR="008E455A" w:rsidRDefault="008E455A" w:rsidP="008E455A">
      <w:pPr>
        <w:ind w:firstLine="709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Порядок расчета и возврата сумм инициативных платежей, подлежащих возврату лицам (в том числе организациям), осуществившим их перечисление </w:t>
      </w:r>
      <w:proofErr w:type="gramStart"/>
      <w:r>
        <w:rPr>
          <w:sz w:val="20"/>
          <w:szCs w:val="20"/>
        </w:rPr>
        <w:t>в</w:t>
      </w:r>
      <w:proofErr w:type="gramEnd"/>
      <w:r>
        <w:rPr>
          <w:sz w:val="20"/>
          <w:szCs w:val="20"/>
        </w:rPr>
        <w:t xml:space="preserve"> </w:t>
      </w:r>
      <w:proofErr w:type="gramStart"/>
      <w:r>
        <w:rPr>
          <w:sz w:val="20"/>
          <w:szCs w:val="20"/>
        </w:rPr>
        <w:t>местный</w:t>
      </w:r>
      <w:proofErr w:type="gramEnd"/>
      <w:r>
        <w:rPr>
          <w:sz w:val="20"/>
          <w:szCs w:val="20"/>
        </w:rPr>
        <w:t xml:space="preserve"> бюджет, определяется нормативным правовым актом представительного органа (решением схода граждан, осуществляющего полномочия представительного органа) муниципального образования.</w:t>
      </w:r>
    </w:p>
    <w:p w:rsidR="008E455A" w:rsidRDefault="008E455A" w:rsidP="008E455A">
      <w:pPr>
        <w:ind w:firstLine="709"/>
        <w:jc w:val="both"/>
        <w:rPr>
          <w:sz w:val="20"/>
          <w:szCs w:val="20"/>
        </w:rPr>
      </w:pPr>
      <w:r>
        <w:rPr>
          <w:sz w:val="20"/>
          <w:szCs w:val="20"/>
        </w:rPr>
        <w:t>4. Реализация инициативных проектов может обеспечиваться также в форме добровольного имущественного и (или) трудового участия заинтересованных лиц</w:t>
      </w:r>
      <w:proofErr w:type="gramStart"/>
      <w:r>
        <w:rPr>
          <w:sz w:val="20"/>
          <w:szCs w:val="20"/>
        </w:rPr>
        <w:t>.».</w:t>
      </w:r>
      <w:proofErr w:type="gramEnd"/>
    </w:p>
    <w:p w:rsidR="008E455A" w:rsidRDefault="008E455A" w:rsidP="008E455A">
      <w:pPr>
        <w:pStyle w:val="ConsPlusNormal"/>
        <w:ind w:firstLine="540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ГОЛОСОВАЛИ:</w:t>
      </w:r>
    </w:p>
    <w:p w:rsidR="008E455A" w:rsidRDefault="008E455A" w:rsidP="008E455A">
      <w:pPr>
        <w:ind w:firstLine="720"/>
        <w:jc w:val="both"/>
        <w:rPr>
          <w:sz w:val="20"/>
          <w:szCs w:val="20"/>
        </w:rPr>
      </w:pPr>
      <w:r>
        <w:rPr>
          <w:sz w:val="20"/>
          <w:szCs w:val="20"/>
        </w:rPr>
        <w:t>«За» - 10 человек, «Против» - нет, «Воздержались» - нет</w:t>
      </w:r>
    </w:p>
    <w:p w:rsidR="008E455A" w:rsidRDefault="008E455A" w:rsidP="008E455A">
      <w:pPr>
        <w:ind w:firstLine="720"/>
        <w:jc w:val="both"/>
        <w:rPr>
          <w:sz w:val="20"/>
          <w:szCs w:val="20"/>
        </w:rPr>
      </w:pPr>
    </w:p>
    <w:p w:rsidR="008E455A" w:rsidRDefault="008E455A" w:rsidP="008E455A">
      <w:pPr>
        <w:ind w:firstLine="720"/>
        <w:jc w:val="both"/>
        <w:rPr>
          <w:sz w:val="20"/>
          <w:szCs w:val="20"/>
        </w:rPr>
      </w:pPr>
      <w:r>
        <w:rPr>
          <w:b/>
          <w:sz w:val="20"/>
          <w:szCs w:val="20"/>
        </w:rPr>
        <w:t>РЕШИЛИ</w:t>
      </w:r>
      <w:r>
        <w:rPr>
          <w:sz w:val="20"/>
          <w:szCs w:val="20"/>
        </w:rPr>
        <w:t>: Рекомендовать Совету депутатов сельского поселения Красносельского сельсовета Чановского муниципального района Новосибирской области принять муниципальный правовой акт о внесении изменений в Устав сельского поселения Красносельского сельсовета Чановского муниципального района Новосибирской области с учетом поступивших предложений.</w:t>
      </w:r>
    </w:p>
    <w:p w:rsidR="008E455A" w:rsidRDefault="008E455A" w:rsidP="008E455A">
      <w:pPr>
        <w:ind w:firstLine="720"/>
        <w:jc w:val="both"/>
        <w:rPr>
          <w:sz w:val="20"/>
          <w:szCs w:val="20"/>
        </w:rPr>
      </w:pPr>
    </w:p>
    <w:p w:rsidR="008E455A" w:rsidRDefault="008E455A" w:rsidP="008E455A">
      <w:pPr>
        <w:ind w:firstLine="720"/>
        <w:jc w:val="both"/>
        <w:rPr>
          <w:sz w:val="20"/>
          <w:szCs w:val="20"/>
        </w:rPr>
      </w:pPr>
    </w:p>
    <w:p w:rsidR="008E455A" w:rsidRDefault="008E455A" w:rsidP="008E455A">
      <w:pPr>
        <w:rPr>
          <w:sz w:val="20"/>
          <w:szCs w:val="20"/>
        </w:rPr>
      </w:pPr>
      <w:r>
        <w:rPr>
          <w:sz w:val="20"/>
          <w:szCs w:val="20"/>
        </w:rPr>
        <w:t>Председательствующий                                                       Е.В.Гришина</w:t>
      </w:r>
    </w:p>
    <w:p w:rsidR="008E455A" w:rsidRDefault="008E455A" w:rsidP="008E455A">
      <w:pPr>
        <w:rPr>
          <w:sz w:val="20"/>
          <w:szCs w:val="20"/>
        </w:rPr>
      </w:pPr>
      <w:r>
        <w:rPr>
          <w:sz w:val="20"/>
          <w:szCs w:val="20"/>
        </w:rPr>
        <w:t xml:space="preserve">Секретарь                                                                              </w:t>
      </w:r>
      <w:proofErr w:type="spellStart"/>
      <w:r>
        <w:rPr>
          <w:sz w:val="20"/>
          <w:szCs w:val="20"/>
        </w:rPr>
        <w:t>Г.О.Круглякова</w:t>
      </w:r>
      <w:proofErr w:type="spellEnd"/>
    </w:p>
    <w:p w:rsidR="00F12C76" w:rsidRPr="008E455A" w:rsidRDefault="00F12C76" w:rsidP="008E455A"/>
    <w:sectPr w:rsidR="00F12C76" w:rsidRPr="008E455A" w:rsidSect="00265C6D">
      <w:pgSz w:w="11906" w:h="16838" w:code="9"/>
      <w:pgMar w:top="851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634E6"/>
    <w:rsid w:val="00010B81"/>
    <w:rsid w:val="00042B5B"/>
    <w:rsid w:val="001C4EFE"/>
    <w:rsid w:val="00265C6D"/>
    <w:rsid w:val="002B3F05"/>
    <w:rsid w:val="00406CAB"/>
    <w:rsid w:val="00445AEC"/>
    <w:rsid w:val="00503B67"/>
    <w:rsid w:val="00504CB8"/>
    <w:rsid w:val="005055B9"/>
    <w:rsid w:val="005634E6"/>
    <w:rsid w:val="0065493C"/>
    <w:rsid w:val="006C0B77"/>
    <w:rsid w:val="006F038D"/>
    <w:rsid w:val="007A348C"/>
    <w:rsid w:val="008242FF"/>
    <w:rsid w:val="00870751"/>
    <w:rsid w:val="008A1613"/>
    <w:rsid w:val="008E455A"/>
    <w:rsid w:val="00922C48"/>
    <w:rsid w:val="00A42C1E"/>
    <w:rsid w:val="00B23DA5"/>
    <w:rsid w:val="00B24F24"/>
    <w:rsid w:val="00B915B7"/>
    <w:rsid w:val="00BA24CF"/>
    <w:rsid w:val="00BC3B70"/>
    <w:rsid w:val="00BD3DE2"/>
    <w:rsid w:val="00BF59C5"/>
    <w:rsid w:val="00CF2D92"/>
    <w:rsid w:val="00D7035A"/>
    <w:rsid w:val="00EA59DF"/>
    <w:rsid w:val="00EE2EED"/>
    <w:rsid w:val="00EE4070"/>
    <w:rsid w:val="00EF772C"/>
    <w:rsid w:val="00F11A82"/>
    <w:rsid w:val="00F12C76"/>
    <w:rsid w:val="00F53BE2"/>
    <w:rsid w:val="00FA5D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34E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basedOn w:val="a0"/>
    <w:link w:val="a4"/>
    <w:uiPriority w:val="1"/>
    <w:locked/>
    <w:rsid w:val="005634E6"/>
    <w:rPr>
      <w:rFonts w:ascii="Calibri" w:hAnsi="Calibri" w:cs="Arial"/>
      <w:sz w:val="20"/>
      <w:szCs w:val="20"/>
      <w:lang w:eastAsia="ru-RU"/>
    </w:rPr>
  </w:style>
  <w:style w:type="paragraph" w:styleId="a4">
    <w:name w:val="No Spacing"/>
    <w:link w:val="a3"/>
    <w:uiPriority w:val="1"/>
    <w:qFormat/>
    <w:rsid w:val="005634E6"/>
    <w:pPr>
      <w:spacing w:after="0" w:line="240" w:lineRule="auto"/>
    </w:pPr>
    <w:rPr>
      <w:rFonts w:ascii="Calibri" w:hAnsi="Calibri" w:cs="Arial"/>
      <w:sz w:val="20"/>
      <w:szCs w:val="20"/>
      <w:lang w:eastAsia="ru-RU"/>
    </w:rPr>
  </w:style>
  <w:style w:type="paragraph" w:customStyle="1" w:styleId="ConsPlusNormal">
    <w:name w:val="ConsPlusNormal"/>
    <w:rsid w:val="005634E6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59704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191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1757</Words>
  <Characters>10017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23</cp:revision>
  <cp:lastPrinted>2021-03-26T07:33:00Z</cp:lastPrinted>
  <dcterms:created xsi:type="dcterms:W3CDTF">2020-12-21T07:28:00Z</dcterms:created>
  <dcterms:modified xsi:type="dcterms:W3CDTF">2021-03-26T07:33:00Z</dcterms:modified>
</cp:coreProperties>
</file>