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B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C44D0" w:rsidRPr="00C752F9" w:rsidRDefault="00E26ABB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FC44D0"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C752F9" w:rsidRDefault="00F34525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EE1C5A">
        <w:rPr>
          <w:rFonts w:ascii="Times New Roman" w:hAnsi="Times New Roman" w:cs="Times New Roman"/>
          <w:sz w:val="28"/>
          <w:szCs w:val="28"/>
        </w:rPr>
        <w:t>.2022</w:t>
      </w:r>
      <w:r w:rsidR="00E26A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E26ABB">
        <w:rPr>
          <w:rFonts w:ascii="Times New Roman" w:hAnsi="Times New Roman" w:cs="Times New Roman"/>
          <w:sz w:val="28"/>
          <w:szCs w:val="28"/>
        </w:rPr>
        <w:t>-па</w:t>
      </w:r>
      <w:r w:rsidR="00FC44D0" w:rsidRPr="00C752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C752F9" w:rsidRDefault="00FC44D0" w:rsidP="00FC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4D0" w:rsidRPr="001B1A64" w:rsidRDefault="00E1555A" w:rsidP="0058356D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1B1A64">
        <w:rPr>
          <w:rFonts w:ascii="Times New Roman" w:hAnsi="Times New Roman" w:cs="Times New Roman"/>
          <w:sz w:val="28"/>
          <w:szCs w:val="28"/>
        </w:rPr>
        <w:t xml:space="preserve">О </w:t>
      </w:r>
      <w:r w:rsidR="0058356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1B1A64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Красносельского сельсовета Чановского района Новосибирской области от </w:t>
      </w:r>
      <w:r w:rsidR="0058356D">
        <w:rPr>
          <w:rFonts w:ascii="Times New Roman" w:hAnsi="Times New Roman" w:cs="Times New Roman"/>
          <w:sz w:val="28"/>
          <w:szCs w:val="28"/>
        </w:rPr>
        <w:t>21.05.2021</w:t>
      </w:r>
      <w:r w:rsidRPr="001B1A64">
        <w:rPr>
          <w:rFonts w:ascii="Times New Roman" w:hAnsi="Times New Roman" w:cs="Times New Roman"/>
          <w:sz w:val="28"/>
          <w:szCs w:val="28"/>
        </w:rPr>
        <w:t xml:space="preserve"> № </w:t>
      </w:r>
      <w:r w:rsidR="0058356D">
        <w:rPr>
          <w:rFonts w:ascii="Times New Roman" w:hAnsi="Times New Roman" w:cs="Times New Roman"/>
          <w:sz w:val="28"/>
          <w:szCs w:val="28"/>
        </w:rPr>
        <w:t>43</w:t>
      </w:r>
      <w:r w:rsidRPr="001B1A64">
        <w:rPr>
          <w:rFonts w:ascii="Times New Roman" w:hAnsi="Times New Roman" w:cs="Times New Roman"/>
          <w:sz w:val="28"/>
          <w:szCs w:val="28"/>
        </w:rPr>
        <w:t>-па «</w:t>
      </w:r>
      <w:r w:rsidR="0058356D" w:rsidRPr="005D5B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356D"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</w:t>
      </w:r>
      <w:r w:rsidR="005835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356D"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>грантов в форме субсидий, в том числе предоставляемых на конкурсной основе</w:t>
      </w:r>
      <w:r w:rsidRPr="001B1A64">
        <w:rPr>
          <w:rFonts w:ascii="Times New Roman" w:hAnsi="Times New Roman" w:cs="Times New Roman"/>
          <w:sz w:val="28"/>
          <w:szCs w:val="28"/>
        </w:rPr>
        <w:t>»</w:t>
      </w:r>
    </w:p>
    <w:p w:rsidR="00FC44D0" w:rsidRDefault="00FC44D0" w:rsidP="00FC44D0">
      <w:pPr>
        <w:rPr>
          <w:rFonts w:ascii="Times New Roman" w:hAnsi="Times New Roman"/>
          <w:color w:val="000000"/>
          <w:sz w:val="28"/>
          <w:szCs w:val="28"/>
        </w:rPr>
      </w:pPr>
    </w:p>
    <w:p w:rsidR="00F34525" w:rsidRDefault="008C5437" w:rsidP="00F34525">
      <w:pPr>
        <w:pStyle w:val="a7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t xml:space="preserve">    </w:t>
      </w:r>
      <w:r w:rsidR="00F34525">
        <w:rPr>
          <w:rFonts w:ascii="Times New Roman" w:hAnsi="Times New Roman"/>
          <w:color w:val="000000"/>
          <w:sz w:val="28"/>
          <w:szCs w:val="28"/>
        </w:rPr>
        <w:t xml:space="preserve">В соответствии с экспертным заключением  от 31.08.2022 № 4831-02-02-03/9, </w:t>
      </w:r>
      <w:r w:rsidR="00F34525" w:rsidRPr="003C078E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58356D" w:rsidRPr="00CF4F44" w:rsidRDefault="006B7CDC" w:rsidP="00CF4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4F44">
        <w:rPr>
          <w:rFonts w:ascii="Times New Roman" w:hAnsi="Times New Roman" w:cs="Times New Roman"/>
          <w:sz w:val="28"/>
          <w:szCs w:val="28"/>
        </w:rPr>
        <w:t xml:space="preserve">1. </w:t>
      </w:r>
      <w:r w:rsidR="0058356D" w:rsidRPr="00CF4F4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Красносельского сельсовета Чановского района Новосибирской области от </w:t>
      </w:r>
      <w:r w:rsidRPr="00CF4F44">
        <w:rPr>
          <w:rFonts w:ascii="Times New Roman" w:eastAsia="Times New Roman" w:hAnsi="Times New Roman" w:cs="Times New Roman"/>
          <w:sz w:val="28"/>
          <w:szCs w:val="28"/>
        </w:rPr>
        <w:t>21.05.2021</w:t>
      </w:r>
      <w:r w:rsidR="0058356D" w:rsidRPr="00CF4F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F4F44">
        <w:rPr>
          <w:rFonts w:ascii="Times New Roman" w:eastAsia="Times New Roman" w:hAnsi="Times New Roman" w:cs="Times New Roman"/>
          <w:sz w:val="28"/>
          <w:szCs w:val="28"/>
        </w:rPr>
        <w:t>43</w:t>
      </w:r>
      <w:r w:rsidR="0058356D" w:rsidRPr="00CF4F44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Pr="00CF4F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CF4F44">
        <w:rPr>
          <w:rFonts w:ascii="Times New Roman" w:hAnsi="Times New Roman" w:cs="Times New Roman"/>
          <w:bCs/>
          <w:sz w:val="28"/>
          <w:szCs w:val="28"/>
          <w:lang w:eastAsia="ru-RU"/>
        </w:rPr>
        <w:t>Порядка предоставления  грантов в форме субсидий, в том числе предоставляемых на конкурсной основе</w:t>
      </w:r>
      <w:r w:rsidRPr="00CF4F44">
        <w:rPr>
          <w:rFonts w:ascii="Times New Roman" w:hAnsi="Times New Roman" w:cs="Times New Roman"/>
          <w:sz w:val="28"/>
          <w:szCs w:val="28"/>
        </w:rPr>
        <w:t xml:space="preserve">», </w:t>
      </w:r>
      <w:r w:rsidR="0058356D" w:rsidRPr="00CF4F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356D" w:rsidRPr="00CF4F44" w:rsidRDefault="00EE1C5A" w:rsidP="00CF4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58356D" w:rsidRPr="00CF4F44">
        <w:rPr>
          <w:rFonts w:ascii="Times New Roman" w:hAnsi="Times New Roman" w:cs="Times New Roman"/>
          <w:sz w:val="28"/>
          <w:szCs w:val="28"/>
        </w:rPr>
        <w:t xml:space="preserve">  </w:t>
      </w:r>
      <w:r w:rsidR="00F345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58356D" w:rsidRPr="00CF4F4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F4F44" w:rsidRPr="00EE1C5A" w:rsidRDefault="006B7CDC" w:rsidP="00EE1C5A">
      <w:pPr>
        <w:pStyle w:val="20"/>
        <w:shd w:val="clear" w:color="auto" w:fill="auto"/>
        <w:tabs>
          <w:tab w:val="left" w:pos="1191"/>
        </w:tabs>
        <w:spacing w:before="0" w:line="240" w:lineRule="auto"/>
        <w:rPr>
          <w:sz w:val="28"/>
          <w:szCs w:val="28"/>
        </w:rPr>
      </w:pPr>
      <w:r w:rsidRPr="00CF4F44">
        <w:rPr>
          <w:sz w:val="28"/>
          <w:szCs w:val="28"/>
        </w:rPr>
        <w:t>«</w:t>
      </w:r>
      <w:r w:rsidR="00F34525">
        <w:rPr>
          <w:color w:val="000000"/>
          <w:sz w:val="28"/>
          <w:szCs w:val="28"/>
        </w:rPr>
        <w:t>5</w:t>
      </w:r>
      <w:r w:rsidR="00CF4F44" w:rsidRPr="00CF4F44">
        <w:rPr>
          <w:color w:val="000000"/>
          <w:sz w:val="28"/>
          <w:szCs w:val="28"/>
        </w:rPr>
        <w:t xml:space="preserve">.1. </w:t>
      </w:r>
      <w:r w:rsidR="00F34525" w:rsidRPr="00F34525">
        <w:rPr>
          <w:rFonts w:eastAsia="Arial"/>
          <w:sz w:val="28"/>
          <w:szCs w:val="28"/>
        </w:rPr>
        <w:t>П</w:t>
      </w:r>
      <w:r w:rsidR="00F34525" w:rsidRPr="00F34525">
        <w:rPr>
          <w:sz w:val="28"/>
          <w:szCs w:val="28"/>
        </w:rPr>
        <w:t xml:space="preserve">роверка главным распорядителем соблюдения получателями субсидий порядка и условий предоставления субсидий, в том числе в части достижения результатов предоставления субсидий и органом муниципального финансового контроля Красносельского сельсовета Чановского района Новосибирской области в соответствии со </w:t>
      </w:r>
      <w:r w:rsidR="00F34525">
        <w:rPr>
          <w:sz w:val="28"/>
          <w:szCs w:val="28"/>
        </w:rPr>
        <w:t xml:space="preserve"> </w:t>
      </w:r>
      <w:hyperlink r:id="rId6" w:history="1">
        <w:r w:rsidR="00C43327" w:rsidRPr="00C43327">
          <w:rPr>
            <w:rStyle w:val="a9"/>
            <w:sz w:val="28"/>
            <w:szCs w:val="28"/>
          </w:rPr>
          <w:t>статьями 268</w:t>
        </w:r>
      </w:hyperlink>
      <w:hyperlink r:id="rId7" w:history="1">
        <w:r w:rsidR="00C43327" w:rsidRPr="00C43327">
          <w:rPr>
            <w:rStyle w:val="a9"/>
            <w:sz w:val="28"/>
            <w:szCs w:val="28"/>
            <w:vertAlign w:val="superscript"/>
          </w:rPr>
          <w:t> 1</w:t>
        </w:r>
      </w:hyperlink>
      <w:r w:rsidR="00C43327" w:rsidRPr="00C43327">
        <w:rPr>
          <w:sz w:val="28"/>
          <w:szCs w:val="28"/>
        </w:rPr>
        <w:t xml:space="preserve"> и </w:t>
      </w:r>
      <w:hyperlink r:id="rId8" w:history="1">
        <w:r w:rsidR="00C43327" w:rsidRPr="00C43327">
          <w:rPr>
            <w:rStyle w:val="a9"/>
            <w:sz w:val="28"/>
            <w:szCs w:val="28"/>
          </w:rPr>
          <w:t>269</w:t>
        </w:r>
      </w:hyperlink>
      <w:hyperlink r:id="rId9" w:history="1">
        <w:r w:rsidR="00C43327" w:rsidRPr="00C43327">
          <w:rPr>
            <w:rStyle w:val="a9"/>
            <w:sz w:val="28"/>
            <w:szCs w:val="28"/>
            <w:vertAlign w:val="superscript"/>
          </w:rPr>
          <w:t> 2</w:t>
        </w:r>
      </w:hyperlink>
      <w:r w:rsidR="00C43327">
        <w:t xml:space="preserve"> </w:t>
      </w:r>
      <w:r w:rsidR="00F34525" w:rsidRPr="00F34525">
        <w:rPr>
          <w:sz w:val="28"/>
          <w:szCs w:val="28"/>
        </w:rPr>
        <w:t>Бюджетного кодекса Российской Федерации</w:t>
      </w:r>
      <w:r w:rsidR="00EE1C5A" w:rsidRPr="00F34525">
        <w:rPr>
          <w:sz w:val="28"/>
          <w:szCs w:val="28"/>
        </w:rPr>
        <w:t>.</w:t>
      </w:r>
    </w:p>
    <w:p w:rsidR="00113090" w:rsidRPr="00E1555A" w:rsidRDefault="00E1555A" w:rsidP="00CF4F4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E1555A">
        <w:rPr>
          <w:sz w:val="28"/>
          <w:szCs w:val="28"/>
        </w:rPr>
        <w:t>2</w:t>
      </w:r>
      <w:r w:rsidR="00113090" w:rsidRPr="00E1555A">
        <w:rPr>
          <w:sz w:val="28"/>
          <w:szCs w:val="28"/>
        </w:rPr>
        <w:t>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365ADC" w:rsidRDefault="00E1555A" w:rsidP="000008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>3</w:t>
      </w:r>
      <w:r w:rsidR="009C5775" w:rsidRPr="00E15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5775" w:rsidRPr="00E15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5775" w:rsidRPr="00E155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898" w:rsidRDefault="00000898" w:rsidP="000008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0898" w:rsidRDefault="00000898" w:rsidP="000008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0898" w:rsidRPr="00685301" w:rsidRDefault="00000898" w:rsidP="0000089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</w:t>
      </w:r>
      <w:r w:rsidR="0000089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И.В.Третьяков</w:t>
      </w: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F4CE6" w:rsidRDefault="005F4CE6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F4CE6" w:rsidRDefault="005F4CE6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Pr="00C23A66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Pr="00D33AB9" w:rsidRDefault="00E1555A" w:rsidP="00E1555A">
      <w:pPr>
        <w:pStyle w:val="a7"/>
        <w:jc w:val="both"/>
        <w:rPr>
          <w:rFonts w:ascii="Times New Roman" w:hAnsi="Times New Roman"/>
          <w:sz w:val="20"/>
          <w:szCs w:val="24"/>
        </w:rPr>
      </w:pPr>
      <w:r w:rsidRPr="00D33AB9">
        <w:rPr>
          <w:rFonts w:ascii="Times New Roman" w:hAnsi="Times New Roman"/>
          <w:sz w:val="20"/>
          <w:szCs w:val="24"/>
        </w:rPr>
        <w:t xml:space="preserve">О.В. Чувашева </w:t>
      </w:r>
    </w:p>
    <w:p w:rsidR="00E430B6" w:rsidRDefault="00E1555A" w:rsidP="00E1555A">
      <w:pPr>
        <w:pStyle w:val="a7"/>
        <w:jc w:val="both"/>
      </w:pPr>
      <w:r w:rsidRPr="00D33AB9">
        <w:rPr>
          <w:rFonts w:ascii="Times New Roman" w:hAnsi="Times New Roman"/>
          <w:sz w:val="20"/>
          <w:szCs w:val="24"/>
        </w:rPr>
        <w:t>36-271</w:t>
      </w:r>
    </w:p>
    <w:sectPr w:rsidR="00E430B6" w:rsidSect="0000089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392"/>
    <w:rsid w:val="00000898"/>
    <w:rsid w:val="00065DD5"/>
    <w:rsid w:val="00075D1A"/>
    <w:rsid w:val="000D4A8A"/>
    <w:rsid w:val="00113090"/>
    <w:rsid w:val="0012337B"/>
    <w:rsid w:val="001310E3"/>
    <w:rsid w:val="001522FE"/>
    <w:rsid w:val="00173F0D"/>
    <w:rsid w:val="00195497"/>
    <w:rsid w:val="001B1A64"/>
    <w:rsid w:val="001C3597"/>
    <w:rsid w:val="001E0ACF"/>
    <w:rsid w:val="001E7B60"/>
    <w:rsid w:val="001F2A3E"/>
    <w:rsid w:val="00271F5F"/>
    <w:rsid w:val="00273AA6"/>
    <w:rsid w:val="002C1901"/>
    <w:rsid w:val="002C4098"/>
    <w:rsid w:val="00326945"/>
    <w:rsid w:val="00365ADC"/>
    <w:rsid w:val="0039663A"/>
    <w:rsid w:val="003D60D1"/>
    <w:rsid w:val="004701D3"/>
    <w:rsid w:val="005167BA"/>
    <w:rsid w:val="00557634"/>
    <w:rsid w:val="0058356D"/>
    <w:rsid w:val="005927CE"/>
    <w:rsid w:val="0059459E"/>
    <w:rsid w:val="005F4CE6"/>
    <w:rsid w:val="00626325"/>
    <w:rsid w:val="00644C7C"/>
    <w:rsid w:val="00665894"/>
    <w:rsid w:val="00673F9F"/>
    <w:rsid w:val="006B7CDC"/>
    <w:rsid w:val="007224BF"/>
    <w:rsid w:val="00780E8D"/>
    <w:rsid w:val="007E1365"/>
    <w:rsid w:val="00802923"/>
    <w:rsid w:val="00825EDE"/>
    <w:rsid w:val="00833734"/>
    <w:rsid w:val="00845392"/>
    <w:rsid w:val="008A716F"/>
    <w:rsid w:val="008C5437"/>
    <w:rsid w:val="008D71F9"/>
    <w:rsid w:val="00993E41"/>
    <w:rsid w:val="009B4650"/>
    <w:rsid w:val="009C5775"/>
    <w:rsid w:val="00A31267"/>
    <w:rsid w:val="00A41C5F"/>
    <w:rsid w:val="00A63DBC"/>
    <w:rsid w:val="00A73B84"/>
    <w:rsid w:val="00A977E4"/>
    <w:rsid w:val="00BB39D2"/>
    <w:rsid w:val="00BD1DB7"/>
    <w:rsid w:val="00BF1F6D"/>
    <w:rsid w:val="00BF6F77"/>
    <w:rsid w:val="00C250B8"/>
    <w:rsid w:val="00C43327"/>
    <w:rsid w:val="00C933C9"/>
    <w:rsid w:val="00CF4F44"/>
    <w:rsid w:val="00DE502F"/>
    <w:rsid w:val="00E1555A"/>
    <w:rsid w:val="00E26ABB"/>
    <w:rsid w:val="00E430B6"/>
    <w:rsid w:val="00E45F6B"/>
    <w:rsid w:val="00E7599F"/>
    <w:rsid w:val="00E76E50"/>
    <w:rsid w:val="00EC4682"/>
    <w:rsid w:val="00EE1C5A"/>
    <w:rsid w:val="00EE32B9"/>
    <w:rsid w:val="00F34525"/>
    <w:rsid w:val="00F8509C"/>
    <w:rsid w:val="00FA4798"/>
    <w:rsid w:val="00F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31267"/>
  </w:style>
  <w:style w:type="paragraph" w:styleId="a5">
    <w:name w:val="Balloon Text"/>
    <w:basedOn w:val="a"/>
    <w:link w:val="a6"/>
    <w:uiPriority w:val="99"/>
    <w:semiHidden/>
    <w:unhideWhenUsed/>
    <w:rsid w:val="002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9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73F0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13090"/>
  </w:style>
  <w:style w:type="paragraph" w:customStyle="1" w:styleId="10">
    <w:name w:val="Без интервала1"/>
    <w:uiPriority w:val="99"/>
    <w:qFormat/>
    <w:rsid w:val="0058356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Основной текст1"/>
    <w:basedOn w:val="a0"/>
    <w:rsid w:val="00583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E1C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C5A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uiPriority w:val="99"/>
    <w:rsid w:val="00F345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12604/2692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12112604/26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2112604/26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08C4-A9EA-4C5F-883E-5D128E37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Пользователь</cp:lastModifiedBy>
  <cp:revision>46</cp:revision>
  <dcterms:created xsi:type="dcterms:W3CDTF">2020-06-06T05:13:00Z</dcterms:created>
  <dcterms:modified xsi:type="dcterms:W3CDTF">2022-09-02T07:58:00Z</dcterms:modified>
</cp:coreProperties>
</file>