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A6" w:rsidRPr="00533BA6" w:rsidRDefault="00533BA6" w:rsidP="00533BA6">
      <w:pPr>
        <w:pStyle w:val="a4"/>
        <w:jc w:val="center"/>
        <w:rPr>
          <w:rFonts w:ascii="Times New Roman" w:hAnsi="Times New Roman"/>
          <w:b/>
          <w:sz w:val="28"/>
        </w:rPr>
      </w:pPr>
      <w:r w:rsidRPr="00533BA6">
        <w:rPr>
          <w:rFonts w:ascii="Times New Roman" w:hAnsi="Times New Roman"/>
          <w:b/>
          <w:sz w:val="28"/>
        </w:rPr>
        <w:t>АДМИНИСТРАЦИЯ</w:t>
      </w:r>
    </w:p>
    <w:p w:rsidR="00533BA6" w:rsidRPr="00533BA6" w:rsidRDefault="00533BA6" w:rsidP="00533BA6">
      <w:pPr>
        <w:pStyle w:val="a4"/>
        <w:jc w:val="center"/>
        <w:rPr>
          <w:rFonts w:ascii="Times New Roman" w:hAnsi="Times New Roman"/>
          <w:b/>
          <w:sz w:val="28"/>
        </w:rPr>
      </w:pPr>
      <w:r w:rsidRPr="00533BA6">
        <w:rPr>
          <w:rFonts w:ascii="Times New Roman" w:hAnsi="Times New Roman"/>
          <w:b/>
          <w:sz w:val="28"/>
        </w:rPr>
        <w:t>КРАСНОСЕЛЬСКОГО СЕЛЬСОВЕТА ЧАНОВСКОГО РАЙОНА</w:t>
      </w:r>
    </w:p>
    <w:p w:rsidR="00533BA6" w:rsidRPr="00533BA6" w:rsidRDefault="00533BA6" w:rsidP="00533BA6">
      <w:pPr>
        <w:pStyle w:val="a4"/>
        <w:jc w:val="center"/>
        <w:rPr>
          <w:rFonts w:ascii="Times New Roman" w:hAnsi="Times New Roman"/>
          <w:b/>
          <w:sz w:val="28"/>
        </w:rPr>
      </w:pPr>
      <w:r w:rsidRPr="00533BA6">
        <w:rPr>
          <w:rFonts w:ascii="Times New Roman" w:hAnsi="Times New Roman"/>
          <w:b/>
          <w:sz w:val="28"/>
        </w:rPr>
        <w:t>НОВОСИБИРСКОЙ ОБЛАСТИ</w:t>
      </w:r>
    </w:p>
    <w:p w:rsidR="00533BA6" w:rsidRPr="00533BA6" w:rsidRDefault="00533BA6" w:rsidP="00533BA6">
      <w:pPr>
        <w:pStyle w:val="a4"/>
        <w:jc w:val="center"/>
        <w:rPr>
          <w:rFonts w:ascii="Times New Roman" w:hAnsi="Times New Roman"/>
          <w:b/>
          <w:sz w:val="28"/>
        </w:rPr>
      </w:pPr>
    </w:p>
    <w:p w:rsidR="00533BA6" w:rsidRPr="00533BA6" w:rsidRDefault="00533BA6" w:rsidP="00533BA6">
      <w:pPr>
        <w:pStyle w:val="a4"/>
        <w:jc w:val="center"/>
        <w:rPr>
          <w:rFonts w:ascii="Times New Roman" w:hAnsi="Times New Roman"/>
          <w:b/>
          <w:sz w:val="28"/>
        </w:rPr>
      </w:pPr>
      <w:r w:rsidRPr="00533BA6">
        <w:rPr>
          <w:rFonts w:ascii="Times New Roman" w:hAnsi="Times New Roman"/>
          <w:b/>
          <w:sz w:val="28"/>
        </w:rPr>
        <w:t>ПОСТАНОВЛЕНИЕ</w:t>
      </w:r>
    </w:p>
    <w:p w:rsidR="002F170B" w:rsidRPr="001B1E80" w:rsidRDefault="002F170B" w:rsidP="002F170B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B1E80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F170B" w:rsidRPr="001B1E80" w:rsidRDefault="009E7153" w:rsidP="002F170B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10.01.2022 № 3</w:t>
      </w:r>
      <w:r w:rsidR="00796A40" w:rsidRPr="001B1E80">
        <w:rPr>
          <w:rFonts w:eastAsia="Times New Roman" w:cs="Times New Roman"/>
          <w:color w:val="000000"/>
          <w:szCs w:val="28"/>
          <w:lang w:eastAsia="ru-RU"/>
        </w:rPr>
        <w:t>-па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32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Об утверждении правил нормирования в сфере закупок товаров, работ и услуг для обеспечения муниципальных нужд </w:t>
      </w:r>
      <w:r w:rsidR="00796A4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Красносельского </w:t>
      </w:r>
      <w:r w:rsidRPr="002F170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сельсовета </w:t>
      </w:r>
      <w:r w:rsidR="00796A40">
        <w:rPr>
          <w:rFonts w:eastAsia="Times New Roman" w:cs="Times New Roman"/>
          <w:b/>
          <w:bCs/>
          <w:color w:val="000000"/>
          <w:szCs w:val="28"/>
          <w:lang w:eastAsia="ru-RU"/>
        </w:rPr>
        <w:t>Чановского</w:t>
      </w:r>
      <w:r w:rsidRPr="002F170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района Новосибирской области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частью 4 статьи 19 Федерального закона "О контрактной системе в сфере закупок товаров, работ и услуг для обеспечения государственных и муниципальных нужд", постановлением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администрация </w:t>
      </w:r>
      <w:r w:rsidR="00796A40">
        <w:rPr>
          <w:rFonts w:eastAsia="Times New Roman" w:cs="Times New Roman"/>
          <w:color w:val="000000"/>
          <w:szCs w:val="28"/>
          <w:lang w:eastAsia="ru-RU"/>
        </w:rPr>
        <w:t>Красносельского</w:t>
      </w: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 сельсовета </w:t>
      </w:r>
      <w:r w:rsidR="00796A40">
        <w:rPr>
          <w:rFonts w:eastAsia="Times New Roman" w:cs="Times New Roman"/>
          <w:color w:val="000000"/>
          <w:szCs w:val="28"/>
          <w:lang w:eastAsia="ru-RU"/>
        </w:rPr>
        <w:t>Чановского</w:t>
      </w: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End"/>
      <w:r w:rsidRPr="002F170B">
        <w:rPr>
          <w:rFonts w:eastAsia="Times New Roman" w:cs="Times New Roman"/>
          <w:color w:val="000000"/>
          <w:szCs w:val="28"/>
          <w:lang w:eastAsia="ru-RU"/>
        </w:rPr>
        <w:t>района Новосибирской области,</w:t>
      </w:r>
      <w:r w:rsidR="00796A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F170B">
        <w:rPr>
          <w:rFonts w:eastAsia="Times New Roman" w:cs="Times New Roman"/>
          <w:color w:val="000000"/>
          <w:szCs w:val="28"/>
          <w:lang w:eastAsia="ru-RU"/>
        </w:rPr>
        <w:t>ПОСТАНОВЛЯЕТ: </w:t>
      </w:r>
    </w:p>
    <w:p w:rsidR="002F170B" w:rsidRPr="002F170B" w:rsidRDefault="00796A40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="002F170B" w:rsidRPr="002F170B">
        <w:rPr>
          <w:rFonts w:eastAsia="Times New Roman" w:cs="Times New Roman"/>
          <w:color w:val="000000"/>
          <w:szCs w:val="28"/>
          <w:lang w:eastAsia="ru-RU"/>
        </w:rPr>
        <w:t xml:space="preserve">1. Утвердить прилагаемые Правила нормирования в сфере закупок товаров, работ и услуг для обеспечения муниципальных нужд администрации </w:t>
      </w:r>
      <w:r>
        <w:rPr>
          <w:rFonts w:eastAsia="Times New Roman" w:cs="Times New Roman"/>
          <w:color w:val="000000"/>
          <w:szCs w:val="28"/>
          <w:lang w:eastAsia="ru-RU"/>
        </w:rPr>
        <w:t>Красносельского</w:t>
      </w: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 сельсовета </w:t>
      </w:r>
      <w:r>
        <w:rPr>
          <w:rFonts w:eastAsia="Times New Roman" w:cs="Times New Roman"/>
          <w:color w:val="000000"/>
          <w:szCs w:val="28"/>
          <w:lang w:eastAsia="ru-RU"/>
        </w:rPr>
        <w:t>Чановского</w:t>
      </w: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района </w:t>
      </w:r>
      <w:r w:rsidR="002F170B" w:rsidRPr="002F170B">
        <w:rPr>
          <w:rFonts w:eastAsia="Times New Roman" w:cs="Times New Roman"/>
          <w:color w:val="000000"/>
          <w:szCs w:val="28"/>
          <w:lang w:eastAsia="ru-RU"/>
        </w:rPr>
        <w:t>Новосибирской области (Приложение).</w:t>
      </w:r>
    </w:p>
    <w:p w:rsidR="00796A40" w:rsidRPr="007E5E00" w:rsidRDefault="00796A40" w:rsidP="00796A4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87602"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 w:rsidRPr="00787602">
        <w:rPr>
          <w:sz w:val="28"/>
          <w:szCs w:val="28"/>
        </w:rPr>
        <w:t xml:space="preserve"> </w:t>
      </w:r>
      <w:r w:rsidRPr="00E14E97">
        <w:rPr>
          <w:rFonts w:ascii="Times New Roman" w:hAnsi="Times New Roman"/>
          <w:sz w:val="28"/>
          <w:szCs w:val="28"/>
        </w:rPr>
        <w:t xml:space="preserve">Опубликовать настоящие постановление Информационном </w:t>
      </w:r>
      <w:proofErr w:type="gramStart"/>
      <w:r w:rsidRPr="00E14E97">
        <w:rPr>
          <w:rFonts w:ascii="Times New Roman" w:hAnsi="Times New Roman"/>
          <w:sz w:val="28"/>
          <w:szCs w:val="28"/>
        </w:rPr>
        <w:t>бюллетене</w:t>
      </w:r>
      <w:proofErr w:type="gramEnd"/>
      <w:r w:rsidRPr="00E14E97">
        <w:rPr>
          <w:rFonts w:ascii="Times New Roman" w:hAnsi="Times New Roman"/>
          <w:sz w:val="28"/>
          <w:szCs w:val="28"/>
        </w:rPr>
        <w:t xml:space="preserve"> Красносельского сельсовета и на официальном сайте администрации Красносельского сельсовета Чановского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96A40" w:rsidRDefault="00796A40" w:rsidP="00796A40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3</w:t>
      </w:r>
      <w:r w:rsidRPr="007E5E0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E5E00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7E5E00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F170B" w:rsidRPr="00796A40" w:rsidRDefault="002F170B" w:rsidP="00796A40">
      <w:pPr>
        <w:pStyle w:val="a4"/>
        <w:rPr>
          <w:rFonts w:ascii="Times New Roman" w:hAnsi="Times New Roman"/>
          <w:lang w:eastAsia="ru-RU"/>
        </w:rPr>
      </w:pPr>
      <w:r w:rsidRPr="002F170B">
        <w:rPr>
          <w:lang w:eastAsia="ru-RU"/>
        </w:rPr>
        <w:t> </w:t>
      </w:r>
    </w:p>
    <w:p w:rsidR="002F170B" w:rsidRPr="00796A40" w:rsidRDefault="002F170B" w:rsidP="00796A40">
      <w:pPr>
        <w:pStyle w:val="a4"/>
        <w:rPr>
          <w:rFonts w:ascii="Times New Roman" w:hAnsi="Times New Roman"/>
          <w:lang w:eastAsia="ru-RU"/>
        </w:rPr>
      </w:pPr>
      <w:r w:rsidRPr="00796A40">
        <w:rPr>
          <w:rFonts w:ascii="Times New Roman" w:hAnsi="Times New Roman"/>
          <w:lang w:eastAsia="ru-RU"/>
        </w:rPr>
        <w:t> </w:t>
      </w:r>
    </w:p>
    <w:p w:rsidR="00796A40" w:rsidRPr="00796A40" w:rsidRDefault="00796A40" w:rsidP="00796A40">
      <w:pPr>
        <w:pStyle w:val="a4"/>
        <w:rPr>
          <w:rFonts w:ascii="Times New Roman" w:hAnsi="Times New Roman"/>
          <w:sz w:val="28"/>
        </w:rPr>
      </w:pPr>
      <w:r w:rsidRPr="00796A40">
        <w:rPr>
          <w:rFonts w:ascii="Times New Roman" w:hAnsi="Times New Roman"/>
          <w:sz w:val="28"/>
        </w:rPr>
        <w:t>Глава Красносельского сельсовета</w:t>
      </w:r>
    </w:p>
    <w:p w:rsidR="00796A40" w:rsidRPr="00796A40" w:rsidRDefault="00796A40" w:rsidP="00796A40">
      <w:pPr>
        <w:pStyle w:val="a4"/>
        <w:rPr>
          <w:rFonts w:ascii="Times New Roman" w:hAnsi="Times New Roman"/>
        </w:rPr>
      </w:pPr>
      <w:r w:rsidRPr="00796A40">
        <w:rPr>
          <w:rFonts w:ascii="Times New Roman" w:hAnsi="Times New Roman"/>
          <w:sz w:val="28"/>
        </w:rPr>
        <w:t xml:space="preserve">Чановского района Новосибирской области                                И.В.Третьяков                                                     </w:t>
      </w:r>
    </w:p>
    <w:p w:rsidR="00796A40" w:rsidRDefault="00796A40" w:rsidP="00796A40">
      <w:pPr>
        <w:jc w:val="both"/>
      </w:pPr>
    </w:p>
    <w:p w:rsidR="00796A40" w:rsidRDefault="00796A40" w:rsidP="00796A40">
      <w:pPr>
        <w:rPr>
          <w:sz w:val="20"/>
        </w:rPr>
      </w:pPr>
    </w:p>
    <w:p w:rsidR="00796A40" w:rsidRDefault="00796A40" w:rsidP="00796A40">
      <w:pPr>
        <w:rPr>
          <w:sz w:val="20"/>
        </w:rPr>
      </w:pPr>
    </w:p>
    <w:p w:rsidR="00796A40" w:rsidRDefault="00796A40" w:rsidP="00796A40">
      <w:pPr>
        <w:rPr>
          <w:sz w:val="20"/>
        </w:rPr>
      </w:pPr>
    </w:p>
    <w:p w:rsidR="00796A40" w:rsidRDefault="00796A40" w:rsidP="00796A40">
      <w:pPr>
        <w:rPr>
          <w:sz w:val="20"/>
        </w:rPr>
      </w:pPr>
    </w:p>
    <w:p w:rsidR="00796A40" w:rsidRPr="000239FA" w:rsidRDefault="00796A40" w:rsidP="00796A40">
      <w:pPr>
        <w:rPr>
          <w:sz w:val="20"/>
        </w:rPr>
      </w:pPr>
      <w:r>
        <w:rPr>
          <w:sz w:val="20"/>
        </w:rPr>
        <w:t>О</w:t>
      </w:r>
      <w:r w:rsidRPr="000239FA">
        <w:rPr>
          <w:sz w:val="20"/>
        </w:rPr>
        <w:t>.В.Чувашева</w:t>
      </w:r>
    </w:p>
    <w:p w:rsidR="00796A40" w:rsidRPr="000239FA" w:rsidRDefault="00796A40" w:rsidP="00796A40">
      <w:pPr>
        <w:rPr>
          <w:sz w:val="20"/>
        </w:rPr>
      </w:pPr>
      <w:r w:rsidRPr="000239FA">
        <w:rPr>
          <w:sz w:val="20"/>
        </w:rPr>
        <w:t>36271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lastRenderedPageBreak/>
        <w:t> </w:t>
      </w:r>
    </w:p>
    <w:p w:rsidR="00796A40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Приложение </w:t>
      </w:r>
    </w:p>
    <w:p w:rsidR="00796A40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к Постановлению</w:t>
      </w:r>
      <w:r w:rsidR="00796A4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F170B">
        <w:rPr>
          <w:rFonts w:eastAsia="Times New Roman" w:cs="Times New Roman"/>
          <w:color w:val="000000"/>
          <w:szCs w:val="28"/>
          <w:lang w:eastAsia="ru-RU"/>
        </w:rPr>
        <w:t>администрации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96A40">
        <w:rPr>
          <w:rFonts w:eastAsia="Times New Roman" w:cs="Times New Roman"/>
          <w:color w:val="000000"/>
          <w:szCs w:val="28"/>
          <w:lang w:eastAsia="ru-RU"/>
        </w:rPr>
        <w:t>Красносельского</w:t>
      </w: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 сельсовета</w:t>
      </w:r>
    </w:p>
    <w:p w:rsidR="00796A40" w:rsidRDefault="00796A40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Чановского</w:t>
      </w:r>
      <w:r w:rsidR="002F170B" w:rsidRPr="002F170B">
        <w:rPr>
          <w:rFonts w:eastAsia="Times New Roman" w:cs="Times New Roman"/>
          <w:color w:val="000000"/>
          <w:szCs w:val="28"/>
          <w:lang w:eastAsia="ru-RU"/>
        </w:rPr>
        <w:t xml:space="preserve"> района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 Новосибирской области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 w:rsidR="009E7153">
        <w:rPr>
          <w:rFonts w:eastAsia="Times New Roman" w:cs="Times New Roman"/>
          <w:color w:val="000000"/>
          <w:szCs w:val="28"/>
          <w:lang w:eastAsia="ru-RU"/>
        </w:rPr>
        <w:t>10.01.2022 № 3</w:t>
      </w:r>
      <w:r w:rsidR="00796A40">
        <w:rPr>
          <w:rFonts w:eastAsia="Times New Roman" w:cs="Times New Roman"/>
          <w:color w:val="000000"/>
          <w:szCs w:val="28"/>
          <w:lang w:eastAsia="ru-RU"/>
        </w:rPr>
        <w:t>-па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32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Правила нормирования в сфере закупок товаров, работ, услуг для обеспечения муниципальных нужд </w:t>
      </w:r>
      <w:r w:rsidR="00796A4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Красносельского </w:t>
      </w:r>
      <w:r w:rsidRPr="002F170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сельсовета </w:t>
      </w:r>
      <w:r w:rsidR="00796A4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Чановского </w:t>
      </w:r>
      <w:r w:rsidRPr="002F170B">
        <w:rPr>
          <w:rFonts w:eastAsia="Times New Roman" w:cs="Times New Roman"/>
          <w:b/>
          <w:bCs/>
          <w:color w:val="000000"/>
          <w:szCs w:val="28"/>
          <w:lang w:eastAsia="ru-RU"/>
        </w:rPr>
        <w:t>района Новосибирской области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30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b/>
          <w:bCs/>
          <w:color w:val="000000"/>
          <w:szCs w:val="28"/>
          <w:lang w:eastAsia="ru-RU"/>
        </w:rPr>
        <w:t>1. Общие положения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1.1. </w:t>
      </w: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Правила нормирования в сфере закупок товаров, работ, услуг для обеспечения муниципальных нужд </w:t>
      </w:r>
      <w:r w:rsidR="00796A40">
        <w:rPr>
          <w:rFonts w:eastAsia="Times New Roman" w:cs="Times New Roman"/>
          <w:color w:val="000000"/>
          <w:szCs w:val="28"/>
          <w:lang w:eastAsia="ru-RU"/>
        </w:rPr>
        <w:t>Красносельского</w:t>
      </w: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 сельсовета </w:t>
      </w:r>
      <w:r w:rsidR="00796A40">
        <w:rPr>
          <w:rFonts w:eastAsia="Times New Roman" w:cs="Times New Roman"/>
          <w:color w:val="000000"/>
          <w:szCs w:val="28"/>
          <w:lang w:eastAsia="ru-RU"/>
        </w:rPr>
        <w:t>Чановского</w:t>
      </w: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 района Новосибирской области (далее  – Правила) определяют требования к порядку разработки, содержанию, принятию и исполнению правовых актов о нормировании в сфере закупок администрации </w:t>
      </w:r>
      <w:r w:rsidR="00796A40">
        <w:rPr>
          <w:rFonts w:eastAsia="Times New Roman" w:cs="Times New Roman"/>
          <w:color w:val="000000"/>
          <w:szCs w:val="28"/>
          <w:lang w:eastAsia="ru-RU"/>
        </w:rPr>
        <w:t>Красносельского</w:t>
      </w:r>
      <w:r w:rsidR="00796A40" w:rsidRPr="002F170B">
        <w:rPr>
          <w:rFonts w:eastAsia="Times New Roman" w:cs="Times New Roman"/>
          <w:color w:val="000000"/>
          <w:szCs w:val="28"/>
          <w:lang w:eastAsia="ru-RU"/>
        </w:rPr>
        <w:t xml:space="preserve"> сельсовета </w:t>
      </w:r>
      <w:r w:rsidR="00796A40">
        <w:rPr>
          <w:rFonts w:eastAsia="Times New Roman" w:cs="Times New Roman"/>
          <w:color w:val="000000"/>
          <w:szCs w:val="28"/>
          <w:lang w:eastAsia="ru-RU"/>
        </w:rPr>
        <w:t>Чановского</w:t>
      </w:r>
      <w:r w:rsidR="00796A40" w:rsidRPr="002F170B">
        <w:rPr>
          <w:rFonts w:eastAsia="Times New Roman" w:cs="Times New Roman"/>
          <w:color w:val="000000"/>
          <w:szCs w:val="28"/>
          <w:lang w:eastAsia="ru-RU"/>
        </w:rPr>
        <w:t xml:space="preserve"> района </w:t>
      </w: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Новосибирской области (далее – администрация муниципального образования), органам местного самоуправления </w:t>
      </w:r>
      <w:r w:rsidR="00796A40">
        <w:rPr>
          <w:rFonts w:eastAsia="Times New Roman" w:cs="Times New Roman"/>
          <w:color w:val="000000"/>
          <w:szCs w:val="28"/>
          <w:lang w:eastAsia="ru-RU"/>
        </w:rPr>
        <w:t>Красносельского</w:t>
      </w:r>
      <w:r w:rsidR="00796A40" w:rsidRPr="002F170B">
        <w:rPr>
          <w:rFonts w:eastAsia="Times New Roman" w:cs="Times New Roman"/>
          <w:color w:val="000000"/>
          <w:szCs w:val="28"/>
          <w:lang w:eastAsia="ru-RU"/>
        </w:rPr>
        <w:t xml:space="preserve"> сельсовета </w:t>
      </w:r>
      <w:r w:rsidR="00796A40">
        <w:rPr>
          <w:rFonts w:eastAsia="Times New Roman" w:cs="Times New Roman"/>
          <w:color w:val="000000"/>
          <w:szCs w:val="28"/>
          <w:lang w:eastAsia="ru-RU"/>
        </w:rPr>
        <w:t>Чановского</w:t>
      </w:r>
      <w:r w:rsidR="00796A40" w:rsidRPr="002F170B">
        <w:rPr>
          <w:rFonts w:eastAsia="Times New Roman" w:cs="Times New Roman"/>
          <w:color w:val="000000"/>
          <w:szCs w:val="28"/>
          <w:lang w:eastAsia="ru-RU"/>
        </w:rPr>
        <w:t xml:space="preserve"> района </w:t>
      </w:r>
      <w:r w:rsidRPr="002F170B">
        <w:rPr>
          <w:rFonts w:eastAsia="Times New Roman" w:cs="Times New Roman"/>
          <w:color w:val="000000"/>
          <w:szCs w:val="28"/>
          <w:lang w:eastAsia="ru-RU"/>
        </w:rPr>
        <w:t>Новосибирской области (далее – органы местного самоуправления</w:t>
      </w:r>
      <w:proofErr w:type="gramEnd"/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образования),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1.2. </w:t>
      </w: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>Администрация муниципального образования, органы местного самоуправления муниципального образования, на основании правил нормирования, указанных в пункте 1.1., утверждают требования к закупаемым ими,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 в</w:t>
      </w:r>
      <w:proofErr w:type="gramEnd"/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соответствии с Правилами определения нормативных затрат на обеспечение функций администрация муниципального образования), органам местного самоуправления муниципального образования, подведомственными указанным органам казенными учреждениями, бюджетными учреждениями и муниципальными унитарными предприятиями отдельным видам товаров, работ, услуг, утвержденными постановлением администрации муниципального образования от </w:t>
      </w:r>
      <w:r w:rsidR="009E7153">
        <w:rPr>
          <w:rFonts w:eastAsia="Times New Roman" w:cs="Times New Roman"/>
          <w:color w:val="000000"/>
          <w:szCs w:val="28"/>
          <w:lang w:eastAsia="ru-RU"/>
        </w:rPr>
        <w:t>10.01.2022</w:t>
      </w:r>
      <w:r w:rsidR="00B90CEB">
        <w:rPr>
          <w:rFonts w:eastAsia="Times New Roman" w:cs="Times New Roman"/>
          <w:color w:val="000000"/>
          <w:szCs w:val="28"/>
          <w:lang w:eastAsia="ru-RU"/>
        </w:rPr>
        <w:t xml:space="preserve"> № </w:t>
      </w:r>
      <w:r w:rsidR="009E7153">
        <w:rPr>
          <w:rFonts w:eastAsia="Times New Roman" w:cs="Times New Roman"/>
          <w:color w:val="000000"/>
          <w:szCs w:val="28"/>
          <w:lang w:eastAsia="ru-RU"/>
        </w:rPr>
        <w:t>1</w:t>
      </w:r>
      <w:r w:rsidR="00B90CEB">
        <w:rPr>
          <w:rFonts w:eastAsia="Times New Roman" w:cs="Times New Roman"/>
          <w:color w:val="000000"/>
          <w:szCs w:val="28"/>
          <w:lang w:eastAsia="ru-RU"/>
        </w:rPr>
        <w:t>-па.</w:t>
      </w:r>
      <w:proofErr w:type="gramEnd"/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1.3. </w:t>
      </w: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Правила нормирования, общие требования к отдельным видам товаров, работ, услуг (в том числе предельные цены товаров, работ, услуг) и (или) </w:t>
      </w:r>
      <w:r w:rsidRPr="002F170B">
        <w:rPr>
          <w:rFonts w:eastAsia="Times New Roman" w:cs="Times New Roman"/>
          <w:color w:val="000000"/>
          <w:szCs w:val="28"/>
          <w:lang w:eastAsia="ru-RU"/>
        </w:rPr>
        <w:lastRenderedPageBreak/>
        <w:t>нормативные затраты на обеспечение функций заказчиков подлежат размещению в единой информационной системе в соответствии с частью 6 статьи 19 Федерального закона от 5 апреля 2013 года N 44-ФЗ "</w:t>
      </w:r>
      <w:hyperlink r:id="rId5" w:history="1">
        <w:r w:rsidRPr="002F170B">
          <w:rPr>
            <w:rFonts w:eastAsia="Times New Roman" w:cs="Times New Roman"/>
            <w:color w:val="0000FF"/>
            <w:szCs w:val="28"/>
            <w:lang w:eastAsia="ru-RU"/>
          </w:rPr>
          <w:t>О контрактной системе в сфере закупок товаров, работ, услуг для обеспечения государственных</w:t>
        </w:r>
        <w:proofErr w:type="gramEnd"/>
        <w:r w:rsidRPr="002F170B">
          <w:rPr>
            <w:rFonts w:eastAsia="Times New Roman" w:cs="Times New Roman"/>
            <w:color w:val="0000FF"/>
            <w:szCs w:val="28"/>
            <w:lang w:eastAsia="ru-RU"/>
          </w:rPr>
          <w:t xml:space="preserve"> и муниципальных нужд</w:t>
        </w:r>
      </w:hyperlink>
      <w:r w:rsidRPr="002F170B">
        <w:rPr>
          <w:rFonts w:eastAsia="Times New Roman" w:cs="Times New Roman"/>
          <w:color w:val="000000"/>
          <w:szCs w:val="28"/>
          <w:lang w:eastAsia="ru-RU"/>
        </w:rPr>
        <w:t>".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F170B" w:rsidRPr="002F170B" w:rsidRDefault="002F170B" w:rsidP="004A0DF3">
      <w:pPr>
        <w:shd w:val="clear" w:color="auto" w:fill="FFFFFF"/>
        <w:spacing w:after="0" w:line="30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b/>
          <w:bCs/>
          <w:color w:val="000000"/>
          <w:szCs w:val="28"/>
          <w:lang w:eastAsia="ru-RU"/>
        </w:rPr>
        <w:t>2. Требования к порядку разработки и принятия муниципальных правовых актов о нормировании в сфере закупок товаров, работ, услуг, содержанию указанных актов и обеспечению их исполнения</w:t>
      </w:r>
      <w:r w:rsidRPr="002F170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2.1. Настоящим разделом устанавливаются требования к порядку разработки и принятия, содержанию, обеспечению исполнения следующих правовых актов: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а) Администрации муниципального образования, </w:t>
      </w: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>утверждающих</w:t>
      </w:r>
      <w:proofErr w:type="gramEnd"/>
      <w:r w:rsidRPr="002F170B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правила определения нормативных затрат на обеспечение функций администрация муниципального образования, органов местного самоуправления муниципального образования, включая подведомственные казенные учреждения (далее - нормативные затраты);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б) Органов местного самоуправления муниципального образования, в том числе отраслевых и функциональных органов администрации муниципального образования, утверждающих: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нормативные затраты;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требования к отдельным видам товаров, работ, услуг (в том числе предельные цены товаров, работ, услуг), закупаемым самими органами местного самоуправления муниципального образования, в том числе отраслевыми (функциональными) органами администрации муниципального образования, и подведомственными указанным органам казенными учреждениями, бюджетными учреждениями и унитарными предприятиями.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2.2. Правовые акты, указанные в подпункте "а" пункта 2.1., разрабатываются уполномоченным специалистом  муниципального образования   в форме проектов постановлений администрации муниципального образования.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2.3. Правовые акты, указанные в подпункте "б" пункта 2.1., разрабатываются органами местного самоуправления муниципального образования, в форме </w:t>
      </w: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>проектов правового акта соответствующего органа местного самоуправления муниципального образования</w:t>
      </w:r>
      <w:proofErr w:type="gramEnd"/>
      <w:r w:rsidRPr="002F170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2.4. Правовые акты, указанные в подпункте "б" пункта 2.1., могут предусматривать право руководителя   утверждать нормативы количества и (или) нормативы цены товаров, работ, услуг.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2.5. </w:t>
      </w: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Для проведения обсуждения в целях общественного контроля проектов правовых актов, указанных в пункте 2.1.,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</w:t>
      </w:r>
      <w:r w:rsidRPr="002F170B">
        <w:rPr>
          <w:rFonts w:eastAsia="Times New Roman" w:cs="Times New Roman"/>
          <w:color w:val="000000"/>
          <w:szCs w:val="28"/>
          <w:lang w:eastAsia="ru-RU"/>
        </w:rPr>
        <w:lastRenderedPageBreak/>
        <w:t>их исполнения, утвержденных постановлением Правительства Российской Федерации от 18 мая 2015 года N 476 "Об утверждении общих требований к порядку разработки и</w:t>
      </w:r>
      <w:proofErr w:type="gramEnd"/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органы местного самоуправления муниципального образования, 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2.6. Срок проведения обсуждения в целях общественного контроля устанавливается органами местного самоуправления муниципального образования, и не может быть менее 5 рабочих дней со дня размещения проектов правовых актов, указанных в пункте 2.1., в единой информационной системе в сфере закупок.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2.7. Органы местного самоуправления муниципального образования,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2.6..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2.8. </w:t>
      </w: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>Органы местного самоуправления муниципального образования не позднее 30 рабочих дней истечения срока, указанного в пункте 2.6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 юридических и физических лиц и (или) обоснованную позицию органа местного самоуправления о невозможности учета поступивших предложений..</w:t>
      </w:r>
      <w:proofErr w:type="gramEnd"/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2.9. </w:t>
      </w: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>По результатам обсуждения в целях общественного контроля органы местного самоуправления муниципального образования при необходимости принимают решения о внесении изменений в проекты правовых актов, указанных в пункте 2.1., с учетом предложений общественных объединений, юридических и физических лиц и о рассмотрении указанных в абзаце третьем подпункта "а" и абзаце третьем подпункта "б" пункта 2.1. проектов правовых актов на заседаниях Общественного совета по</w:t>
      </w:r>
      <w:proofErr w:type="gramEnd"/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 вопросам нормирования закупок товаров, работ, услуг для обеспечения муниципальных нужд при администрации  муниципального образования (далее – Общественный совет) в соответствии с пунктом 3 общих требований.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2.10. По результатам рассмотрения проектов правовых актов, указанных в абзаце третьем подпункта "а" и абзаце третьем подпункта "б" пункта 2.1. Общественный совет принимает одно из следующих решений: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а) о необходимости доработки проекта правового акта;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б) о возможности принятия правового акта.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2.11. Органы местного самоуправления муниципального образования до 1 июня текущего финансового года принимают правовые акты, указанные в абзаце втором подпункта "б" пункта 2.1.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lastRenderedPageBreak/>
        <w:t>При обосновании объекта и (или) объектов закупки учитываются изменения, внесенные в правовые акты, указанные в абзаце втором подпункта "б" пункта 2.1., до представления субъектами бюджетного планирования предложений по распределению бюджетных ассигнований в порядке, установленном администрацией муниципального образования.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2.12. Правовые акты, предусмотренные подпунктом "б" пункта 2.1., пересматриваются по мере необходимости.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2.13. Органы местного самоуправления муниципального образования в течение 7 рабочих дней со дня принятия правовых актов, указанных в подпункте "б" пункта 2.1., размещают эти правовые акты в установленном порядке в единой информационной системе в сфере закупок.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2.14. Внесение изменений в правовые акты, указанные в подпункте "б" пункта 2.1., осуществляется в порядке, установленном для их принятия.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2.15. Постановление администрации муниципального образования,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федеральных нужд, должно определять: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Российской Федерации перечень отдельных видов товаров, работ, услуг;</w:t>
      </w:r>
      <w:proofErr w:type="gramEnd"/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муниципального образования и подведомственными указанным органам казенными учреждениями, бюджетными учреждениями и унитарными предприятиями (далее - ведомственный перечень);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в) форму ведомственного перечня.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2.16. Постановление администрации муниципального образования, утверждающее правила определения нормативных затрат, должно определять: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а) порядок расчета нормативных затрат, в том числе формулы расчета;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б) обязанность органов местного самоуправления муниципального образования определить порядок расчета нормативных затрат, для которых порядок расчета не определен администрацией муниципального образования;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в) требование об определении органами местного самоуправления муниципального образования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2.17. Правовые акты органов местного самоуправления муниципального образования, в том числе отраслевых (функциональных) органов администрации муниципального образования, утверждающие требования к отдельным видам товаров, работ, услуг, закупаемым самими органами местного самоуправления муниципального образования и подведомственными указанным органам казенными учреждениями, </w:t>
      </w:r>
      <w:r w:rsidRPr="002F170B">
        <w:rPr>
          <w:rFonts w:eastAsia="Times New Roman" w:cs="Times New Roman"/>
          <w:color w:val="000000"/>
          <w:szCs w:val="28"/>
          <w:lang w:eastAsia="ru-RU"/>
        </w:rPr>
        <w:lastRenderedPageBreak/>
        <w:t>бюджетными учреждениями и унитарными предприятиями, должны содержать следующие сведения: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б) перечень отдельных видов товаров, работ, услуг с указанием характеристик (свойств) и их значений.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2.18. Органы местного самоуправления муниципального образования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2.19. Правовые акты органов местного самоуправления муниципального образования утверждающие нормативные затраты, должны определять: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2.20. Правовые акты, указанные в подпункте "б" пункта 2.1.,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 муниципального образования и (или) подведомственных казенных учреждений.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2.21.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F170B" w:rsidRPr="004A0DF3" w:rsidRDefault="001B1E80" w:rsidP="001B1E80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4A0DF3">
        <w:rPr>
          <w:rFonts w:eastAsia="Times New Roman" w:cs="Times New Roman"/>
          <w:b/>
          <w:color w:val="000000"/>
          <w:szCs w:val="28"/>
          <w:lang w:eastAsia="ru-RU"/>
        </w:rPr>
        <w:t>3</w:t>
      </w:r>
      <w:r w:rsidR="002F170B" w:rsidRPr="004A0DF3">
        <w:rPr>
          <w:rFonts w:eastAsia="Times New Roman" w:cs="Times New Roman"/>
          <w:b/>
          <w:color w:val="000000"/>
          <w:szCs w:val="28"/>
          <w:lang w:eastAsia="ru-RU"/>
        </w:rPr>
        <w:t>. Правила определения требований к закупаемым органами местного самоуправления муниципального образования, казенными учреждениями, бюджетными учреждениями и муниципальными унитарными предприятиями отдельным видам товаров, работ, услуг.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3.1. Требования к приобретаемым товарам, работам, услугам утверждаются по форме согласно Приложению N 1 к настоящим Правилам.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3.2. Требования к отдельным видам товаров, работ, услуг (в том числе предельные цены товаров, работ, услуг) и к определению нормативных затрат на обеспечение функций муниципальных органов, в том числе подведомственных указанным органам казенных учреждений должны содержать: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наименование товаров, работ, услуг, подлежащих нормированию;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функциональное назначение товаров, работ, услуг, подлежащих нормированию;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lastRenderedPageBreak/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  <w:proofErr w:type="gramEnd"/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3.3. 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3.4. 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3.5. </w:t>
      </w: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>Требования к количеству (объему) товаров, работ, услуг устанавливаются в удельных натуральных показателях (10000 населения, на 1 муниципальную функцию или услугу, административную процедуру, административное действие, структурное подразделение, муниципального служащего, квадратный метр площади помещений, транспортное средство, единицу оборудования и т.п.).</w:t>
      </w:r>
      <w:proofErr w:type="gramEnd"/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3.6.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нужды заказчика в расчете на единицу приобретаемого товара, работы, услуги для федеральных нужд.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3.7. Требования к иным характеристикам товаров, работ, услуг включают: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lastRenderedPageBreak/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>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расходы на эксплуатацию товара, устанавливаемые в абсолютном денежном и относительном выражении;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расходы на техническое обслуживание товара, устанавливаемые в абсолютном денежном и относительном выражении;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срок предоставления гарантии качества товара, работ, услуг, устанавливаемые в количестве дней, месяцев, лет;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иные требования.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3.8. 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имущества муниципальных учреждений.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муниципальных учреждений, подлежат пересмотру с учетом устанавливаемых 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proofErr w:type="gramEnd"/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3.9. </w:t>
      </w: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>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для определенных товаров, работ, услуг (групп товаров, работ, услуг), способов их производства (выполнения</w:t>
      </w:r>
      <w:proofErr w:type="gramEnd"/>
      <w:r w:rsidRPr="002F170B">
        <w:rPr>
          <w:rFonts w:eastAsia="Times New Roman" w:cs="Times New Roman"/>
          <w:color w:val="000000"/>
          <w:szCs w:val="28"/>
          <w:lang w:eastAsia="ru-RU"/>
        </w:rPr>
        <w:t>, оказания).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3.10. </w:t>
      </w: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</w:t>
      </w:r>
      <w:r w:rsidRPr="002F170B">
        <w:rPr>
          <w:rFonts w:eastAsia="Times New Roman" w:cs="Times New Roman"/>
          <w:color w:val="000000"/>
          <w:szCs w:val="28"/>
          <w:lang w:eastAsia="ru-RU"/>
        </w:rPr>
        <w:lastRenderedPageBreak/>
        <w:t>муниципальных услуг, выполнения работ), осуществляемой для обеспечения выполнения функций и полномочий органов местного самоуправления, в том числе для реализации мероприятий, предусмотренных муниципальными программами Российской Федерации, в том числе программами, другими документами стратегического и программно-целевого</w:t>
      </w:r>
      <w:proofErr w:type="gramEnd"/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 планирования, а также с учетом потребностей в конкретных ресурсах (товарах, работах, услугах).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3.11. Определение потребности в ресурсах (товарах, работах, услугах) осуществляется с использованием нормативного, структурного и (или) экспертного метода.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3.11.1. 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3.11.2. 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>При применении структурного метода перечень закупаемых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 требований, определяются исходя из существующей практики закупки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</w:t>
      </w:r>
      <w:proofErr w:type="gramEnd"/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и негосударственных организаций соответствующего профиля.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3.12. 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3.13. Требования к приобретаемым товарам, работам и услугам подлежат пересмотру в случае: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lastRenderedPageBreak/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появления новых товаров, работ, услуг, которые могут более эффективно (с меньшими затратами) удовлетворять нужды заказчиков;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proofErr w:type="gramEnd"/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3.14. </w:t>
      </w: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>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предметами роскоши формируется перечень товаров, работ, услуг, подлежащих обязательному нормированию.</w:t>
      </w:r>
      <w:proofErr w:type="gramEnd"/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3.15. Перечень товаров, работ, услуг для обеспечения муниципальных нужд, подлежащих обязательному нормированию, утверждается администрацией муниципального образования по форме согласно Приложению N 2 к настоящим Правилам.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Перечень формируется по группам "Товары", "Работы", "Услуги" и содержит: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код общероссийских классификаторов и каталогов товаров, работ и услуг для обеспечения муниципальных нужд;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наименование товара, работы, услуги;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функциональное назначение товара, работы, услуги;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наименование органа местного самоуправления, который утверждает требования к приобретаемым товарам, работам, услугам.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3.16. Администрация муниципального образования вправе утвердить ведомственные перечни товаров, работ, услуг, подлежащих обязательному нормированию, приобретаемых заказчиками (далее - Ведомственные перечни).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lastRenderedPageBreak/>
        <w:t>Ведомственный перечень формируется по группам "Товары", "Работы", "Услуги" и содержит: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код общероссийских классификаторов и каталогов товаров, работ и услуг для государственных и муниципальных нужд;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наименование товара, работы, услуги;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функциональное назначение товара, работы, услуги;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3.17. Ведомственный перечень утверждается по форме согласно Приложению N 3 к настоящим Правилам.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3.18. Товары, работы, услуги включаются в Перечень и Ведомственные перечни в следующих случаях: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товар, работа, услуга является </w:t>
      </w:r>
      <w:proofErr w:type="spellStart"/>
      <w:r w:rsidRPr="002F170B">
        <w:rPr>
          <w:rFonts w:eastAsia="Times New Roman" w:cs="Times New Roman"/>
          <w:color w:val="000000"/>
          <w:szCs w:val="28"/>
          <w:lang w:eastAsia="ru-RU"/>
        </w:rPr>
        <w:t>комплементарным</w:t>
      </w:r>
      <w:proofErr w:type="spellEnd"/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 или заменителем товара, работы, услуги, которые подлежать обязательному нормированию.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3.19. </w:t>
      </w: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>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муниципальных) нужд, утвержденных в установленном порядке.</w:t>
      </w:r>
      <w:proofErr w:type="gramEnd"/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3.20. Запрещается в наименовании товара указывать конкретного производителя товара, конкретный товарный знак (его словесное обозначение), за исключением случаев осуществления закупки у единственного поставщика.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3.21. Функциональные требования товара, работ, услуг определяется целями и условиями использования соответствующего товара, работы, услуги. </w:t>
      </w: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</w:t>
      </w:r>
      <w:r w:rsidRPr="002F170B">
        <w:rPr>
          <w:rFonts w:eastAsia="Times New Roman" w:cs="Times New Roman"/>
          <w:color w:val="000000"/>
          <w:szCs w:val="28"/>
          <w:lang w:eastAsia="ru-RU"/>
        </w:rPr>
        <w:lastRenderedPageBreak/>
        <w:t>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 xml:space="preserve">3.22. </w:t>
      </w: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>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</w:t>
      </w:r>
      <w:proofErr w:type="gramEnd"/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zCs w:val="28"/>
          <w:lang w:eastAsia="ru-RU"/>
        </w:rPr>
        <w:t>появления новых товаров, работ, услуг, которые могут более эффективно (с меньшими затратами) удовлетворять нужды заказчиков;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2F170B">
        <w:rPr>
          <w:rFonts w:eastAsia="Times New Roman" w:cs="Times New Roman"/>
          <w:color w:val="000000"/>
          <w:szCs w:val="28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proofErr w:type="gramEnd"/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801576" w:rsidRDefault="00801576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801576" w:rsidRDefault="00801576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801576" w:rsidRDefault="00801576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801576" w:rsidRDefault="00801576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801576" w:rsidRDefault="00801576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801576" w:rsidRDefault="00801576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801576" w:rsidRDefault="00801576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801576" w:rsidRDefault="00801576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4A0DF3" w:rsidRDefault="004A0DF3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4A0DF3" w:rsidRDefault="004A0DF3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lastRenderedPageBreak/>
        <w:t>Приложение N 1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к Правилам нормирования в сфере</w:t>
      </w:r>
      <w:r w:rsidRPr="002F170B">
        <w:rPr>
          <w:rFonts w:eastAsia="Times New Roman" w:cs="Times New Roman"/>
          <w:color w:val="000000"/>
          <w:szCs w:val="28"/>
          <w:lang w:eastAsia="ru-RU"/>
        </w:rPr>
        <w:br/>
      </w: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закупок товаров, работ и услуг для</w:t>
      </w:r>
      <w:r w:rsidRPr="002F170B">
        <w:rPr>
          <w:rFonts w:eastAsia="Times New Roman" w:cs="Times New Roman"/>
          <w:color w:val="000000"/>
          <w:szCs w:val="28"/>
          <w:lang w:eastAsia="ru-RU"/>
        </w:rPr>
        <w:br/>
      </w: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обеспечения муниципальных нужд</w:t>
      </w:r>
      <w:r w:rsidRPr="002F170B">
        <w:rPr>
          <w:rFonts w:eastAsia="Times New Roman" w:cs="Times New Roman"/>
          <w:color w:val="000000"/>
          <w:szCs w:val="28"/>
          <w:lang w:eastAsia="ru-RU"/>
        </w:rPr>
        <w:br/>
      </w:r>
      <w:r w:rsidR="00801576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Красносельского </w:t>
      </w: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сельсовета</w:t>
      </w:r>
    </w:p>
    <w:p w:rsidR="002F170B" w:rsidRPr="002F170B" w:rsidRDefault="00801576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Чановского </w:t>
      </w:r>
      <w:r w:rsidR="002F170B"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района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Новосибирской области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ФОРМА ТРЕБОВАНИЙ К ОТДЕЛЬНЫМ ТОВАРАМ, РАБОТАМ, УСЛУГАМ ДЛЯ ОБЕСПЕЧЕНИЯ МУНИЦИПАЛЬНЫХ НУЖД</w:t>
      </w:r>
    </w:p>
    <w:p w:rsidR="002F170B" w:rsidRPr="002F170B" w:rsidRDefault="002F170B" w:rsidP="002F170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tbl>
      <w:tblPr>
        <w:tblW w:w="0" w:type="auto"/>
        <w:tblInd w:w="-851" w:type="dxa"/>
        <w:tblCellMar>
          <w:left w:w="0" w:type="dxa"/>
          <w:right w:w="0" w:type="dxa"/>
        </w:tblCellMar>
        <w:tblLook w:val="04A0"/>
      </w:tblPr>
      <w:tblGrid>
        <w:gridCol w:w="1749"/>
        <w:gridCol w:w="5422"/>
        <w:gridCol w:w="1457"/>
        <w:gridCol w:w="1577"/>
      </w:tblGrid>
      <w:tr w:rsidR="002F170B" w:rsidRPr="002F170B" w:rsidTr="00801576">
        <w:trPr>
          <w:trHeight w:val="15"/>
        </w:trPr>
        <w:tc>
          <w:tcPr>
            <w:tcW w:w="1749" w:type="dxa"/>
            <w:hideMark/>
          </w:tcPr>
          <w:p w:rsidR="002F170B" w:rsidRPr="002F170B" w:rsidRDefault="002F170B" w:rsidP="002F170B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17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422" w:type="dxa"/>
            <w:hideMark/>
          </w:tcPr>
          <w:p w:rsidR="002F170B" w:rsidRPr="002F170B" w:rsidRDefault="002F170B" w:rsidP="002F170B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17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hideMark/>
          </w:tcPr>
          <w:p w:rsidR="002F170B" w:rsidRPr="002F170B" w:rsidRDefault="002F170B" w:rsidP="002F170B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17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hideMark/>
          </w:tcPr>
          <w:p w:rsidR="002F170B" w:rsidRPr="002F170B" w:rsidRDefault="002F170B" w:rsidP="002F170B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17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7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Наименование товара, работы, услуги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7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Код ОКПД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7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Функциональное назначение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7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Значение</w:t>
            </w:r>
          </w:p>
        </w:tc>
      </w:tr>
      <w:tr w:rsidR="002F170B" w:rsidRPr="002F170B" w:rsidTr="00801576"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...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2F170B" w:rsidRPr="002F170B" w:rsidRDefault="002F170B" w:rsidP="002F170B">
      <w:pPr>
        <w:shd w:val="clear" w:color="auto" w:fill="FFFFFF"/>
        <w:spacing w:before="375" w:after="22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before="375" w:after="22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before="375" w:after="22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before="375" w:after="22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before="375" w:after="22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before="375" w:after="22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before="375" w:after="22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before="375" w:after="22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801576" w:rsidRDefault="00801576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801576" w:rsidRDefault="00801576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801576" w:rsidRDefault="00801576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pacing w:val="2"/>
          <w:szCs w:val="28"/>
          <w:lang w:eastAsia="ru-RU"/>
        </w:rPr>
      </w:pP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lastRenderedPageBreak/>
        <w:t>Приложение N 2</w:t>
      </w:r>
      <w:r w:rsidRPr="002F170B">
        <w:rPr>
          <w:rFonts w:eastAsia="Times New Roman" w:cs="Times New Roman"/>
          <w:color w:val="000000"/>
          <w:szCs w:val="28"/>
          <w:lang w:eastAsia="ru-RU"/>
        </w:rPr>
        <w:br/>
      </w: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к Правилам нормирования в сфере</w:t>
      </w:r>
      <w:r w:rsidRPr="002F170B">
        <w:rPr>
          <w:rFonts w:eastAsia="Times New Roman" w:cs="Times New Roman"/>
          <w:color w:val="000000"/>
          <w:szCs w:val="28"/>
          <w:lang w:eastAsia="ru-RU"/>
        </w:rPr>
        <w:br/>
      </w: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закупок товаров, работ и услуг для</w:t>
      </w:r>
      <w:r w:rsidRPr="002F170B">
        <w:rPr>
          <w:rFonts w:eastAsia="Times New Roman" w:cs="Times New Roman"/>
          <w:color w:val="000000"/>
          <w:szCs w:val="28"/>
          <w:lang w:eastAsia="ru-RU"/>
        </w:rPr>
        <w:br/>
      </w: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обеспечения муниципальных нужд</w:t>
      </w:r>
      <w:r w:rsidRPr="002F170B">
        <w:rPr>
          <w:rFonts w:eastAsia="Times New Roman" w:cs="Times New Roman"/>
          <w:color w:val="000000"/>
          <w:szCs w:val="28"/>
          <w:lang w:eastAsia="ru-RU"/>
        </w:rPr>
        <w:br/>
      </w:r>
      <w:r w:rsidR="00801576">
        <w:rPr>
          <w:rFonts w:eastAsia="Times New Roman" w:cs="Times New Roman"/>
          <w:color w:val="000000"/>
          <w:spacing w:val="2"/>
          <w:szCs w:val="28"/>
          <w:lang w:eastAsia="ru-RU"/>
        </w:rPr>
        <w:t>Красносельского</w:t>
      </w: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сельсовета</w:t>
      </w:r>
    </w:p>
    <w:p w:rsidR="002F170B" w:rsidRPr="002F170B" w:rsidRDefault="00801576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Чановского</w:t>
      </w:r>
      <w:r w:rsidR="002F170B"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района</w:t>
      </w:r>
    </w:p>
    <w:p w:rsidR="002F170B" w:rsidRPr="002F170B" w:rsidRDefault="002F170B" w:rsidP="002F170B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Новосибирской области</w:t>
      </w:r>
    </w:p>
    <w:p w:rsidR="002F170B" w:rsidRPr="002F170B" w:rsidRDefault="002F170B" w:rsidP="002F170B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2F170B" w:rsidRPr="002F170B" w:rsidRDefault="002F170B" w:rsidP="00801576">
      <w:pPr>
        <w:shd w:val="clear" w:color="auto" w:fill="FFFFFF"/>
        <w:spacing w:before="375" w:after="225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ФОРМА ПЕРЕЧНЯ ТОВАРОВ, РАБОТ, УСЛУГ, ПОДЛЕЖАЩИХ ОБЯЗАТЕЛЬНОМУ НОРМИРОВАНИЮ</w:t>
      </w: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37"/>
        <w:gridCol w:w="1882"/>
        <w:gridCol w:w="1713"/>
        <w:gridCol w:w="1999"/>
        <w:gridCol w:w="1290"/>
        <w:gridCol w:w="1800"/>
      </w:tblGrid>
      <w:tr w:rsidR="002F170B" w:rsidRPr="002F170B" w:rsidTr="00801576">
        <w:trPr>
          <w:trHeight w:val="15"/>
        </w:trPr>
        <w:tc>
          <w:tcPr>
            <w:tcW w:w="1237" w:type="dxa"/>
            <w:hideMark/>
          </w:tcPr>
          <w:p w:rsidR="002F170B" w:rsidRPr="002F170B" w:rsidRDefault="002F170B" w:rsidP="002F170B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17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82" w:type="dxa"/>
            <w:hideMark/>
          </w:tcPr>
          <w:p w:rsidR="002F170B" w:rsidRPr="002F170B" w:rsidRDefault="002F170B" w:rsidP="002F170B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17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13" w:type="dxa"/>
            <w:hideMark/>
          </w:tcPr>
          <w:p w:rsidR="002F170B" w:rsidRPr="002F170B" w:rsidRDefault="002F170B" w:rsidP="002F170B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17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hideMark/>
          </w:tcPr>
          <w:p w:rsidR="002F170B" w:rsidRPr="002F170B" w:rsidRDefault="002F170B" w:rsidP="002F170B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17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90" w:type="dxa"/>
            <w:hideMark/>
          </w:tcPr>
          <w:p w:rsidR="002F170B" w:rsidRPr="002F170B" w:rsidRDefault="002F170B" w:rsidP="002F170B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17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F170B" w:rsidRPr="002F170B" w:rsidRDefault="002F170B" w:rsidP="002F170B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17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801576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801576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801576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Функциональное назначение товара, работы,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801576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Параметры, характеризующие потребительские свойства (функциональные характеристики) товаров, работы,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801576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801576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Главные распорядители бюджетных средств, утверждающие требования к приобретаемым товарам, работам, услугам</w:t>
            </w:r>
          </w:p>
        </w:tc>
      </w:tr>
      <w:tr w:rsidR="002F170B" w:rsidRPr="002F170B" w:rsidTr="00801576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F170B" w:rsidRPr="002F170B" w:rsidTr="00801576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801576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F170B" w:rsidRPr="002F170B" w:rsidRDefault="002F170B" w:rsidP="002F170B">
      <w:pPr>
        <w:shd w:val="clear" w:color="auto" w:fill="FFFFFF"/>
        <w:spacing w:before="375" w:after="225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p w:rsidR="002F170B" w:rsidRPr="002F170B" w:rsidRDefault="002F170B" w:rsidP="002F170B">
      <w:pPr>
        <w:shd w:val="clear" w:color="auto" w:fill="FFFFFF"/>
        <w:spacing w:before="375" w:after="225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lastRenderedPageBreak/>
        <w:t>Приложение N 3</w:t>
      </w:r>
    </w:p>
    <w:p w:rsidR="002F170B" w:rsidRPr="002F170B" w:rsidRDefault="002F170B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к Правилам нормирования в сфере</w:t>
      </w:r>
      <w:r w:rsidRPr="002F170B">
        <w:rPr>
          <w:rFonts w:eastAsia="Times New Roman" w:cs="Times New Roman"/>
          <w:color w:val="000000"/>
          <w:szCs w:val="28"/>
          <w:lang w:eastAsia="ru-RU"/>
        </w:rPr>
        <w:br/>
      </w: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закупок товаров, работ и услуг для</w:t>
      </w:r>
      <w:r w:rsidRPr="002F170B">
        <w:rPr>
          <w:rFonts w:eastAsia="Times New Roman" w:cs="Times New Roman"/>
          <w:color w:val="000000"/>
          <w:szCs w:val="28"/>
          <w:lang w:eastAsia="ru-RU"/>
        </w:rPr>
        <w:br/>
      </w: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обеспечения муниципальных нужд</w:t>
      </w:r>
      <w:r w:rsidRPr="002F170B">
        <w:rPr>
          <w:rFonts w:eastAsia="Times New Roman" w:cs="Times New Roman"/>
          <w:color w:val="000000"/>
          <w:szCs w:val="28"/>
          <w:lang w:eastAsia="ru-RU"/>
        </w:rPr>
        <w:br/>
      </w:r>
      <w:r w:rsidR="00801576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Красносельского </w:t>
      </w: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сельсовета</w:t>
      </w:r>
    </w:p>
    <w:p w:rsidR="002F170B" w:rsidRPr="002F170B" w:rsidRDefault="00801576" w:rsidP="002F170B">
      <w:pPr>
        <w:shd w:val="clear" w:color="auto" w:fill="FFFFFF"/>
        <w:spacing w:after="0" w:line="24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Чановского</w:t>
      </w:r>
      <w:r w:rsidR="002F170B"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района</w:t>
      </w:r>
    </w:p>
    <w:p w:rsidR="002F170B" w:rsidRPr="002F170B" w:rsidRDefault="002F170B" w:rsidP="002F170B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Новосибирской области</w:t>
      </w:r>
    </w:p>
    <w:p w:rsidR="002F170B" w:rsidRPr="002F170B" w:rsidRDefault="002F170B" w:rsidP="002F170B">
      <w:pPr>
        <w:shd w:val="clear" w:color="auto" w:fill="FFFFFF"/>
        <w:spacing w:before="375"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ФОРМА ВЕДОМСТВЕННОГО ПЕРЕЧНЯ ТОВАРОВ, РАБОТ, УСЛУГ, ПОДЛЕЖАЩИХ ОБЯЗАТЕЛЬНОМУ НОРМИРОВАНИЮ</w:t>
      </w:r>
      <w:r w:rsidRPr="002F170B">
        <w:rPr>
          <w:rFonts w:eastAsia="Times New Roman" w:cs="Times New Roman"/>
          <w:color w:val="000000"/>
          <w:szCs w:val="28"/>
          <w:lang w:eastAsia="ru-RU"/>
        </w:rPr>
        <w:br/>
      </w:r>
      <w:r w:rsidR="00801576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Красносельского </w:t>
      </w: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сельсовета </w:t>
      </w:r>
      <w:r w:rsidR="00801576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Чановского </w:t>
      </w: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района</w:t>
      </w:r>
    </w:p>
    <w:p w:rsidR="002F170B" w:rsidRPr="002F170B" w:rsidRDefault="002F170B" w:rsidP="002F170B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Новосибирской области</w:t>
      </w:r>
      <w:r w:rsidRPr="002F170B">
        <w:rPr>
          <w:rFonts w:eastAsia="Times New Roman" w:cs="Times New Roman"/>
          <w:color w:val="000000"/>
          <w:szCs w:val="28"/>
          <w:lang w:eastAsia="ru-RU"/>
        </w:rPr>
        <w:br/>
      </w:r>
      <w:r w:rsidRPr="002F170B">
        <w:rPr>
          <w:rFonts w:eastAsia="Times New Roman" w:cs="Times New Roman"/>
          <w:color w:val="000000"/>
          <w:spacing w:val="2"/>
          <w:szCs w:val="28"/>
          <w:lang w:eastAsia="ru-RU"/>
        </w:rPr>
        <w:t> 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/>
      </w:tblPr>
      <w:tblGrid>
        <w:gridCol w:w="1370"/>
        <w:gridCol w:w="2096"/>
        <w:gridCol w:w="2345"/>
        <w:gridCol w:w="2557"/>
        <w:gridCol w:w="1553"/>
      </w:tblGrid>
      <w:tr w:rsidR="002F170B" w:rsidRPr="002F170B" w:rsidTr="00801576">
        <w:trPr>
          <w:trHeight w:val="15"/>
        </w:trPr>
        <w:tc>
          <w:tcPr>
            <w:tcW w:w="1370" w:type="dxa"/>
            <w:hideMark/>
          </w:tcPr>
          <w:p w:rsidR="002F170B" w:rsidRPr="002F170B" w:rsidRDefault="002F170B" w:rsidP="002F170B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17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hideMark/>
          </w:tcPr>
          <w:p w:rsidR="002F170B" w:rsidRPr="002F170B" w:rsidRDefault="002F170B" w:rsidP="002F170B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17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45" w:type="dxa"/>
            <w:hideMark/>
          </w:tcPr>
          <w:p w:rsidR="002F170B" w:rsidRPr="002F170B" w:rsidRDefault="002F170B" w:rsidP="002F170B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17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557" w:type="dxa"/>
            <w:hideMark/>
          </w:tcPr>
          <w:p w:rsidR="002F170B" w:rsidRPr="002F170B" w:rsidRDefault="002F170B" w:rsidP="002F170B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17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hideMark/>
          </w:tcPr>
          <w:p w:rsidR="002F170B" w:rsidRPr="002F170B" w:rsidRDefault="002F170B" w:rsidP="002F170B">
            <w:pPr>
              <w:spacing w:after="0" w:line="15" w:lineRule="atLeast"/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17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801576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801576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Наименование товара, работы, услуги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801576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Функциональное назначение товара, работы,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801576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Параметры, характеризующие потребительские свойства (функциональные характеристики) товаров, работы,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801576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Единицы измерения</w:t>
            </w:r>
          </w:p>
        </w:tc>
      </w:tr>
      <w:tr w:rsidR="002F170B" w:rsidRPr="002F170B" w:rsidTr="00801576"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2F170B" w:rsidRPr="002F170B" w:rsidTr="00801576"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I.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Товары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II.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Работы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III.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801576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801576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2F170B" w:rsidRPr="002F170B" w:rsidTr="00801576"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2F170B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17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2F170B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17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2F170B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17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2F170B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17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70B" w:rsidRPr="002F170B" w:rsidRDefault="002F170B" w:rsidP="002F170B">
            <w:pPr>
              <w:spacing w:after="0"/>
              <w:ind w:firstLine="567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F170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70B"/>
    <w:rsid w:val="000E4542"/>
    <w:rsid w:val="001153E3"/>
    <w:rsid w:val="001B1E80"/>
    <w:rsid w:val="002F170B"/>
    <w:rsid w:val="004A0DF3"/>
    <w:rsid w:val="00533BA6"/>
    <w:rsid w:val="005A636D"/>
    <w:rsid w:val="006A1657"/>
    <w:rsid w:val="006C0B77"/>
    <w:rsid w:val="00796A40"/>
    <w:rsid w:val="007A348C"/>
    <w:rsid w:val="00801576"/>
    <w:rsid w:val="008242FF"/>
    <w:rsid w:val="00870751"/>
    <w:rsid w:val="00922C48"/>
    <w:rsid w:val="009E7153"/>
    <w:rsid w:val="00A5615D"/>
    <w:rsid w:val="00B90CEB"/>
    <w:rsid w:val="00B915B7"/>
    <w:rsid w:val="00C420E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7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F170B"/>
  </w:style>
  <w:style w:type="paragraph" w:styleId="a4">
    <w:name w:val="No Spacing"/>
    <w:uiPriority w:val="1"/>
    <w:qFormat/>
    <w:rsid w:val="00796A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la-service.scli.ru:8080/rnla-links/ws/content/act/e3582471-b8b8-4d69-b4c4-3df3f904eea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A5D5E-8DDD-4874-87DB-75F6E677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4694</Words>
  <Characters>26761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2022-01-02T13:47:00Z</dcterms:created>
  <dcterms:modified xsi:type="dcterms:W3CDTF">2022-01-26T04:22:00Z</dcterms:modified>
</cp:coreProperties>
</file>