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76" w:rsidRPr="00F628AD" w:rsidRDefault="00E508DC" w:rsidP="00814A76">
      <w:pPr>
        <w:pStyle w:val="a3"/>
        <w:rPr>
          <w:rFonts w:ascii="Times New Roman" w:hAnsi="Times New Roman" w:cs="Times New Roman"/>
          <w:sz w:val="18"/>
          <w:szCs w:val="18"/>
        </w:rPr>
      </w:pPr>
      <w:bookmarkStart w:id="0" w:name="_GoBack"/>
      <w:bookmarkEnd w:id="0"/>
      <w:r>
        <w:rPr>
          <w:rFonts w:ascii="Times New Roman" w:hAnsi="Times New Roman" w:cs="Times New Roman"/>
          <w:sz w:val="18"/>
          <w:szCs w:val="18"/>
        </w:rPr>
        <w:pict>
          <v:rect id="_x0000_s1026" style="position:absolute;margin-left:351pt;margin-top:9pt;width:2in;height:1in;z-index:251660288" strokeweight="6pt">
            <v:stroke linestyle="thickBetweenThin"/>
            <v:textbox style="mso-next-textbox:#_x0000_s1026">
              <w:txbxContent>
                <w:p w:rsidR="00EC2F28" w:rsidRDefault="00EC2F28" w:rsidP="00150316">
                  <w:pPr>
                    <w:pStyle w:val="a3"/>
                    <w:jc w:val="center"/>
                    <w:rPr>
                      <w:rFonts w:ascii="Times New Roman" w:hAnsi="Times New Roman"/>
                      <w:b/>
                    </w:rPr>
                  </w:pPr>
                  <w:r>
                    <w:rPr>
                      <w:rFonts w:ascii="Times New Roman" w:hAnsi="Times New Roman"/>
                      <w:b/>
                    </w:rPr>
                    <w:t>02.05.2024 ГОДА</w:t>
                  </w:r>
                </w:p>
                <w:p w:rsidR="00EC2F28" w:rsidRDefault="00EC2F28" w:rsidP="00150316">
                  <w:pPr>
                    <w:pStyle w:val="a3"/>
                    <w:jc w:val="center"/>
                    <w:rPr>
                      <w:rFonts w:ascii="Times New Roman" w:hAnsi="Times New Roman"/>
                      <w:b/>
                    </w:rPr>
                  </w:pPr>
                  <w:r>
                    <w:rPr>
                      <w:rFonts w:ascii="Times New Roman" w:hAnsi="Times New Roman"/>
                      <w:b/>
                    </w:rPr>
                    <w:t>№ 7-206</w:t>
                  </w:r>
                </w:p>
                <w:p w:rsidR="00EC2F28" w:rsidRDefault="00EC2F28" w:rsidP="00150316">
                  <w:pPr>
                    <w:pStyle w:val="a3"/>
                    <w:jc w:val="center"/>
                    <w:rPr>
                      <w:rFonts w:ascii="Times New Roman" w:hAnsi="Times New Roman"/>
                      <w:b/>
                    </w:rPr>
                  </w:pPr>
                  <w:r>
                    <w:rPr>
                      <w:rFonts w:ascii="Times New Roman" w:hAnsi="Times New Roman"/>
                      <w:b/>
                    </w:rPr>
                    <w:t>Распространяется бесплатно</w:t>
                  </w:r>
                </w:p>
                <w:p w:rsidR="00EC2F28" w:rsidRPr="00150316" w:rsidRDefault="00EC2F28" w:rsidP="00150316"/>
              </w:txbxContent>
            </v:textbox>
          </v:rect>
        </w:pict>
      </w:r>
      <w:r w:rsidRPr="00E508DC">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75pt;height:78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814A76" w:rsidRPr="00F628AD" w:rsidRDefault="00814A76" w:rsidP="00814A76">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814A76" w:rsidRPr="00F628AD" w:rsidTr="002F6899">
        <w:trPr>
          <w:trHeight w:val="204"/>
        </w:trPr>
        <w:tc>
          <w:tcPr>
            <w:tcW w:w="10030" w:type="dxa"/>
            <w:tcBorders>
              <w:top w:val="triple" w:sz="4" w:space="0" w:color="auto"/>
              <w:left w:val="triple" w:sz="4" w:space="0" w:color="auto"/>
              <w:bottom w:val="triple" w:sz="4" w:space="0" w:color="auto"/>
              <w:right w:val="triple" w:sz="4" w:space="0" w:color="auto"/>
            </w:tcBorders>
            <w:hideMark/>
          </w:tcPr>
          <w:p w:rsidR="00814A76" w:rsidRPr="00F628AD" w:rsidRDefault="00814A76" w:rsidP="002F6899">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Красносельского  сельсовета </w:t>
            </w:r>
            <w:r w:rsidRPr="00F628AD">
              <w:rPr>
                <w:rFonts w:ascii="Times New Roman" w:hAnsi="Times New Roman" w:cs="Times New Roman"/>
                <w:sz w:val="18"/>
                <w:szCs w:val="18"/>
              </w:rPr>
              <w:sym w:font="Symbol" w:char="00A8"/>
            </w:r>
          </w:p>
        </w:tc>
      </w:tr>
    </w:tbl>
    <w:p w:rsidR="00D42188" w:rsidRDefault="00D42188" w:rsidP="00460CFE">
      <w:pPr>
        <w:tabs>
          <w:tab w:val="left" w:pos="5245"/>
        </w:tabs>
        <w:contextualSpacing/>
        <w:rPr>
          <w:sz w:val="18"/>
          <w:szCs w:val="18"/>
        </w:rPr>
      </w:pPr>
      <w:bookmarkStart w:id="1" w:name="bookmark0"/>
    </w:p>
    <w:p w:rsidR="00EC2F28" w:rsidRPr="00EC2F28" w:rsidRDefault="00EC2F28" w:rsidP="00EC2F28">
      <w:pPr>
        <w:pStyle w:val="a3"/>
        <w:jc w:val="center"/>
        <w:rPr>
          <w:rFonts w:ascii="Times New Roman" w:hAnsi="Times New Roman" w:cs="Times New Roman"/>
          <w:b/>
          <w:sz w:val="18"/>
          <w:szCs w:val="18"/>
        </w:rPr>
      </w:pPr>
      <w:r w:rsidRPr="00EC2F28">
        <w:rPr>
          <w:rFonts w:ascii="Times New Roman" w:hAnsi="Times New Roman" w:cs="Times New Roman"/>
          <w:b/>
          <w:sz w:val="18"/>
          <w:szCs w:val="18"/>
        </w:rPr>
        <w:t>АДМИНИСТРАЦИЯ</w:t>
      </w:r>
    </w:p>
    <w:p w:rsidR="00EC2F28" w:rsidRPr="00EC2F28" w:rsidRDefault="00EC2F28" w:rsidP="00EC2F28">
      <w:pPr>
        <w:pStyle w:val="a3"/>
        <w:jc w:val="center"/>
        <w:rPr>
          <w:rFonts w:ascii="Times New Roman" w:hAnsi="Times New Roman" w:cs="Times New Roman"/>
          <w:b/>
          <w:sz w:val="18"/>
          <w:szCs w:val="18"/>
        </w:rPr>
      </w:pPr>
      <w:r w:rsidRPr="00EC2F28">
        <w:rPr>
          <w:rFonts w:ascii="Times New Roman" w:hAnsi="Times New Roman" w:cs="Times New Roman"/>
          <w:b/>
          <w:sz w:val="18"/>
          <w:szCs w:val="18"/>
        </w:rPr>
        <w:t>КРАСНОСЕЛЬСКОГО СЕЛЬСОВЕТА ЧАНОВСКОГО РАЙОНА НОВОСИБИРСКОЙ ОБЛАСТИ</w:t>
      </w:r>
    </w:p>
    <w:p w:rsidR="00EC2F28" w:rsidRPr="00EC2F28" w:rsidRDefault="00EC2F28" w:rsidP="00EC2F28">
      <w:pPr>
        <w:pStyle w:val="a3"/>
        <w:jc w:val="center"/>
        <w:rPr>
          <w:rFonts w:ascii="Times New Roman" w:hAnsi="Times New Roman" w:cs="Times New Roman"/>
          <w:b/>
          <w:sz w:val="18"/>
          <w:szCs w:val="18"/>
        </w:rPr>
      </w:pPr>
    </w:p>
    <w:p w:rsidR="00EC2F28" w:rsidRPr="00EC2F28" w:rsidRDefault="00EC2F28" w:rsidP="00EC2F28">
      <w:pPr>
        <w:pStyle w:val="a3"/>
        <w:jc w:val="center"/>
        <w:rPr>
          <w:rFonts w:ascii="Times New Roman" w:hAnsi="Times New Roman" w:cs="Times New Roman"/>
          <w:sz w:val="18"/>
          <w:szCs w:val="18"/>
        </w:rPr>
      </w:pPr>
      <w:r w:rsidRPr="00EC2F28">
        <w:rPr>
          <w:rFonts w:ascii="Times New Roman" w:hAnsi="Times New Roman" w:cs="Times New Roman"/>
          <w:b/>
          <w:sz w:val="18"/>
          <w:szCs w:val="18"/>
        </w:rPr>
        <w:t>ПОСТАНОВЛЕНИЕ</w:t>
      </w:r>
    </w:p>
    <w:p w:rsidR="00EC2F28" w:rsidRPr="00EC2F28" w:rsidRDefault="00EC2F28" w:rsidP="00EC2F28">
      <w:pPr>
        <w:pStyle w:val="a3"/>
        <w:jc w:val="center"/>
        <w:rPr>
          <w:rFonts w:ascii="Times New Roman" w:hAnsi="Times New Roman" w:cs="Times New Roman"/>
          <w:sz w:val="18"/>
          <w:szCs w:val="18"/>
        </w:rPr>
      </w:pPr>
    </w:p>
    <w:p w:rsidR="00EC2F28" w:rsidRPr="00EC2F28" w:rsidRDefault="00EC2F28" w:rsidP="00EC2F28">
      <w:pPr>
        <w:pStyle w:val="a3"/>
        <w:jc w:val="center"/>
        <w:rPr>
          <w:rFonts w:ascii="Times New Roman" w:hAnsi="Times New Roman" w:cs="Times New Roman"/>
          <w:sz w:val="18"/>
          <w:szCs w:val="18"/>
        </w:rPr>
      </w:pPr>
      <w:r w:rsidRPr="00EC2F28">
        <w:rPr>
          <w:rFonts w:ascii="Times New Roman" w:hAnsi="Times New Roman" w:cs="Times New Roman"/>
          <w:sz w:val="18"/>
          <w:szCs w:val="18"/>
        </w:rPr>
        <w:t>10.04.2024 № 24-па</w:t>
      </w:r>
    </w:p>
    <w:p w:rsidR="00EC2F28" w:rsidRPr="00EC2F28" w:rsidRDefault="00EC2F28" w:rsidP="00EC2F28">
      <w:pPr>
        <w:pStyle w:val="a3"/>
        <w:jc w:val="center"/>
        <w:rPr>
          <w:rFonts w:ascii="Times New Roman" w:hAnsi="Times New Roman" w:cs="Times New Roman"/>
          <w:sz w:val="18"/>
          <w:szCs w:val="18"/>
        </w:rPr>
      </w:pPr>
    </w:p>
    <w:p w:rsidR="00EC2F28" w:rsidRPr="00EC2F28" w:rsidRDefault="00EC2F28" w:rsidP="00EC2F28">
      <w:pPr>
        <w:jc w:val="center"/>
        <w:rPr>
          <w:sz w:val="18"/>
          <w:szCs w:val="18"/>
        </w:rPr>
      </w:pPr>
      <w:r w:rsidRPr="00EC2F28">
        <w:rPr>
          <w:b/>
          <w:bCs/>
          <w:sz w:val="18"/>
          <w:szCs w:val="18"/>
        </w:rPr>
        <w:t xml:space="preserve">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w:t>
      </w:r>
      <w:r w:rsidRPr="00EC2F28">
        <w:rPr>
          <w:b/>
          <w:sz w:val="18"/>
          <w:szCs w:val="18"/>
        </w:rPr>
        <w:t>Красносельского сельсовета Чановского района Новосибирской области</w:t>
      </w:r>
    </w:p>
    <w:p w:rsidR="00EC2F28" w:rsidRPr="00EC2F28" w:rsidRDefault="00EC2F28" w:rsidP="00EC2F28">
      <w:pPr>
        <w:pStyle w:val="a3"/>
        <w:jc w:val="center"/>
        <w:rPr>
          <w:rFonts w:ascii="Times New Roman" w:hAnsi="Times New Roman" w:cs="Times New Roman"/>
          <w:sz w:val="18"/>
          <w:szCs w:val="18"/>
        </w:rPr>
      </w:pPr>
    </w:p>
    <w:p w:rsidR="00EC2F28" w:rsidRPr="00EC2F28" w:rsidRDefault="00EC2F28" w:rsidP="00EC2F28">
      <w:pPr>
        <w:jc w:val="both"/>
        <w:rPr>
          <w:sz w:val="18"/>
          <w:szCs w:val="18"/>
        </w:rPr>
      </w:pPr>
      <w:r w:rsidRPr="00EC2F28">
        <w:rPr>
          <w:sz w:val="18"/>
          <w:szCs w:val="18"/>
        </w:rPr>
        <w:t xml:space="preserve">   </w:t>
      </w:r>
      <w:r w:rsidRPr="00EC2F28">
        <w:rPr>
          <w:sz w:val="18"/>
          <w:szCs w:val="18"/>
        </w:rPr>
        <w:tab/>
      </w:r>
    </w:p>
    <w:p w:rsidR="00EC2F28" w:rsidRPr="00EC2F28" w:rsidRDefault="00EC2F28" w:rsidP="00EC2F28">
      <w:pPr>
        <w:pStyle w:val="a3"/>
        <w:ind w:firstLine="708"/>
        <w:jc w:val="both"/>
        <w:rPr>
          <w:rFonts w:ascii="Times New Roman" w:hAnsi="Times New Roman" w:cs="Times New Roman"/>
          <w:sz w:val="18"/>
          <w:szCs w:val="18"/>
        </w:rPr>
      </w:pPr>
      <w:r w:rsidRPr="00EC2F28">
        <w:rPr>
          <w:rFonts w:ascii="Times New Roman" w:hAnsi="Times New Roman" w:cs="Times New Roman"/>
          <w:sz w:val="18"/>
          <w:szCs w:val="18"/>
        </w:rPr>
        <w:t xml:space="preserve"> </w:t>
      </w:r>
      <w:proofErr w:type="gramStart"/>
      <w:r w:rsidRPr="00EC2F28">
        <w:rPr>
          <w:rFonts w:ascii="Times New Roman" w:hAnsi="Times New Roman" w:cs="Times New Roman"/>
          <w:sz w:val="18"/>
          <w:szCs w:val="18"/>
        </w:rPr>
        <w:t xml:space="preserve">В соответствии с Федеральными законами Российской Федерации от 6 октября 2003 года № 131 – ФЗ «Об общих принципах организации местного самоуправления в Российской Федерации», </w:t>
      </w:r>
      <w:r w:rsidRPr="00EC2F28">
        <w:rPr>
          <w:rFonts w:ascii="Times New Roman" w:hAnsi="Times New Roman" w:cs="Times New Roman"/>
          <w:bCs/>
          <w:sz w:val="18"/>
          <w:szCs w:val="18"/>
        </w:rPr>
        <w:t xml:space="preserve">Федеральным законом </w:t>
      </w:r>
      <w:r w:rsidRPr="00EC2F28">
        <w:rPr>
          <w:rFonts w:ascii="Times New Roman" w:hAnsi="Times New Roman" w:cs="Times New Roman"/>
          <w:sz w:val="18"/>
          <w:szCs w:val="18"/>
        </w:rPr>
        <w:t>Российской Федерации</w:t>
      </w:r>
      <w:r w:rsidRPr="00EC2F28">
        <w:rPr>
          <w:rFonts w:ascii="Times New Roman" w:hAnsi="Times New Roman" w:cs="Times New Roman"/>
          <w:bCs/>
          <w:sz w:val="18"/>
          <w:szCs w:val="18"/>
        </w:rPr>
        <w:t xml:space="preserve"> от 2 марта 2007 года № 25-ФЗ «О муниципальной службе в Российской Федерации», Федеральным законом Российской Федерации </w:t>
      </w:r>
      <w:r w:rsidRPr="00EC2F28">
        <w:rPr>
          <w:rFonts w:ascii="Times New Roman" w:hAnsi="Times New Roman" w:cs="Times New Roman"/>
          <w:sz w:val="18"/>
          <w:szCs w:val="18"/>
        </w:rPr>
        <w:t>от 25 декабря 2008 года №273-ФЗ</w:t>
      </w:r>
      <w:r w:rsidRPr="00EC2F28">
        <w:rPr>
          <w:rFonts w:ascii="Times New Roman" w:hAnsi="Times New Roman" w:cs="Times New Roman"/>
          <w:bCs/>
          <w:sz w:val="18"/>
          <w:szCs w:val="18"/>
        </w:rPr>
        <w:t xml:space="preserve"> </w:t>
      </w:r>
      <w:r w:rsidRPr="00EC2F28">
        <w:rPr>
          <w:rFonts w:ascii="Times New Roman" w:hAnsi="Times New Roman" w:cs="Times New Roman"/>
          <w:sz w:val="18"/>
          <w:szCs w:val="18"/>
        </w:rPr>
        <w:t>«О противодействии коррупции»,</w:t>
      </w:r>
      <w:r w:rsidRPr="00EC2F28">
        <w:rPr>
          <w:rFonts w:ascii="Times New Roman" w:hAnsi="Times New Roman" w:cs="Times New Roman"/>
          <w:bCs/>
          <w:sz w:val="18"/>
          <w:szCs w:val="18"/>
        </w:rPr>
        <w:t xml:space="preserve"> Указом Президента Российской Федерации от 1 июля 2010</w:t>
      </w:r>
      <w:proofErr w:type="gramEnd"/>
      <w:r w:rsidRPr="00EC2F28">
        <w:rPr>
          <w:rFonts w:ascii="Times New Roman" w:hAnsi="Times New Roman" w:cs="Times New Roman"/>
          <w:bCs/>
          <w:sz w:val="18"/>
          <w:szCs w:val="18"/>
        </w:rPr>
        <w:t xml:space="preserve"> года № 821 «О комиссиях по соблюдению требований к служебному поведению федеральных государственных служащих и урегулированию конфликта интересов»,</w:t>
      </w:r>
      <w:r w:rsidRPr="00EC2F28">
        <w:rPr>
          <w:rFonts w:ascii="Times New Roman" w:hAnsi="Times New Roman" w:cs="Times New Roman"/>
          <w:color w:val="000000"/>
          <w:sz w:val="18"/>
          <w:szCs w:val="18"/>
        </w:rPr>
        <w:t xml:space="preserve"> руководствуясь Указом </w:t>
      </w:r>
      <w:r w:rsidRPr="00EC2F28">
        <w:rPr>
          <w:rFonts w:ascii="Times New Roman" w:hAnsi="Times New Roman" w:cs="Times New Roman"/>
          <w:sz w:val="18"/>
          <w:szCs w:val="18"/>
        </w:rPr>
        <w:t>Президента Российской Федерации от 25 января 2024 года № 71 «О внесении изменений в некоторые акты Президента Российской Федерации», администрация Красносельского сельсовета Чановского района Новосибирской области ПОСТАНОВЛЯЕТ:</w:t>
      </w:r>
    </w:p>
    <w:p w:rsidR="00EC2F28" w:rsidRPr="00EC2F28" w:rsidRDefault="00EC2F28" w:rsidP="00EC2F28">
      <w:pPr>
        <w:pStyle w:val="a3"/>
        <w:ind w:firstLine="708"/>
        <w:jc w:val="both"/>
        <w:rPr>
          <w:rFonts w:ascii="Times New Roman" w:hAnsi="Times New Roman" w:cs="Times New Roman"/>
          <w:bCs/>
          <w:sz w:val="18"/>
          <w:szCs w:val="18"/>
        </w:rPr>
      </w:pPr>
      <w:r w:rsidRPr="00EC2F28">
        <w:rPr>
          <w:rFonts w:ascii="Times New Roman" w:hAnsi="Times New Roman" w:cs="Times New Roman"/>
          <w:sz w:val="18"/>
          <w:szCs w:val="18"/>
        </w:rPr>
        <w:t xml:space="preserve">1. </w:t>
      </w:r>
      <w:r w:rsidRPr="00EC2F28">
        <w:rPr>
          <w:rFonts w:ascii="Times New Roman" w:hAnsi="Times New Roman" w:cs="Times New Roman"/>
          <w:bCs/>
          <w:sz w:val="18"/>
          <w:szCs w:val="18"/>
        </w:rPr>
        <w:t xml:space="preserve">Признать утратившими силу постановление администрации Красносельского сельсовета Чановского района Новосибирской области от 31.07.2023 № 44-па «Об Утверждении </w:t>
      </w:r>
      <w:r w:rsidRPr="00EC2F28">
        <w:rPr>
          <w:rFonts w:ascii="Times New Roman" w:hAnsi="Times New Roman" w:cs="Times New Roman"/>
          <w:color w:val="000000"/>
          <w:sz w:val="18"/>
          <w:szCs w:val="18"/>
        </w:rPr>
        <w:t>Положения о комиссии по соблюдению требований к служебному поведению муниципальных служащих и урегулированию конфликтов интересов в</w:t>
      </w:r>
      <w:r w:rsidRPr="00EC2F28">
        <w:rPr>
          <w:rFonts w:ascii="Times New Roman" w:hAnsi="Times New Roman" w:cs="Times New Roman"/>
          <w:bCs/>
          <w:i/>
          <w:sz w:val="18"/>
          <w:szCs w:val="18"/>
        </w:rPr>
        <w:t xml:space="preserve"> </w:t>
      </w:r>
      <w:r w:rsidRPr="00EC2F28">
        <w:rPr>
          <w:rFonts w:ascii="Times New Roman" w:hAnsi="Times New Roman" w:cs="Times New Roman"/>
          <w:sz w:val="18"/>
          <w:szCs w:val="18"/>
        </w:rPr>
        <w:t xml:space="preserve">органе местного самоуправления </w:t>
      </w:r>
      <w:r w:rsidRPr="00EC2F28">
        <w:rPr>
          <w:rFonts w:ascii="Times New Roman" w:hAnsi="Times New Roman" w:cs="Times New Roman"/>
          <w:bCs/>
          <w:sz w:val="18"/>
          <w:szCs w:val="18"/>
        </w:rPr>
        <w:t>Красносельского сельсовета Чановского района Новосибирской области».</w:t>
      </w:r>
    </w:p>
    <w:p w:rsidR="00EC2F28" w:rsidRPr="00EC2F28" w:rsidRDefault="00EC2F28" w:rsidP="00EC2F28">
      <w:pPr>
        <w:pStyle w:val="a3"/>
        <w:ind w:firstLine="708"/>
        <w:jc w:val="both"/>
        <w:rPr>
          <w:rFonts w:ascii="Times New Roman" w:hAnsi="Times New Roman" w:cs="Times New Roman"/>
          <w:sz w:val="18"/>
          <w:szCs w:val="18"/>
        </w:rPr>
      </w:pPr>
      <w:r w:rsidRPr="00EC2F28">
        <w:rPr>
          <w:rFonts w:ascii="Times New Roman" w:hAnsi="Times New Roman" w:cs="Times New Roman"/>
          <w:sz w:val="18"/>
          <w:szCs w:val="18"/>
        </w:rPr>
        <w:t>2.</w:t>
      </w:r>
      <w:r w:rsidRPr="00EC2F28">
        <w:rPr>
          <w:rFonts w:ascii="Times New Roman" w:hAnsi="Times New Roman" w:cs="Times New Roman"/>
          <w:bCs/>
          <w:sz w:val="18"/>
          <w:szCs w:val="18"/>
        </w:rPr>
        <w:t xml:space="preserve"> </w:t>
      </w:r>
      <w:r w:rsidRPr="00EC2F28">
        <w:rPr>
          <w:rFonts w:ascii="Times New Roman" w:hAnsi="Times New Roman" w:cs="Times New Roman"/>
          <w:color w:val="000000"/>
          <w:sz w:val="18"/>
          <w:szCs w:val="18"/>
        </w:rPr>
        <w:t>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w:t>
      </w:r>
      <w:r w:rsidRPr="00EC2F28">
        <w:rPr>
          <w:rFonts w:ascii="Times New Roman" w:hAnsi="Times New Roman" w:cs="Times New Roman"/>
          <w:bCs/>
          <w:i/>
          <w:sz w:val="18"/>
          <w:szCs w:val="18"/>
        </w:rPr>
        <w:t xml:space="preserve"> </w:t>
      </w:r>
      <w:r w:rsidRPr="00EC2F28">
        <w:rPr>
          <w:rFonts w:ascii="Times New Roman" w:hAnsi="Times New Roman" w:cs="Times New Roman"/>
          <w:sz w:val="18"/>
          <w:szCs w:val="18"/>
        </w:rPr>
        <w:t xml:space="preserve">органе местного самоуправления </w:t>
      </w:r>
      <w:r w:rsidRPr="00EC2F28">
        <w:rPr>
          <w:rFonts w:ascii="Times New Roman" w:hAnsi="Times New Roman" w:cs="Times New Roman"/>
          <w:bCs/>
          <w:sz w:val="18"/>
          <w:szCs w:val="18"/>
        </w:rPr>
        <w:t>Красносельского сельсовета Чановского района Новосибирской области.</w:t>
      </w:r>
    </w:p>
    <w:p w:rsidR="00EC2F28" w:rsidRPr="00EC2F28" w:rsidRDefault="00EC2F28" w:rsidP="00EC2F28">
      <w:pPr>
        <w:autoSpaceDE w:val="0"/>
        <w:autoSpaceDN w:val="0"/>
        <w:adjustRightInd w:val="0"/>
        <w:jc w:val="both"/>
        <w:rPr>
          <w:rFonts w:eastAsia="Calibri"/>
          <w:color w:val="000000"/>
          <w:sz w:val="18"/>
          <w:szCs w:val="18"/>
        </w:rPr>
      </w:pPr>
      <w:r w:rsidRPr="00EC2F28">
        <w:rPr>
          <w:rFonts w:eastAsia="Calibri"/>
          <w:color w:val="000000"/>
          <w:sz w:val="18"/>
          <w:szCs w:val="18"/>
        </w:rPr>
        <w:t xml:space="preserve">         3. Утвердить состав комиссии по соблюдению требований к служебному поведению муниципальных служащих и урегулированию конфликтов интересов в </w:t>
      </w:r>
      <w:r w:rsidRPr="00EC2F28">
        <w:rPr>
          <w:rFonts w:eastAsia="Calibri"/>
          <w:sz w:val="18"/>
          <w:szCs w:val="18"/>
        </w:rPr>
        <w:t xml:space="preserve">органе местного самоуправления </w:t>
      </w:r>
      <w:r w:rsidRPr="00EC2F28">
        <w:rPr>
          <w:rFonts w:eastAsia="Calibri"/>
          <w:bCs/>
          <w:sz w:val="18"/>
          <w:szCs w:val="18"/>
        </w:rPr>
        <w:t>Красносельского сельсовета Чановского района Новосибирской области.</w:t>
      </w:r>
    </w:p>
    <w:p w:rsidR="00EC2F28" w:rsidRPr="00EC2F28" w:rsidRDefault="00EC2F28" w:rsidP="00EC2F28">
      <w:pPr>
        <w:pStyle w:val="a3"/>
        <w:jc w:val="both"/>
        <w:rPr>
          <w:rFonts w:ascii="Times New Roman" w:hAnsi="Times New Roman" w:cs="Times New Roman"/>
          <w:sz w:val="18"/>
          <w:szCs w:val="18"/>
        </w:rPr>
      </w:pPr>
      <w:r w:rsidRPr="00EC2F28">
        <w:rPr>
          <w:rFonts w:ascii="Times New Roman" w:hAnsi="Times New Roman" w:cs="Times New Roman"/>
          <w:color w:val="000000"/>
          <w:sz w:val="18"/>
          <w:szCs w:val="18"/>
        </w:rPr>
        <w:t xml:space="preserve">        4. </w:t>
      </w:r>
      <w:r w:rsidRPr="00EC2F28">
        <w:rPr>
          <w:rFonts w:ascii="Times New Roman" w:hAnsi="Times New Roman" w:cs="Times New Roman"/>
          <w:sz w:val="18"/>
          <w:szCs w:val="18"/>
        </w:rPr>
        <w:t xml:space="preserve">Опубликовать настоящее постановление в Информационном бюллетене Красносельского сельсовета и на официальном сайте администрации </w:t>
      </w:r>
      <w:r w:rsidRPr="00EC2F28">
        <w:rPr>
          <w:rFonts w:ascii="Times New Roman" w:hAnsi="Times New Roman" w:cs="Times New Roman"/>
          <w:bCs/>
          <w:kern w:val="36"/>
          <w:sz w:val="18"/>
          <w:szCs w:val="18"/>
        </w:rPr>
        <w:t>Красносельского сельсовета Чановского района Новосибирской области</w:t>
      </w:r>
      <w:r w:rsidRPr="00EC2F28">
        <w:rPr>
          <w:rFonts w:ascii="Times New Roman" w:hAnsi="Times New Roman" w:cs="Times New Roman"/>
          <w:sz w:val="18"/>
          <w:szCs w:val="18"/>
        </w:rPr>
        <w:t>.</w:t>
      </w:r>
    </w:p>
    <w:p w:rsidR="00EC2F28" w:rsidRDefault="00EC2F28" w:rsidP="00EC2F28">
      <w:pPr>
        <w:pStyle w:val="a3"/>
        <w:jc w:val="both"/>
        <w:rPr>
          <w:rFonts w:ascii="Times New Roman" w:hAnsi="Times New Roman" w:cs="Times New Roman"/>
          <w:sz w:val="18"/>
          <w:szCs w:val="18"/>
        </w:rPr>
      </w:pPr>
      <w:r w:rsidRPr="00EC2F28">
        <w:rPr>
          <w:rFonts w:ascii="Times New Roman" w:hAnsi="Times New Roman" w:cs="Times New Roman"/>
          <w:color w:val="000000"/>
          <w:sz w:val="18"/>
          <w:szCs w:val="18"/>
        </w:rPr>
        <w:t xml:space="preserve">       5. </w:t>
      </w:r>
      <w:proofErr w:type="gramStart"/>
      <w:r w:rsidRPr="00EC2F28">
        <w:rPr>
          <w:rFonts w:ascii="Times New Roman" w:hAnsi="Times New Roman" w:cs="Times New Roman"/>
          <w:sz w:val="18"/>
          <w:szCs w:val="18"/>
        </w:rPr>
        <w:t>Контроль за</w:t>
      </w:r>
      <w:proofErr w:type="gramEnd"/>
      <w:r w:rsidRPr="00EC2F28">
        <w:rPr>
          <w:rFonts w:ascii="Times New Roman" w:hAnsi="Times New Roman" w:cs="Times New Roman"/>
          <w:sz w:val="18"/>
          <w:szCs w:val="18"/>
        </w:rPr>
        <w:t xml:space="preserve"> исполнением настоящего постановления оставляю за собой.</w:t>
      </w:r>
    </w:p>
    <w:p w:rsidR="00EC2F28" w:rsidRPr="00EC2F28" w:rsidRDefault="00EC2F28" w:rsidP="00EC2F28">
      <w:pPr>
        <w:pStyle w:val="a3"/>
        <w:jc w:val="both"/>
        <w:rPr>
          <w:rFonts w:ascii="Times New Roman" w:hAnsi="Times New Roman" w:cs="Times New Roman"/>
          <w:sz w:val="18"/>
          <w:szCs w:val="18"/>
        </w:rPr>
      </w:pPr>
    </w:p>
    <w:p w:rsidR="00EC2F28" w:rsidRPr="00EC2F28" w:rsidRDefault="00EC2F28" w:rsidP="00EC2F28">
      <w:pPr>
        <w:rPr>
          <w:sz w:val="18"/>
          <w:szCs w:val="18"/>
        </w:rPr>
      </w:pPr>
      <w:r w:rsidRPr="00EC2F28">
        <w:rPr>
          <w:sz w:val="18"/>
          <w:szCs w:val="18"/>
        </w:rPr>
        <w:t xml:space="preserve">И.о. главы  Красносельского сельсовета                                    </w:t>
      </w:r>
    </w:p>
    <w:p w:rsidR="00EC2F28" w:rsidRPr="00EC2F28" w:rsidRDefault="00EC2F28" w:rsidP="00EC2F28">
      <w:pPr>
        <w:rPr>
          <w:sz w:val="18"/>
          <w:szCs w:val="18"/>
        </w:rPr>
      </w:pPr>
      <w:r w:rsidRPr="00EC2F28">
        <w:rPr>
          <w:sz w:val="18"/>
          <w:szCs w:val="18"/>
        </w:rPr>
        <w:t xml:space="preserve">Чановского района Новосибирской области                           </w:t>
      </w:r>
      <w:r>
        <w:rPr>
          <w:sz w:val="18"/>
          <w:szCs w:val="18"/>
        </w:rPr>
        <w:t xml:space="preserve">                                                                             </w:t>
      </w:r>
      <w:r w:rsidRPr="00EC2F28">
        <w:rPr>
          <w:sz w:val="18"/>
          <w:szCs w:val="18"/>
        </w:rPr>
        <w:t xml:space="preserve">              О.В.Чувашева                </w:t>
      </w:r>
    </w:p>
    <w:p w:rsidR="00EC2F28" w:rsidRPr="00EC2F28" w:rsidRDefault="00EC2F28" w:rsidP="00EC2F28">
      <w:pPr>
        <w:rPr>
          <w:sz w:val="18"/>
          <w:szCs w:val="18"/>
        </w:rPr>
      </w:pPr>
    </w:p>
    <w:p w:rsidR="00EC2F28" w:rsidRPr="00EC2F28" w:rsidRDefault="00EC2F28" w:rsidP="00EC2F28">
      <w:pPr>
        <w:rPr>
          <w:sz w:val="18"/>
          <w:szCs w:val="18"/>
        </w:rPr>
      </w:pPr>
    </w:p>
    <w:p w:rsidR="00EC2F28" w:rsidRPr="00EC2F28" w:rsidRDefault="00EC2F28" w:rsidP="00EC2F28">
      <w:pPr>
        <w:rPr>
          <w:sz w:val="18"/>
          <w:szCs w:val="18"/>
        </w:rPr>
      </w:pPr>
      <w:r w:rsidRPr="00EC2F28">
        <w:rPr>
          <w:sz w:val="18"/>
          <w:szCs w:val="18"/>
        </w:rPr>
        <w:t>О.В. Чувашева</w:t>
      </w:r>
    </w:p>
    <w:p w:rsidR="00EC2F28" w:rsidRPr="00EC2F28" w:rsidRDefault="00EC2F28" w:rsidP="00EC2F28">
      <w:pPr>
        <w:rPr>
          <w:sz w:val="18"/>
          <w:szCs w:val="18"/>
        </w:rPr>
      </w:pPr>
      <w:r w:rsidRPr="00EC2F28">
        <w:rPr>
          <w:sz w:val="18"/>
          <w:szCs w:val="18"/>
        </w:rPr>
        <w:t xml:space="preserve">36271 </w:t>
      </w:r>
    </w:p>
    <w:p w:rsidR="00EC2F28" w:rsidRPr="00EC2F28" w:rsidRDefault="00EC2F28" w:rsidP="00EC2F28">
      <w:pPr>
        <w:shd w:val="clear" w:color="auto" w:fill="FFFFFF"/>
        <w:ind w:left="5670"/>
        <w:jc w:val="center"/>
        <w:rPr>
          <w:rFonts w:eastAsia="Calibri"/>
          <w:color w:val="000000"/>
          <w:spacing w:val="-10"/>
          <w:sz w:val="18"/>
          <w:szCs w:val="18"/>
        </w:rPr>
      </w:pPr>
      <w:r w:rsidRPr="00EC2F28">
        <w:rPr>
          <w:rFonts w:eastAsia="Calibri"/>
          <w:color w:val="000000"/>
          <w:spacing w:val="-10"/>
          <w:sz w:val="18"/>
          <w:szCs w:val="18"/>
        </w:rPr>
        <w:t>УТВЕРЖДЕНО</w:t>
      </w:r>
    </w:p>
    <w:p w:rsidR="00EC2F28" w:rsidRPr="00EC2F28" w:rsidRDefault="00EC2F28" w:rsidP="00EC2F28">
      <w:pPr>
        <w:shd w:val="clear" w:color="auto" w:fill="FFFFFF"/>
        <w:ind w:left="5670"/>
        <w:jc w:val="center"/>
        <w:rPr>
          <w:rFonts w:eastAsia="Calibri"/>
          <w:color w:val="000000"/>
          <w:spacing w:val="-10"/>
          <w:sz w:val="18"/>
          <w:szCs w:val="18"/>
        </w:rPr>
      </w:pPr>
      <w:r w:rsidRPr="00EC2F28">
        <w:rPr>
          <w:rFonts w:eastAsia="Calibri"/>
          <w:color w:val="000000"/>
          <w:spacing w:val="-10"/>
          <w:sz w:val="18"/>
          <w:szCs w:val="18"/>
        </w:rPr>
        <w:t>постановлением администрации</w:t>
      </w:r>
    </w:p>
    <w:p w:rsidR="00EC2F28" w:rsidRPr="00EC2F28" w:rsidRDefault="00EC2F28" w:rsidP="00EC2F28">
      <w:pPr>
        <w:shd w:val="clear" w:color="auto" w:fill="FFFFFF"/>
        <w:ind w:left="5670"/>
        <w:jc w:val="center"/>
        <w:rPr>
          <w:rFonts w:eastAsia="Calibri"/>
          <w:color w:val="000000"/>
          <w:sz w:val="18"/>
          <w:szCs w:val="18"/>
        </w:rPr>
      </w:pPr>
      <w:r w:rsidRPr="00EC2F28">
        <w:rPr>
          <w:rFonts w:eastAsia="Calibri"/>
          <w:color w:val="000000"/>
          <w:spacing w:val="-10"/>
          <w:sz w:val="18"/>
          <w:szCs w:val="18"/>
        </w:rPr>
        <w:t xml:space="preserve">Красносельского сельсовета Чановского района Новосибирской области </w:t>
      </w:r>
    </w:p>
    <w:p w:rsidR="00EC2F28" w:rsidRPr="00EC2F28" w:rsidRDefault="00EC2F28" w:rsidP="00EC2F28">
      <w:pPr>
        <w:autoSpaceDE w:val="0"/>
        <w:autoSpaceDN w:val="0"/>
        <w:adjustRightInd w:val="0"/>
        <w:ind w:left="4820" w:firstLine="709"/>
        <w:jc w:val="center"/>
        <w:rPr>
          <w:rFonts w:eastAsia="Calibri"/>
          <w:color w:val="000000"/>
          <w:sz w:val="18"/>
          <w:szCs w:val="18"/>
        </w:rPr>
      </w:pPr>
      <w:r w:rsidRPr="00EC2F28">
        <w:rPr>
          <w:rFonts w:eastAsia="Calibri"/>
          <w:color w:val="000000"/>
          <w:sz w:val="18"/>
          <w:szCs w:val="18"/>
        </w:rPr>
        <w:t>от 10.04.2024 № 24-па</w:t>
      </w:r>
    </w:p>
    <w:p w:rsidR="00EC2F28" w:rsidRPr="00EC2F28" w:rsidRDefault="00EC2F28" w:rsidP="00EC2F28">
      <w:pPr>
        <w:autoSpaceDE w:val="0"/>
        <w:autoSpaceDN w:val="0"/>
        <w:adjustRightInd w:val="0"/>
        <w:ind w:left="4820" w:firstLine="709"/>
        <w:jc w:val="center"/>
        <w:rPr>
          <w:rFonts w:eastAsia="Calibri"/>
          <w:color w:val="000000"/>
          <w:sz w:val="18"/>
          <w:szCs w:val="18"/>
        </w:rPr>
      </w:pPr>
    </w:p>
    <w:p w:rsidR="00EC2F28" w:rsidRPr="00EC2F28" w:rsidRDefault="00EC2F28" w:rsidP="00EC2F28">
      <w:pPr>
        <w:ind w:firstLine="709"/>
        <w:jc w:val="center"/>
        <w:rPr>
          <w:b/>
          <w:bCs/>
          <w:sz w:val="18"/>
          <w:szCs w:val="18"/>
        </w:rPr>
      </w:pPr>
      <w:r w:rsidRPr="00EC2F28">
        <w:rPr>
          <w:b/>
          <w:bCs/>
          <w:sz w:val="18"/>
          <w:szCs w:val="18"/>
        </w:rPr>
        <w:t>ПОЛОЖЕНИЕ</w:t>
      </w:r>
    </w:p>
    <w:p w:rsidR="00EC2F28" w:rsidRPr="00EC2F28" w:rsidRDefault="00EC2F28" w:rsidP="00EC2F28">
      <w:pPr>
        <w:spacing w:line="100" w:lineRule="atLeast"/>
        <w:ind w:firstLine="709"/>
        <w:jc w:val="center"/>
        <w:rPr>
          <w:b/>
          <w:bCs/>
          <w:sz w:val="18"/>
          <w:szCs w:val="18"/>
        </w:rPr>
      </w:pPr>
      <w:r w:rsidRPr="00EC2F28">
        <w:rPr>
          <w:b/>
          <w:bCs/>
          <w:sz w:val="18"/>
          <w:szCs w:val="18"/>
        </w:rPr>
        <w:t xml:space="preserve">о комиссии по соблюдению требований </w:t>
      </w:r>
      <w:proofErr w:type="gramStart"/>
      <w:r w:rsidRPr="00EC2F28">
        <w:rPr>
          <w:b/>
          <w:bCs/>
          <w:sz w:val="18"/>
          <w:szCs w:val="18"/>
        </w:rPr>
        <w:t>к</w:t>
      </w:r>
      <w:proofErr w:type="gramEnd"/>
      <w:r w:rsidRPr="00EC2F28">
        <w:rPr>
          <w:b/>
          <w:bCs/>
          <w:sz w:val="18"/>
          <w:szCs w:val="18"/>
        </w:rPr>
        <w:t xml:space="preserve"> служебному </w:t>
      </w:r>
    </w:p>
    <w:p w:rsidR="00EC2F28" w:rsidRPr="00EC2F28" w:rsidRDefault="00EC2F28" w:rsidP="00EC2F28">
      <w:pPr>
        <w:spacing w:line="100" w:lineRule="atLeast"/>
        <w:ind w:firstLine="709"/>
        <w:jc w:val="center"/>
        <w:rPr>
          <w:b/>
          <w:bCs/>
          <w:sz w:val="18"/>
          <w:szCs w:val="18"/>
        </w:rPr>
      </w:pPr>
      <w:r w:rsidRPr="00EC2F28">
        <w:rPr>
          <w:b/>
          <w:bCs/>
          <w:sz w:val="18"/>
          <w:szCs w:val="18"/>
        </w:rPr>
        <w:t xml:space="preserve">поведению муниципальных служащих и урегулированию конфликта интересов в администрации Красносельского сельсовета </w:t>
      </w:r>
    </w:p>
    <w:p w:rsidR="00EC2F28" w:rsidRPr="00EC2F28" w:rsidRDefault="00EC2F28" w:rsidP="00EC2F28">
      <w:pPr>
        <w:spacing w:line="100" w:lineRule="atLeast"/>
        <w:ind w:firstLine="709"/>
        <w:jc w:val="center"/>
        <w:rPr>
          <w:b/>
          <w:bCs/>
          <w:sz w:val="18"/>
          <w:szCs w:val="18"/>
        </w:rPr>
      </w:pPr>
      <w:r w:rsidRPr="00EC2F28">
        <w:rPr>
          <w:b/>
          <w:bCs/>
          <w:sz w:val="18"/>
          <w:szCs w:val="18"/>
        </w:rPr>
        <w:t>Чановского района Новосибирской области</w:t>
      </w:r>
    </w:p>
    <w:p w:rsidR="00EC2F28" w:rsidRPr="00EC2F28" w:rsidRDefault="00EC2F28" w:rsidP="00EC2F28">
      <w:pPr>
        <w:autoSpaceDE w:val="0"/>
        <w:autoSpaceDN w:val="0"/>
        <w:adjustRightInd w:val="0"/>
        <w:ind w:left="4820" w:firstLine="709"/>
        <w:jc w:val="center"/>
        <w:rPr>
          <w:rFonts w:eastAsia="Calibri"/>
          <w:color w:val="000000"/>
          <w:sz w:val="18"/>
          <w:szCs w:val="18"/>
        </w:rPr>
      </w:pPr>
    </w:p>
    <w:p w:rsidR="00EC2F28" w:rsidRPr="00EC2F28" w:rsidRDefault="00EC2F28" w:rsidP="00EC2F28">
      <w:pPr>
        <w:jc w:val="both"/>
        <w:rPr>
          <w:sz w:val="18"/>
          <w:szCs w:val="18"/>
        </w:rPr>
      </w:pPr>
    </w:p>
    <w:p w:rsidR="00EC2F28" w:rsidRPr="00EC2F28" w:rsidRDefault="00EC2F28" w:rsidP="00EC2F28">
      <w:pPr>
        <w:tabs>
          <w:tab w:val="left" w:pos="993"/>
        </w:tabs>
        <w:spacing w:line="100" w:lineRule="atLeast"/>
        <w:ind w:firstLine="709"/>
        <w:jc w:val="both"/>
        <w:rPr>
          <w:sz w:val="18"/>
          <w:szCs w:val="18"/>
        </w:rPr>
      </w:pPr>
      <w:r w:rsidRPr="00EC2F28">
        <w:rPr>
          <w:color w:val="000000"/>
          <w:sz w:val="18"/>
          <w:szCs w:val="18"/>
          <w:shd w:val="clear" w:color="auto" w:fill="FFFFFF"/>
        </w:rPr>
        <w:t>1.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(далее -  комиссия), образуемой в администрации Красносельского сельсовета Чановского района Новосибирской области в соответствии с Федеральным </w:t>
      </w:r>
      <w:hyperlink r:id="rId8" w:anchor="dst100094" w:history="1">
        <w:r w:rsidRPr="00EC2F28">
          <w:rPr>
            <w:rStyle w:val="a5"/>
            <w:color w:val="1A0DAB"/>
            <w:sz w:val="18"/>
            <w:szCs w:val="18"/>
            <w:shd w:val="clear" w:color="auto" w:fill="FFFFFF"/>
          </w:rPr>
          <w:t>законом</w:t>
        </w:r>
      </w:hyperlink>
      <w:r w:rsidRPr="00EC2F28">
        <w:rPr>
          <w:color w:val="000000"/>
          <w:sz w:val="18"/>
          <w:szCs w:val="18"/>
          <w:shd w:val="clear" w:color="auto" w:fill="FFFFFF"/>
        </w:rPr>
        <w:t> от 25 декабря 2008 г. N 273-ФЗ "О противодействии коррупции".</w:t>
      </w:r>
    </w:p>
    <w:p w:rsidR="00EC2F28" w:rsidRPr="00EC2F28" w:rsidRDefault="00EC2F28" w:rsidP="00EC2F28">
      <w:pPr>
        <w:spacing w:line="100" w:lineRule="atLeast"/>
        <w:ind w:firstLine="709"/>
        <w:jc w:val="both"/>
        <w:rPr>
          <w:sz w:val="18"/>
          <w:szCs w:val="18"/>
        </w:rPr>
      </w:pPr>
      <w:r w:rsidRPr="00EC2F28">
        <w:rPr>
          <w:sz w:val="18"/>
          <w:szCs w:val="18"/>
        </w:rPr>
        <w:lastRenderedPageBreak/>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Новосибирской  области, настоящим Положением, а также муниципальными правовыми актами.</w:t>
      </w:r>
    </w:p>
    <w:p w:rsidR="00EC2F28" w:rsidRPr="00EC2F28" w:rsidRDefault="00EC2F28" w:rsidP="00EC2F28">
      <w:pPr>
        <w:spacing w:line="100" w:lineRule="atLeast"/>
        <w:ind w:firstLine="709"/>
        <w:jc w:val="both"/>
        <w:rPr>
          <w:color w:val="000000"/>
          <w:sz w:val="18"/>
          <w:szCs w:val="18"/>
        </w:rPr>
      </w:pPr>
      <w:r w:rsidRPr="00EC2F28">
        <w:rPr>
          <w:color w:val="000000"/>
          <w:sz w:val="18"/>
          <w:szCs w:val="18"/>
        </w:rPr>
        <w:t>3. Основной задачей комиссий является содействие администрации:</w:t>
      </w:r>
    </w:p>
    <w:p w:rsidR="00EC2F28" w:rsidRPr="00EC2F28" w:rsidRDefault="00EC2F28" w:rsidP="00EC2F28">
      <w:pPr>
        <w:jc w:val="both"/>
        <w:rPr>
          <w:sz w:val="18"/>
          <w:szCs w:val="18"/>
        </w:rPr>
      </w:pPr>
      <w:proofErr w:type="gramStart"/>
      <w:r w:rsidRPr="00EC2F28">
        <w:rPr>
          <w:sz w:val="18"/>
          <w:szCs w:val="18"/>
        </w:rPr>
        <w:t>а) в обеспечении соблюдения муниципальными служащими ограничений и запретов, требований о предотвращении или об урегулировании конфликта интересов, исполнения обязанностей, установленных Федеральным </w:t>
      </w:r>
      <w:hyperlink r:id="rId9" w:history="1">
        <w:r w:rsidRPr="00EC2F28">
          <w:rPr>
            <w:color w:val="1A0DAB"/>
            <w:sz w:val="18"/>
            <w:szCs w:val="18"/>
            <w:u w:val="single"/>
          </w:rPr>
          <w:t>законом</w:t>
        </w:r>
      </w:hyperlink>
      <w:r w:rsidRPr="00EC2F28">
        <w:rPr>
          <w:sz w:val="18"/>
          <w:szCs w:val="18"/>
        </w:rPr>
        <w:t> от 25 декабря 2008 г. N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roofErr w:type="gramEnd"/>
    </w:p>
    <w:p w:rsidR="00EC2F28" w:rsidRPr="00EC2F28" w:rsidRDefault="00EC2F28" w:rsidP="00EC2F28">
      <w:pPr>
        <w:jc w:val="both"/>
        <w:rPr>
          <w:color w:val="000000"/>
          <w:sz w:val="18"/>
          <w:szCs w:val="18"/>
        </w:rPr>
      </w:pPr>
      <w:r w:rsidRPr="00EC2F28">
        <w:rPr>
          <w:color w:val="000000"/>
          <w:sz w:val="18"/>
          <w:szCs w:val="18"/>
        </w:rPr>
        <w:t>б) в осуществлении в государственном органе мер по предупреждению коррупции.</w:t>
      </w:r>
    </w:p>
    <w:p w:rsidR="00EC2F28" w:rsidRPr="00EC2F28" w:rsidRDefault="00EC2F28" w:rsidP="00EC2F28">
      <w:pPr>
        <w:spacing w:line="100" w:lineRule="atLeast"/>
        <w:ind w:firstLine="709"/>
        <w:jc w:val="both"/>
        <w:rPr>
          <w:color w:val="17365D"/>
          <w:sz w:val="18"/>
          <w:szCs w:val="18"/>
        </w:rPr>
      </w:pPr>
      <w:r w:rsidRPr="00EC2F28">
        <w:rPr>
          <w:sz w:val="18"/>
          <w:szCs w:val="18"/>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w:t>
      </w:r>
      <w:r w:rsidRPr="00EC2F28">
        <w:rPr>
          <w:color w:val="000000"/>
          <w:sz w:val="18"/>
          <w:szCs w:val="18"/>
        </w:rPr>
        <w:t xml:space="preserve"> </w:t>
      </w:r>
      <w:r w:rsidRPr="00EC2F28">
        <w:rPr>
          <w:color w:val="000000"/>
          <w:sz w:val="18"/>
          <w:szCs w:val="18"/>
          <w:shd w:val="clear" w:color="auto" w:fill="FFFFFF"/>
        </w:rPr>
        <w:t>Красносельского сельсовета Чановского района Новосибирской области</w:t>
      </w:r>
      <w:r w:rsidRPr="00EC2F28">
        <w:rPr>
          <w:color w:val="000000"/>
          <w:sz w:val="18"/>
          <w:szCs w:val="18"/>
        </w:rPr>
        <w:t>.</w:t>
      </w:r>
    </w:p>
    <w:p w:rsidR="00EC2F28" w:rsidRPr="00EC2F28" w:rsidRDefault="00EC2F28" w:rsidP="00EC2F28">
      <w:pPr>
        <w:spacing w:line="100" w:lineRule="atLeast"/>
        <w:ind w:firstLine="709"/>
        <w:jc w:val="both"/>
        <w:rPr>
          <w:sz w:val="18"/>
          <w:szCs w:val="18"/>
        </w:rPr>
      </w:pPr>
      <w:r w:rsidRPr="00EC2F28">
        <w:rPr>
          <w:sz w:val="18"/>
          <w:szCs w:val="18"/>
        </w:rPr>
        <w:t>5. Комиссия образуется нормативным правовым актом администрации. Указанным актом утверждаются состав комиссии и порядок ее работы.</w:t>
      </w:r>
    </w:p>
    <w:p w:rsidR="00EC2F28" w:rsidRPr="00EC2F28" w:rsidRDefault="00EC2F28" w:rsidP="00EC2F28">
      <w:pPr>
        <w:spacing w:line="100" w:lineRule="atLeast"/>
        <w:ind w:firstLine="709"/>
        <w:jc w:val="both"/>
        <w:rPr>
          <w:sz w:val="18"/>
          <w:szCs w:val="18"/>
        </w:rPr>
      </w:pPr>
      <w:r w:rsidRPr="00EC2F28">
        <w:rPr>
          <w:sz w:val="18"/>
          <w:szCs w:val="18"/>
        </w:rPr>
        <w:t>В состав комиссии входят председатель комиссии, его заместитель, назначаемый главой муниципального образования из числа членов комиссии, замещающих должности муниципальной службы в администрации,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EC2F28" w:rsidRPr="00EC2F28" w:rsidRDefault="00EC2F28" w:rsidP="00EC2F28">
      <w:pPr>
        <w:spacing w:line="100" w:lineRule="atLeast"/>
        <w:ind w:firstLine="709"/>
        <w:jc w:val="both"/>
        <w:rPr>
          <w:sz w:val="18"/>
          <w:szCs w:val="18"/>
        </w:rPr>
      </w:pPr>
      <w:r w:rsidRPr="00EC2F28">
        <w:rPr>
          <w:sz w:val="18"/>
          <w:szCs w:val="18"/>
        </w:rPr>
        <w:t>6. В состав комиссии входят:</w:t>
      </w:r>
    </w:p>
    <w:p w:rsidR="00EC2F28" w:rsidRPr="00EC2F28" w:rsidRDefault="00EC2F28" w:rsidP="00EC2F28">
      <w:pPr>
        <w:spacing w:line="100" w:lineRule="atLeast"/>
        <w:ind w:firstLine="709"/>
        <w:jc w:val="both"/>
        <w:rPr>
          <w:sz w:val="18"/>
          <w:szCs w:val="18"/>
        </w:rPr>
      </w:pPr>
      <w:r w:rsidRPr="00EC2F28">
        <w:rPr>
          <w:sz w:val="18"/>
          <w:szCs w:val="18"/>
        </w:rPr>
        <w:t>а) глава муниципального образования (председатель комиссии), должностное лицо, исполняющее кадровую работу администрации, ответственное за работу по профилактике коррупционных и иных правонарушений (секретарь комиссии), должностное лицо, муниципальные служащие других подразделений администрации, определяемые главой муниципального образования;</w:t>
      </w:r>
    </w:p>
    <w:p w:rsidR="00EC2F28" w:rsidRPr="00EC2F28" w:rsidRDefault="00EC2F28" w:rsidP="00EC2F28">
      <w:pPr>
        <w:spacing w:line="100" w:lineRule="atLeast"/>
        <w:ind w:firstLine="709"/>
        <w:jc w:val="both"/>
        <w:rPr>
          <w:sz w:val="18"/>
          <w:szCs w:val="18"/>
        </w:rPr>
      </w:pPr>
      <w:r w:rsidRPr="00EC2F28">
        <w:rPr>
          <w:sz w:val="18"/>
          <w:szCs w:val="18"/>
        </w:rPr>
        <w:t xml:space="preserve">б) </w:t>
      </w:r>
      <w:r w:rsidRPr="00EC2F28">
        <w:rPr>
          <w:color w:val="000000"/>
          <w:sz w:val="18"/>
          <w:szCs w:val="18"/>
          <w:shd w:val="clear" w:color="auto" w:fill="FFFFFF"/>
        </w:rPr>
        <w:t>представитель (представители)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EC2F28" w:rsidRPr="00EC2F28" w:rsidRDefault="00EC2F28" w:rsidP="00EC2F28">
      <w:pPr>
        <w:tabs>
          <w:tab w:val="left" w:pos="993"/>
        </w:tabs>
        <w:spacing w:line="100" w:lineRule="atLeast"/>
        <w:ind w:firstLine="709"/>
        <w:jc w:val="both"/>
        <w:rPr>
          <w:color w:val="000000"/>
          <w:sz w:val="18"/>
          <w:szCs w:val="18"/>
        </w:rPr>
      </w:pPr>
      <w:r w:rsidRPr="00EC2F28">
        <w:rPr>
          <w:sz w:val="18"/>
          <w:szCs w:val="18"/>
        </w:rPr>
        <w:t xml:space="preserve">7. Глава муниципального образования </w:t>
      </w:r>
      <w:r w:rsidRPr="00EC2F28">
        <w:rPr>
          <w:color w:val="000000"/>
          <w:sz w:val="18"/>
          <w:szCs w:val="18"/>
        </w:rPr>
        <w:t xml:space="preserve"> может принять решение о включении в состав комиссии:</w:t>
      </w:r>
    </w:p>
    <w:p w:rsidR="00EC2F28" w:rsidRPr="00EC2F28" w:rsidRDefault="00EC2F28" w:rsidP="00EC2F28">
      <w:pPr>
        <w:jc w:val="both"/>
        <w:rPr>
          <w:sz w:val="18"/>
          <w:szCs w:val="18"/>
        </w:rPr>
      </w:pPr>
      <w:r w:rsidRPr="00EC2F28">
        <w:rPr>
          <w:sz w:val="18"/>
          <w:szCs w:val="18"/>
        </w:rPr>
        <w:t xml:space="preserve">       а)   представителя общественного совета, образованного при  администрации;</w:t>
      </w:r>
    </w:p>
    <w:p w:rsidR="00EC2F28" w:rsidRPr="00EC2F28" w:rsidRDefault="00EC2F28" w:rsidP="00EC2F28">
      <w:pPr>
        <w:jc w:val="both"/>
        <w:rPr>
          <w:color w:val="000000"/>
          <w:sz w:val="18"/>
          <w:szCs w:val="18"/>
        </w:rPr>
      </w:pPr>
      <w:r w:rsidRPr="00EC2F28">
        <w:rPr>
          <w:color w:val="000000"/>
          <w:sz w:val="18"/>
          <w:szCs w:val="18"/>
        </w:rPr>
        <w:t xml:space="preserve">      б) представителя общественной организации ветеранов, созданной при администрации;</w:t>
      </w:r>
    </w:p>
    <w:p w:rsidR="00EC2F28" w:rsidRPr="00EC2F28" w:rsidRDefault="00EC2F28" w:rsidP="00EC2F28">
      <w:pPr>
        <w:spacing w:line="100" w:lineRule="atLeast"/>
        <w:ind w:firstLine="709"/>
        <w:jc w:val="both"/>
        <w:rPr>
          <w:color w:val="000000"/>
          <w:sz w:val="18"/>
          <w:szCs w:val="18"/>
          <w:shd w:val="clear" w:color="auto" w:fill="FFFFFF"/>
        </w:rPr>
      </w:pPr>
      <w:r w:rsidRPr="00EC2F28">
        <w:rPr>
          <w:color w:val="000000"/>
          <w:sz w:val="18"/>
          <w:szCs w:val="18"/>
        </w:rPr>
        <w:t>8.</w:t>
      </w:r>
      <w:r w:rsidRPr="00EC2F28">
        <w:rPr>
          <w:color w:val="000000"/>
          <w:sz w:val="18"/>
          <w:szCs w:val="18"/>
          <w:shd w:val="clear" w:color="auto" w:fill="FFFFFF"/>
        </w:rPr>
        <w:t xml:space="preserve">  </w:t>
      </w:r>
      <w:proofErr w:type="gramStart"/>
      <w:r w:rsidRPr="00EC2F28">
        <w:rPr>
          <w:color w:val="000000"/>
          <w:sz w:val="18"/>
          <w:szCs w:val="18"/>
          <w:shd w:val="clear" w:color="auto" w:fill="FFFFFF"/>
        </w:rPr>
        <w:t>Лица, указанные в </w:t>
      </w:r>
      <w:hyperlink r:id="rId10" w:anchor="dst100066" w:history="1">
        <w:r w:rsidRPr="00EC2F28">
          <w:rPr>
            <w:rStyle w:val="a5"/>
            <w:color w:val="1A0DAB"/>
            <w:sz w:val="18"/>
            <w:szCs w:val="18"/>
            <w:shd w:val="clear" w:color="auto" w:fill="FFFFFF"/>
          </w:rPr>
          <w:t>подпунктах "б"</w:t>
        </w:r>
      </w:hyperlink>
      <w:r w:rsidRPr="00EC2F28">
        <w:rPr>
          <w:color w:val="000000"/>
          <w:sz w:val="18"/>
          <w:szCs w:val="18"/>
          <w:shd w:val="clear" w:color="auto" w:fill="FFFFFF"/>
        </w:rPr>
        <w:t> и </w:t>
      </w:r>
      <w:hyperlink r:id="rId11" w:anchor="dst100067" w:history="1">
        <w:r w:rsidRPr="00EC2F28">
          <w:rPr>
            <w:rStyle w:val="a5"/>
            <w:color w:val="1A0DAB"/>
            <w:sz w:val="18"/>
            <w:szCs w:val="18"/>
            <w:shd w:val="clear" w:color="auto" w:fill="FFFFFF"/>
          </w:rPr>
          <w:t>"в" пункта 8</w:t>
        </w:r>
      </w:hyperlink>
      <w:r w:rsidRPr="00EC2F28">
        <w:rPr>
          <w:color w:val="000000"/>
          <w:sz w:val="18"/>
          <w:szCs w:val="18"/>
          <w:shd w:val="clear" w:color="auto" w:fill="FFFFFF"/>
        </w:rPr>
        <w:t> и в </w:t>
      </w:r>
      <w:hyperlink r:id="rId12" w:anchor="dst100068" w:history="1">
        <w:r w:rsidRPr="00EC2F28">
          <w:rPr>
            <w:rStyle w:val="a5"/>
            <w:color w:val="1A0DAB"/>
            <w:sz w:val="18"/>
            <w:szCs w:val="18"/>
            <w:shd w:val="clear" w:color="auto" w:fill="FFFFFF"/>
          </w:rPr>
          <w:t>пункте 9</w:t>
        </w:r>
      </w:hyperlink>
      <w:r w:rsidRPr="00EC2F28">
        <w:rPr>
          <w:color w:val="000000"/>
          <w:sz w:val="18"/>
          <w:szCs w:val="18"/>
          <w:shd w:val="clear" w:color="auto" w:fill="FFFFFF"/>
        </w:rPr>
        <w:t> настоящего Положения, включаются в состав комиссии в установленном порядке по согласованию с образовательными учреждениями среднего, высшего и дополнительного профессионального образования, с общественным советом, образованным при администрации, с общественной организацией ветеранов, созданной при  администрации, с профсоюзной организацией, действующей в установленном порядке в администрации, на основании запроса руководителя органа</w:t>
      </w:r>
      <w:proofErr w:type="gramEnd"/>
      <w:r w:rsidRPr="00EC2F28">
        <w:rPr>
          <w:color w:val="000000"/>
          <w:sz w:val="18"/>
          <w:szCs w:val="18"/>
          <w:shd w:val="clear" w:color="auto" w:fill="FFFFFF"/>
        </w:rPr>
        <w:t xml:space="preserve"> местного самоуправления. Согласование осуществляется в 10-дневный срок со дня получения запроса.</w:t>
      </w:r>
    </w:p>
    <w:p w:rsidR="00EC2F28" w:rsidRPr="00EC2F28" w:rsidRDefault="00EC2F28" w:rsidP="00EC2F28">
      <w:pPr>
        <w:spacing w:line="100" w:lineRule="atLeast"/>
        <w:ind w:firstLine="709"/>
        <w:jc w:val="both"/>
        <w:rPr>
          <w:color w:val="000000"/>
          <w:sz w:val="18"/>
          <w:szCs w:val="18"/>
        </w:rPr>
      </w:pPr>
      <w:r w:rsidRPr="00EC2F28">
        <w:rPr>
          <w:sz w:val="18"/>
          <w:szCs w:val="18"/>
        </w:rPr>
        <w:t>9.</w:t>
      </w:r>
      <w:r w:rsidRPr="00EC2F28">
        <w:rPr>
          <w:color w:val="000000"/>
          <w:sz w:val="18"/>
          <w:szCs w:val="18"/>
        </w:rPr>
        <w:t xml:space="preserve"> Число членов комиссии, не замещающих должности муниципальной службы в </w:t>
      </w:r>
      <w:r w:rsidRPr="00EC2F28">
        <w:rPr>
          <w:color w:val="000000"/>
          <w:sz w:val="18"/>
          <w:szCs w:val="18"/>
          <w:shd w:val="clear" w:color="auto" w:fill="FFFFFF"/>
        </w:rPr>
        <w:t>органе местного самоуправления</w:t>
      </w:r>
      <w:r w:rsidRPr="00EC2F28">
        <w:rPr>
          <w:color w:val="000000"/>
          <w:sz w:val="18"/>
          <w:szCs w:val="18"/>
        </w:rPr>
        <w:t>, должно составлять не менее одной четверти от общего числа членов комиссии.</w:t>
      </w:r>
    </w:p>
    <w:p w:rsidR="00EC2F28" w:rsidRPr="00EC2F28" w:rsidRDefault="00EC2F28" w:rsidP="00EC2F28">
      <w:pPr>
        <w:jc w:val="both"/>
        <w:rPr>
          <w:sz w:val="18"/>
          <w:szCs w:val="18"/>
        </w:rPr>
      </w:pPr>
      <w:r w:rsidRPr="00EC2F28">
        <w:rPr>
          <w:sz w:val="18"/>
          <w:szCs w:val="18"/>
        </w:rPr>
        <w:t xml:space="preserve">      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EC2F28" w:rsidRPr="00EC2F28" w:rsidRDefault="00EC2F28" w:rsidP="00EC2F28">
      <w:pPr>
        <w:jc w:val="both"/>
        <w:rPr>
          <w:color w:val="000000"/>
          <w:sz w:val="18"/>
          <w:szCs w:val="18"/>
        </w:rPr>
      </w:pPr>
      <w:r w:rsidRPr="00EC2F28">
        <w:rPr>
          <w:sz w:val="18"/>
          <w:szCs w:val="18"/>
        </w:rPr>
        <w:t xml:space="preserve">      11.</w:t>
      </w:r>
      <w:r w:rsidRPr="00EC2F28">
        <w:rPr>
          <w:color w:val="000000"/>
          <w:sz w:val="18"/>
          <w:szCs w:val="18"/>
        </w:rPr>
        <w:t xml:space="preserve">  В заседаниях комиссии с правом совещательного голоса участвуют:</w:t>
      </w:r>
    </w:p>
    <w:p w:rsidR="00EC2F28" w:rsidRPr="00EC2F28" w:rsidRDefault="00EC2F28" w:rsidP="00EC2F28">
      <w:pPr>
        <w:jc w:val="both"/>
        <w:rPr>
          <w:sz w:val="18"/>
          <w:szCs w:val="18"/>
        </w:rPr>
      </w:pPr>
      <w:r w:rsidRPr="00EC2F28">
        <w:rPr>
          <w:sz w:val="18"/>
          <w:szCs w:val="1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EC2F28" w:rsidRPr="00EC2F28" w:rsidRDefault="00EC2F28" w:rsidP="00EC2F28">
      <w:pPr>
        <w:jc w:val="both"/>
        <w:rPr>
          <w:sz w:val="18"/>
          <w:szCs w:val="18"/>
        </w:rPr>
      </w:pPr>
      <w:r w:rsidRPr="00EC2F28">
        <w:rPr>
          <w:sz w:val="18"/>
          <w:szCs w:val="18"/>
        </w:rPr>
        <w:t xml:space="preserve">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администраций, органов местного самоуправления; представители заинтересованных организаций; </w:t>
      </w:r>
      <w:proofErr w:type="gramStart"/>
      <w:r w:rsidRPr="00EC2F28">
        <w:rPr>
          <w:sz w:val="18"/>
          <w:szCs w:val="18"/>
        </w:rPr>
        <w:t xml:space="preserve">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w:t>
      </w:r>
      <w:proofErr w:type="spellStart"/>
      <w:r w:rsidRPr="00EC2F28">
        <w:rPr>
          <w:sz w:val="18"/>
          <w:szCs w:val="18"/>
        </w:rPr>
        <w:t>служащиго</w:t>
      </w:r>
      <w:proofErr w:type="spellEnd"/>
      <w:r w:rsidRPr="00EC2F28">
        <w:rPr>
          <w:sz w:val="18"/>
          <w:szCs w:val="18"/>
        </w:rPr>
        <w:t>, в отношении которого комиссией рассматривается этот вопрос, или любого члена комиссии.</w:t>
      </w:r>
      <w:proofErr w:type="gramEnd"/>
    </w:p>
    <w:p w:rsidR="00EC2F28" w:rsidRPr="00EC2F28" w:rsidRDefault="00EC2F28" w:rsidP="00EC2F28">
      <w:pPr>
        <w:jc w:val="both"/>
        <w:rPr>
          <w:color w:val="000000"/>
          <w:sz w:val="18"/>
          <w:szCs w:val="18"/>
        </w:rPr>
      </w:pPr>
      <w:r w:rsidRPr="00EC2F28">
        <w:rPr>
          <w:sz w:val="18"/>
          <w:szCs w:val="18"/>
        </w:rPr>
        <w:t xml:space="preserve">    12</w:t>
      </w:r>
      <w:r w:rsidRPr="00EC2F28">
        <w:rPr>
          <w:color w:val="000000"/>
          <w:sz w:val="18"/>
          <w:szCs w:val="18"/>
        </w:rPr>
        <w:t>.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EC2F28" w:rsidRPr="00EC2F28" w:rsidRDefault="00EC2F28" w:rsidP="00EC2F28">
      <w:pPr>
        <w:jc w:val="both"/>
        <w:rPr>
          <w:sz w:val="18"/>
          <w:szCs w:val="18"/>
        </w:rPr>
      </w:pPr>
      <w:r w:rsidRPr="00EC2F28">
        <w:rPr>
          <w:sz w:val="18"/>
          <w:szCs w:val="18"/>
        </w:rPr>
        <w:t xml:space="preserve">    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EC2F28" w:rsidRPr="00EC2F28" w:rsidRDefault="00EC2F28" w:rsidP="00EC2F28">
      <w:pPr>
        <w:jc w:val="both"/>
        <w:rPr>
          <w:color w:val="000000"/>
          <w:sz w:val="18"/>
          <w:szCs w:val="18"/>
        </w:rPr>
      </w:pPr>
      <w:r w:rsidRPr="00EC2F28">
        <w:rPr>
          <w:sz w:val="18"/>
          <w:szCs w:val="18"/>
        </w:rPr>
        <w:t xml:space="preserve">    14.</w:t>
      </w:r>
      <w:r w:rsidRPr="00EC2F28">
        <w:rPr>
          <w:color w:val="000000"/>
          <w:sz w:val="18"/>
          <w:szCs w:val="18"/>
        </w:rPr>
        <w:t xml:space="preserve"> Основаниями для проведения заседания комиссии являются:</w:t>
      </w:r>
    </w:p>
    <w:p w:rsidR="00EC2F28" w:rsidRPr="00EC2F28" w:rsidRDefault="00EC2F28" w:rsidP="00EC2F28">
      <w:pPr>
        <w:jc w:val="both"/>
        <w:rPr>
          <w:sz w:val="18"/>
          <w:szCs w:val="18"/>
        </w:rPr>
      </w:pPr>
      <w:r w:rsidRPr="00EC2F28">
        <w:rPr>
          <w:sz w:val="18"/>
          <w:szCs w:val="18"/>
        </w:rPr>
        <w:t>а) представление  главой муниципального образования материалов проверки, свидетельствующих:</w:t>
      </w:r>
    </w:p>
    <w:p w:rsidR="00EC2F28" w:rsidRPr="00EC2F28" w:rsidRDefault="00EC2F28" w:rsidP="00EC2F28">
      <w:pPr>
        <w:jc w:val="both"/>
        <w:rPr>
          <w:sz w:val="18"/>
          <w:szCs w:val="18"/>
        </w:rPr>
      </w:pPr>
      <w:r w:rsidRPr="00EC2F28">
        <w:rPr>
          <w:sz w:val="18"/>
          <w:szCs w:val="18"/>
        </w:rPr>
        <w:t xml:space="preserve">   - о представлении муниципальным служащим недостоверных или неполных сведений;</w:t>
      </w:r>
    </w:p>
    <w:p w:rsidR="00EC2F28" w:rsidRPr="00EC2F28" w:rsidRDefault="00EC2F28" w:rsidP="00EC2F28">
      <w:pPr>
        <w:jc w:val="both"/>
        <w:rPr>
          <w:sz w:val="18"/>
          <w:szCs w:val="18"/>
        </w:rPr>
      </w:pPr>
      <w:r w:rsidRPr="00EC2F28">
        <w:rPr>
          <w:sz w:val="18"/>
          <w:szCs w:val="18"/>
        </w:rPr>
        <w:t xml:space="preserve">     - о несоблюдении муниципальным служащим требований к служебному поведению и (или) требований об урегулировании конфликта интересов;</w:t>
      </w:r>
    </w:p>
    <w:p w:rsidR="00EC2F28" w:rsidRPr="00EC2F28" w:rsidRDefault="00EC2F28" w:rsidP="00EC2F28">
      <w:pPr>
        <w:jc w:val="both"/>
        <w:rPr>
          <w:sz w:val="18"/>
          <w:szCs w:val="18"/>
        </w:rPr>
      </w:pPr>
      <w:r w:rsidRPr="00EC2F28">
        <w:rPr>
          <w:sz w:val="18"/>
          <w:szCs w:val="18"/>
        </w:rPr>
        <w:t xml:space="preserve">б) </w:t>
      </w:r>
      <w:proofErr w:type="gramStart"/>
      <w:r w:rsidRPr="00EC2F28">
        <w:rPr>
          <w:sz w:val="18"/>
          <w:szCs w:val="18"/>
        </w:rPr>
        <w:t>поступившее</w:t>
      </w:r>
      <w:proofErr w:type="gramEnd"/>
      <w:r w:rsidRPr="00EC2F28">
        <w:rPr>
          <w:sz w:val="18"/>
          <w:szCs w:val="18"/>
        </w:rPr>
        <w:t xml:space="preserve"> должностному лицу, исполняющему кадровую работу администрации, ответственному за работу по профилактике коррупционных и иных правонарушений, установленном нормативным правовым актом администрации:</w:t>
      </w:r>
    </w:p>
    <w:p w:rsidR="00EC2F28" w:rsidRPr="00EC2F28" w:rsidRDefault="00EC2F28" w:rsidP="00EC2F28">
      <w:pPr>
        <w:jc w:val="both"/>
        <w:rPr>
          <w:sz w:val="18"/>
          <w:szCs w:val="18"/>
        </w:rPr>
      </w:pPr>
      <w:r w:rsidRPr="00EC2F28">
        <w:rPr>
          <w:sz w:val="18"/>
          <w:szCs w:val="18"/>
        </w:rPr>
        <w:t xml:space="preserve">      </w:t>
      </w:r>
      <w:proofErr w:type="gramStart"/>
      <w:r w:rsidRPr="00EC2F28">
        <w:rPr>
          <w:sz w:val="18"/>
          <w:szCs w:val="18"/>
        </w:rPr>
        <w:t xml:space="preserve">- обращение гражданина, замещавшего в администрации должность муниципальной службы,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w:t>
      </w:r>
      <w:r w:rsidRPr="00EC2F28">
        <w:rPr>
          <w:sz w:val="18"/>
          <w:szCs w:val="18"/>
        </w:rPr>
        <w:lastRenderedPageBreak/>
        <w:t>организацией входили в его должностные (служебные) обязанности, до истечения двух лет со дня увольнения с муниципальной службы;</w:t>
      </w:r>
      <w:proofErr w:type="gramEnd"/>
    </w:p>
    <w:p w:rsidR="00EC2F28" w:rsidRPr="00EC2F28" w:rsidRDefault="00EC2F28" w:rsidP="00EC2F28">
      <w:pPr>
        <w:jc w:val="both"/>
        <w:rPr>
          <w:sz w:val="18"/>
          <w:szCs w:val="18"/>
        </w:rPr>
      </w:pPr>
      <w:r w:rsidRPr="00EC2F28">
        <w:rPr>
          <w:sz w:val="18"/>
          <w:szCs w:val="18"/>
        </w:rPr>
        <w:t xml:space="preserve">    -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C2F28" w:rsidRPr="00EC2F28" w:rsidRDefault="00EC2F28" w:rsidP="00EC2F28">
      <w:pPr>
        <w:jc w:val="both"/>
        <w:rPr>
          <w:sz w:val="18"/>
          <w:szCs w:val="18"/>
        </w:rPr>
      </w:pPr>
      <w:r w:rsidRPr="00EC2F28">
        <w:rPr>
          <w:sz w:val="18"/>
          <w:szCs w:val="18"/>
        </w:rPr>
        <w:t xml:space="preserve">    </w:t>
      </w:r>
      <w:proofErr w:type="gramStart"/>
      <w:r w:rsidRPr="00EC2F28">
        <w:rPr>
          <w:sz w:val="18"/>
          <w:szCs w:val="18"/>
        </w:rPr>
        <w:t>- заявление муниципального служащего о невозможности выполнить требования Федерального </w:t>
      </w:r>
      <w:hyperlink r:id="rId13" w:history="1">
        <w:r w:rsidRPr="00EC2F28">
          <w:rPr>
            <w:color w:val="1A0DAB"/>
            <w:sz w:val="18"/>
            <w:szCs w:val="18"/>
            <w:u w:val="single"/>
          </w:rPr>
          <w:t>закона</w:t>
        </w:r>
      </w:hyperlink>
      <w:r w:rsidRPr="00EC2F28">
        <w:rPr>
          <w:sz w:val="18"/>
          <w:szCs w:val="18"/>
        </w:rPr>
        <w:t>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w:t>
      </w:r>
      <w:proofErr w:type="gramEnd"/>
      <w:r w:rsidRPr="00EC2F28">
        <w:rPr>
          <w:sz w:val="18"/>
          <w:szCs w:val="18"/>
        </w:rPr>
        <w:t xml:space="preserve"> (</w:t>
      </w:r>
      <w:proofErr w:type="gramStart"/>
      <w:r w:rsidRPr="00EC2F28">
        <w:rPr>
          <w:sz w:val="18"/>
          <w:szCs w:val="18"/>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w:t>
      </w:r>
      <w:proofErr w:type="gramEnd"/>
      <w:r w:rsidRPr="00EC2F28">
        <w:rPr>
          <w:sz w:val="18"/>
          <w:szCs w:val="18"/>
        </w:rPr>
        <w:t xml:space="preserve">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EC2F28" w:rsidRPr="00EC2F28" w:rsidRDefault="00EC2F28" w:rsidP="00EC2F28">
      <w:pPr>
        <w:jc w:val="both"/>
        <w:rPr>
          <w:sz w:val="18"/>
          <w:szCs w:val="18"/>
        </w:rPr>
      </w:pPr>
      <w:r w:rsidRPr="00EC2F28">
        <w:rPr>
          <w:sz w:val="18"/>
          <w:szCs w:val="18"/>
        </w:rPr>
        <w:t xml:space="preserve">    -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C2F28" w:rsidRPr="00EC2F28" w:rsidRDefault="00EC2F28" w:rsidP="00EC2F28">
      <w:pPr>
        <w:jc w:val="both"/>
        <w:rPr>
          <w:sz w:val="18"/>
          <w:szCs w:val="18"/>
        </w:rPr>
      </w:pPr>
      <w:r w:rsidRPr="00EC2F28">
        <w:rPr>
          <w:sz w:val="18"/>
          <w:szCs w:val="18"/>
        </w:rPr>
        <w:t xml:space="preserve">      в) представление  главы муниципального образования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w:t>
      </w:r>
      <w:r w:rsidRPr="00EC2F28">
        <w:rPr>
          <w:color w:val="000000"/>
          <w:sz w:val="18"/>
          <w:szCs w:val="18"/>
          <w:shd w:val="clear" w:color="auto" w:fill="FFFFFF"/>
        </w:rPr>
        <w:t>органе местного самоуправления</w:t>
      </w:r>
      <w:r w:rsidRPr="00EC2F28">
        <w:rPr>
          <w:sz w:val="18"/>
          <w:szCs w:val="18"/>
        </w:rPr>
        <w:t xml:space="preserve"> мер по предупреждению коррупции;</w:t>
      </w:r>
    </w:p>
    <w:p w:rsidR="00EC2F28" w:rsidRPr="00EC2F28" w:rsidRDefault="00EC2F28" w:rsidP="00EC2F28">
      <w:pPr>
        <w:jc w:val="both"/>
        <w:rPr>
          <w:color w:val="000000"/>
          <w:sz w:val="18"/>
          <w:szCs w:val="18"/>
        </w:rPr>
      </w:pPr>
      <w:r w:rsidRPr="00EC2F28">
        <w:rPr>
          <w:sz w:val="18"/>
          <w:szCs w:val="18"/>
        </w:rPr>
        <w:t xml:space="preserve">      </w:t>
      </w:r>
      <w:proofErr w:type="gramStart"/>
      <w:r w:rsidRPr="00EC2F28">
        <w:rPr>
          <w:color w:val="000000"/>
          <w:sz w:val="18"/>
          <w:szCs w:val="18"/>
        </w:rPr>
        <w:t xml:space="preserve">г) представление  главой </w:t>
      </w:r>
      <w:r w:rsidRPr="00EC2F28">
        <w:rPr>
          <w:sz w:val="18"/>
          <w:szCs w:val="18"/>
        </w:rPr>
        <w:t>муниципального образования</w:t>
      </w:r>
      <w:r w:rsidRPr="00EC2F28">
        <w:rPr>
          <w:color w:val="000000"/>
          <w:sz w:val="18"/>
          <w:szCs w:val="18"/>
        </w:rPr>
        <w:t xml:space="preserve"> материалов проверки, свидетельствующих о представлении муниципальным служащим недостоверных или неполных сведений, предусмотренных </w:t>
      </w:r>
      <w:hyperlink r:id="rId14" w:anchor="dst100028" w:history="1">
        <w:r w:rsidRPr="00EC2F28">
          <w:rPr>
            <w:color w:val="1A0DAB"/>
            <w:sz w:val="18"/>
            <w:szCs w:val="18"/>
            <w:u w:val="single"/>
          </w:rPr>
          <w:t>частью 1 статьи 3</w:t>
        </w:r>
      </w:hyperlink>
      <w:r w:rsidRPr="00EC2F28">
        <w:rPr>
          <w:color w:val="000000"/>
          <w:sz w:val="18"/>
          <w:szCs w:val="18"/>
        </w:rPr>
        <w:t>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sidRPr="00EC2F28">
        <w:rPr>
          <w:color w:val="000000"/>
          <w:sz w:val="18"/>
          <w:szCs w:val="18"/>
        </w:rPr>
        <w:t xml:space="preserve"> доходам");</w:t>
      </w:r>
    </w:p>
    <w:p w:rsidR="00EC2F28" w:rsidRPr="00EC2F28" w:rsidRDefault="00EC2F28" w:rsidP="00EC2F28">
      <w:pPr>
        <w:jc w:val="both"/>
        <w:rPr>
          <w:sz w:val="18"/>
          <w:szCs w:val="18"/>
        </w:rPr>
      </w:pPr>
      <w:r w:rsidRPr="00EC2F28">
        <w:rPr>
          <w:sz w:val="18"/>
          <w:szCs w:val="18"/>
        </w:rPr>
        <w:t xml:space="preserve">         </w:t>
      </w:r>
      <w:proofErr w:type="spellStart"/>
      <w:proofErr w:type="gramStart"/>
      <w:r w:rsidRPr="00EC2F28">
        <w:rPr>
          <w:sz w:val="18"/>
          <w:szCs w:val="18"/>
        </w:rPr>
        <w:t>д</w:t>
      </w:r>
      <w:proofErr w:type="spellEnd"/>
      <w:r w:rsidRPr="00EC2F28">
        <w:rPr>
          <w:sz w:val="18"/>
          <w:szCs w:val="18"/>
        </w:rPr>
        <w:t>)  поступившее в соответствии с </w:t>
      </w:r>
      <w:hyperlink r:id="rId15" w:anchor="dst33" w:history="1">
        <w:r w:rsidRPr="00EC2F28">
          <w:rPr>
            <w:color w:val="1A0DAB"/>
            <w:sz w:val="18"/>
            <w:szCs w:val="18"/>
            <w:u w:val="single"/>
          </w:rPr>
          <w:t>частью 4 статьи 12</w:t>
        </w:r>
      </w:hyperlink>
      <w:r w:rsidRPr="00EC2F28">
        <w:rPr>
          <w:sz w:val="18"/>
          <w:szCs w:val="18"/>
        </w:rPr>
        <w:t> Федерального закона от 25 декабря 2008 г. N 273-ФЗ "О противодействии коррупции" и </w:t>
      </w:r>
      <w:hyperlink r:id="rId16" w:anchor="dst1713" w:history="1">
        <w:r w:rsidRPr="00EC2F28">
          <w:rPr>
            <w:color w:val="1A0DAB"/>
            <w:sz w:val="18"/>
            <w:szCs w:val="18"/>
            <w:u w:val="single"/>
          </w:rPr>
          <w:t>статьей 64.1</w:t>
        </w:r>
      </w:hyperlink>
      <w:r w:rsidRPr="00EC2F28">
        <w:rPr>
          <w:sz w:val="18"/>
          <w:szCs w:val="18"/>
        </w:rPr>
        <w:t> Трудового кодекса Российской Федерации в государственный орган уведомление коммерческой или некоммерческой организации о заключении с гражданином, замещавшим должность муниципальной службы в муниципальном органе, трудового или гражданско-правового договора на выполнение работ (оказание услуг), если отдельные функции муниципального</w:t>
      </w:r>
      <w:proofErr w:type="gramEnd"/>
      <w:r w:rsidRPr="00EC2F28">
        <w:rPr>
          <w:sz w:val="18"/>
          <w:szCs w:val="18"/>
        </w:rPr>
        <w:t xml:space="preserve"> </w:t>
      </w:r>
      <w:proofErr w:type="gramStart"/>
      <w:r w:rsidRPr="00EC2F28">
        <w:rPr>
          <w:sz w:val="18"/>
          <w:szCs w:val="18"/>
        </w:rPr>
        <w:t>управления данной организацией входили в его должностные (служебные) обязанности, исполняемые во время замещения должности в муниципальном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w:t>
      </w:r>
      <w:proofErr w:type="gramEnd"/>
      <w:r w:rsidRPr="00EC2F28">
        <w:rPr>
          <w:sz w:val="18"/>
          <w:szCs w:val="18"/>
        </w:rPr>
        <w:t xml:space="preserve"> гражданско-правового договора в коммерческой или некоммерческой организации комиссией не рассматривался.</w:t>
      </w:r>
    </w:p>
    <w:p w:rsidR="00EC2F28" w:rsidRPr="00EC2F28" w:rsidRDefault="00EC2F28" w:rsidP="00EC2F28">
      <w:pPr>
        <w:jc w:val="both"/>
        <w:rPr>
          <w:sz w:val="18"/>
          <w:szCs w:val="18"/>
        </w:rPr>
      </w:pPr>
      <w:r w:rsidRPr="00EC2F28">
        <w:rPr>
          <w:sz w:val="18"/>
          <w:szCs w:val="18"/>
        </w:rPr>
        <w:t xml:space="preserve">        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EC2F28" w:rsidRPr="00EC2F28" w:rsidRDefault="00EC2F28" w:rsidP="00EC2F28">
      <w:pPr>
        <w:jc w:val="both"/>
        <w:rPr>
          <w:sz w:val="18"/>
          <w:szCs w:val="18"/>
        </w:rPr>
      </w:pPr>
      <w:r w:rsidRPr="00EC2F28">
        <w:rPr>
          <w:sz w:val="18"/>
          <w:szCs w:val="18"/>
        </w:rPr>
        <w:t xml:space="preserve">     15. </w:t>
      </w:r>
      <w:r w:rsidRPr="00EC2F28">
        <w:rPr>
          <w:color w:val="000000"/>
          <w:sz w:val="18"/>
          <w:szCs w:val="18"/>
          <w:shd w:val="clear" w:color="auto" w:fill="FFFFFF"/>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C2F28" w:rsidRPr="00EC2F28" w:rsidRDefault="00EC2F28" w:rsidP="00EC2F28">
      <w:pPr>
        <w:tabs>
          <w:tab w:val="left" w:pos="993"/>
        </w:tabs>
        <w:spacing w:line="100" w:lineRule="atLeast"/>
        <w:jc w:val="both"/>
        <w:rPr>
          <w:color w:val="000000"/>
          <w:sz w:val="18"/>
          <w:szCs w:val="18"/>
          <w:shd w:val="clear" w:color="auto" w:fill="FFFFFF"/>
        </w:rPr>
      </w:pPr>
      <w:r w:rsidRPr="00EC2F28">
        <w:rPr>
          <w:sz w:val="18"/>
          <w:szCs w:val="18"/>
        </w:rPr>
        <w:t xml:space="preserve">     15.1. </w:t>
      </w:r>
      <w:r w:rsidRPr="00EC2F28">
        <w:rPr>
          <w:color w:val="000000"/>
          <w:sz w:val="18"/>
          <w:szCs w:val="18"/>
          <w:shd w:val="clear" w:color="auto" w:fill="FFFFFF"/>
        </w:rPr>
        <w:t>Обращение, указанное в </w:t>
      </w:r>
      <w:hyperlink r:id="rId17" w:anchor="dst100085" w:history="1">
        <w:r w:rsidRPr="00EC2F28">
          <w:rPr>
            <w:rStyle w:val="a5"/>
            <w:color w:val="1F497D"/>
            <w:sz w:val="18"/>
            <w:szCs w:val="18"/>
            <w:shd w:val="clear" w:color="auto" w:fill="FFFFFF"/>
          </w:rPr>
          <w:t>абзаце втором подпункта "б" пункта 1</w:t>
        </w:r>
      </w:hyperlink>
      <w:r w:rsidRPr="00EC2F28">
        <w:rPr>
          <w:color w:val="1F497D"/>
          <w:sz w:val="18"/>
          <w:szCs w:val="18"/>
          <w:u w:val="single"/>
        </w:rPr>
        <w:t>4</w:t>
      </w:r>
      <w:r w:rsidRPr="00EC2F28">
        <w:rPr>
          <w:color w:val="1F497D"/>
          <w:sz w:val="18"/>
          <w:szCs w:val="18"/>
          <w:shd w:val="clear" w:color="auto" w:fill="FFFFFF"/>
        </w:rPr>
        <w:t> </w:t>
      </w:r>
      <w:r w:rsidRPr="00EC2F28">
        <w:rPr>
          <w:color w:val="000000"/>
          <w:sz w:val="18"/>
          <w:szCs w:val="18"/>
          <w:shd w:val="clear" w:color="auto" w:fill="FFFFFF"/>
        </w:rPr>
        <w:t xml:space="preserve">настоящего Положения, подается гражданином, замещавшим должность муниципальной службы в администрации, исполняющему кадровую  работу администрации, ответственному за работу по профилактике коррупционных и иных правонарушений. </w:t>
      </w:r>
      <w:proofErr w:type="gramStart"/>
      <w:r w:rsidRPr="00EC2F28">
        <w:rPr>
          <w:color w:val="000000"/>
          <w:sz w:val="18"/>
          <w:szCs w:val="18"/>
          <w:shd w:val="clear" w:color="auto" w:fill="FFFFFF"/>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государственному управлению в отношении коммерческой или некоммерческой организации, вид договора (трудовой</w:t>
      </w:r>
      <w:proofErr w:type="gramEnd"/>
      <w:r w:rsidRPr="00EC2F28">
        <w:rPr>
          <w:color w:val="000000"/>
          <w:sz w:val="18"/>
          <w:szCs w:val="18"/>
          <w:shd w:val="clear" w:color="auto" w:fill="FFFFFF"/>
        </w:rPr>
        <w:t xml:space="preserve"> или гражданско-правовой), предполагаемый срок его действия, сумма оплаты за выполнение (оказание) по договору работ (услуг). Должностным лицом, исполняющим  кадровую работу администрации, ответственным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8" w:anchor="dst28" w:history="1">
        <w:r w:rsidRPr="00EC2F28">
          <w:rPr>
            <w:rStyle w:val="a5"/>
            <w:color w:val="1A0DAB"/>
            <w:sz w:val="18"/>
            <w:szCs w:val="18"/>
            <w:shd w:val="clear" w:color="auto" w:fill="FFFFFF"/>
          </w:rPr>
          <w:t>статьи 12</w:t>
        </w:r>
      </w:hyperlink>
      <w:r w:rsidRPr="00EC2F28">
        <w:rPr>
          <w:color w:val="000000"/>
          <w:sz w:val="18"/>
          <w:szCs w:val="18"/>
          <w:shd w:val="clear" w:color="auto" w:fill="FFFFFF"/>
        </w:rPr>
        <w:t> Федерального закона от 25 декабря 2008 г. N 273-ФЗ "О противодействии коррупции".</w:t>
      </w:r>
    </w:p>
    <w:p w:rsidR="00EC2F28" w:rsidRPr="00EC2F28" w:rsidRDefault="00EC2F28" w:rsidP="00EC2F28">
      <w:pPr>
        <w:tabs>
          <w:tab w:val="left" w:pos="993"/>
        </w:tabs>
        <w:spacing w:line="100" w:lineRule="atLeast"/>
        <w:jc w:val="both"/>
        <w:rPr>
          <w:color w:val="000000"/>
          <w:sz w:val="18"/>
          <w:szCs w:val="18"/>
        </w:rPr>
      </w:pPr>
      <w:r w:rsidRPr="00EC2F28">
        <w:rPr>
          <w:color w:val="000000"/>
          <w:sz w:val="18"/>
          <w:szCs w:val="18"/>
        </w:rPr>
        <w:t xml:space="preserve">    15.2. Обращение, указанное в </w:t>
      </w:r>
      <w:hyperlink r:id="rId19" w:anchor="dst100085" w:history="1">
        <w:r w:rsidRPr="00EC2F28">
          <w:rPr>
            <w:color w:val="1A0DAB"/>
            <w:sz w:val="18"/>
            <w:szCs w:val="18"/>
            <w:u w:val="single"/>
          </w:rPr>
          <w:t xml:space="preserve">абзаце втором подпункта "б" пункта </w:t>
        </w:r>
        <w:r w:rsidRPr="00EC2F28">
          <w:rPr>
            <w:color w:val="1A0DAB"/>
            <w:sz w:val="18"/>
            <w:szCs w:val="18"/>
          </w:rPr>
          <w:t>1</w:t>
        </w:r>
      </w:hyperlink>
      <w:r w:rsidRPr="00EC2F28">
        <w:rPr>
          <w:color w:val="000000"/>
          <w:sz w:val="18"/>
          <w:szCs w:val="18"/>
        </w:rPr>
        <w:t>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EC2F28" w:rsidRPr="00EC2F28" w:rsidRDefault="00EC2F28" w:rsidP="00EC2F28">
      <w:pPr>
        <w:jc w:val="both"/>
        <w:rPr>
          <w:sz w:val="18"/>
          <w:szCs w:val="18"/>
        </w:rPr>
      </w:pPr>
      <w:r w:rsidRPr="00EC2F28">
        <w:rPr>
          <w:sz w:val="18"/>
          <w:szCs w:val="18"/>
        </w:rPr>
        <w:t xml:space="preserve">        15.3. </w:t>
      </w:r>
      <w:proofErr w:type="gramStart"/>
      <w:r w:rsidRPr="00EC2F28">
        <w:rPr>
          <w:sz w:val="18"/>
          <w:szCs w:val="18"/>
        </w:rPr>
        <w:t>Уведомление, указанное в </w:t>
      </w:r>
      <w:hyperlink r:id="rId20" w:anchor="dst1" w:history="1">
        <w:r w:rsidRPr="00EC2F28">
          <w:rPr>
            <w:color w:val="1A0DAB"/>
            <w:sz w:val="18"/>
            <w:szCs w:val="18"/>
            <w:u w:val="single"/>
          </w:rPr>
          <w:t>подпункте "</w:t>
        </w:r>
        <w:proofErr w:type="spellStart"/>
        <w:r w:rsidRPr="00EC2F28">
          <w:rPr>
            <w:color w:val="1A0DAB"/>
            <w:sz w:val="18"/>
            <w:szCs w:val="18"/>
            <w:u w:val="single"/>
          </w:rPr>
          <w:t>д</w:t>
        </w:r>
        <w:proofErr w:type="spellEnd"/>
        <w:r w:rsidRPr="00EC2F28">
          <w:rPr>
            <w:color w:val="1A0DAB"/>
            <w:sz w:val="18"/>
            <w:szCs w:val="18"/>
            <w:u w:val="single"/>
          </w:rPr>
          <w:t>" пункта 1</w:t>
        </w:r>
      </w:hyperlink>
      <w:r w:rsidRPr="00EC2F28">
        <w:rPr>
          <w:sz w:val="18"/>
          <w:szCs w:val="18"/>
        </w:rPr>
        <w:t>4 настоящего Положения, рассматривается должностным лицом, исполняющим кадровую работу администрации,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в администрации, требований </w:t>
      </w:r>
      <w:hyperlink r:id="rId21" w:anchor="dst28" w:history="1">
        <w:r w:rsidRPr="00EC2F28">
          <w:rPr>
            <w:color w:val="1A0DAB"/>
            <w:sz w:val="18"/>
            <w:szCs w:val="18"/>
            <w:u w:val="single"/>
          </w:rPr>
          <w:t>статьи 12</w:t>
        </w:r>
      </w:hyperlink>
      <w:r w:rsidRPr="00EC2F28">
        <w:rPr>
          <w:sz w:val="18"/>
          <w:szCs w:val="18"/>
        </w:rPr>
        <w:t> Федерального закона от 25 декабря 2008 г. N 273-ФЗ "О противодействии коррупции".</w:t>
      </w:r>
      <w:proofErr w:type="gramEnd"/>
    </w:p>
    <w:p w:rsidR="00EC2F28" w:rsidRPr="00EC2F28" w:rsidRDefault="00EC2F28" w:rsidP="00EC2F28">
      <w:pPr>
        <w:tabs>
          <w:tab w:val="left" w:pos="993"/>
        </w:tabs>
        <w:spacing w:line="100" w:lineRule="atLeast"/>
        <w:ind w:firstLine="709"/>
        <w:jc w:val="both"/>
        <w:rPr>
          <w:color w:val="000000"/>
          <w:sz w:val="18"/>
          <w:szCs w:val="18"/>
          <w:shd w:val="clear" w:color="auto" w:fill="FFFFFF"/>
        </w:rPr>
      </w:pPr>
      <w:r w:rsidRPr="00EC2F28">
        <w:rPr>
          <w:color w:val="000000"/>
          <w:sz w:val="18"/>
          <w:szCs w:val="18"/>
          <w:shd w:val="clear" w:color="auto" w:fill="FFFFFF"/>
        </w:rPr>
        <w:t>15.4. Уведомления, указанные в </w:t>
      </w:r>
      <w:hyperlink r:id="rId22" w:anchor="dst100153" w:history="1">
        <w:r w:rsidRPr="00EC2F28">
          <w:rPr>
            <w:rStyle w:val="a5"/>
            <w:color w:val="1A0DAB"/>
            <w:sz w:val="18"/>
            <w:szCs w:val="18"/>
            <w:shd w:val="clear" w:color="auto" w:fill="FFFFFF"/>
          </w:rPr>
          <w:t>абзаце пятом подпункта "б"</w:t>
        </w:r>
      </w:hyperlink>
      <w:r w:rsidRPr="00EC2F28">
        <w:rPr>
          <w:color w:val="000000"/>
          <w:sz w:val="18"/>
          <w:szCs w:val="18"/>
          <w:shd w:val="clear" w:color="auto" w:fill="FFFFFF"/>
        </w:rPr>
        <w:t> и </w:t>
      </w:r>
      <w:hyperlink r:id="rId23" w:anchor="dst100178" w:history="1">
        <w:r w:rsidRPr="00EC2F28">
          <w:rPr>
            <w:rStyle w:val="a5"/>
            <w:color w:val="1A0DAB"/>
            <w:sz w:val="18"/>
            <w:szCs w:val="18"/>
            <w:shd w:val="clear" w:color="auto" w:fill="FFFFFF"/>
          </w:rPr>
          <w:t>подпункте "е" пункта 1</w:t>
        </w:r>
      </w:hyperlink>
      <w:r w:rsidRPr="00EC2F28">
        <w:rPr>
          <w:sz w:val="18"/>
          <w:szCs w:val="18"/>
        </w:rPr>
        <w:t>4</w:t>
      </w:r>
      <w:r w:rsidRPr="00EC2F28">
        <w:rPr>
          <w:color w:val="000000"/>
          <w:sz w:val="18"/>
          <w:szCs w:val="18"/>
          <w:shd w:val="clear" w:color="auto" w:fill="FFFFFF"/>
        </w:rPr>
        <w:t> настоящего Положения, рассматриваются специалистом по кадровым вопросам администрации, ответственным за работу по профилактике коррупционных и иных правонарушений, которое осуществляет подготовку мотивированных заключений по результатам рассмотрения уведомлений.</w:t>
      </w:r>
    </w:p>
    <w:p w:rsidR="00EC2F28" w:rsidRPr="00EC2F28" w:rsidRDefault="00EC2F28" w:rsidP="00EC2F28">
      <w:pPr>
        <w:tabs>
          <w:tab w:val="left" w:pos="993"/>
        </w:tabs>
        <w:spacing w:line="100" w:lineRule="atLeast"/>
        <w:ind w:firstLine="709"/>
        <w:jc w:val="both"/>
        <w:rPr>
          <w:color w:val="000000"/>
          <w:sz w:val="18"/>
          <w:szCs w:val="18"/>
          <w:shd w:val="clear" w:color="auto" w:fill="FFFFFF"/>
        </w:rPr>
      </w:pPr>
      <w:r w:rsidRPr="00EC2F28">
        <w:rPr>
          <w:color w:val="000000"/>
          <w:sz w:val="18"/>
          <w:szCs w:val="18"/>
          <w:shd w:val="clear" w:color="auto" w:fill="FFFFFF"/>
        </w:rPr>
        <w:t xml:space="preserve">15.5. </w:t>
      </w:r>
      <w:proofErr w:type="gramStart"/>
      <w:r w:rsidRPr="00EC2F28">
        <w:rPr>
          <w:color w:val="000000"/>
          <w:sz w:val="18"/>
          <w:szCs w:val="18"/>
          <w:shd w:val="clear" w:color="auto" w:fill="FFFFFF"/>
        </w:rPr>
        <w:t>При подготовке мотивированного заключения по результатам рассмотрения обращения, указанного в </w:t>
      </w:r>
      <w:hyperlink r:id="rId24" w:anchor="dst100085" w:history="1">
        <w:r w:rsidRPr="00EC2F28">
          <w:rPr>
            <w:rStyle w:val="a5"/>
            <w:color w:val="1A0DAB"/>
            <w:sz w:val="18"/>
            <w:szCs w:val="18"/>
            <w:shd w:val="clear" w:color="auto" w:fill="FFFFFF"/>
          </w:rPr>
          <w:t>абзаце втором подпункта "б" пункта 1</w:t>
        </w:r>
      </w:hyperlink>
      <w:r w:rsidRPr="00EC2F28">
        <w:rPr>
          <w:sz w:val="18"/>
          <w:szCs w:val="18"/>
        </w:rPr>
        <w:t>4</w:t>
      </w:r>
      <w:r w:rsidRPr="00EC2F28">
        <w:rPr>
          <w:color w:val="000000"/>
          <w:sz w:val="18"/>
          <w:szCs w:val="18"/>
          <w:shd w:val="clear" w:color="auto" w:fill="FFFFFF"/>
        </w:rPr>
        <w:t> настоящего Положения, или уведомлений, указанных в </w:t>
      </w:r>
      <w:hyperlink r:id="rId25" w:anchor="dst100153" w:history="1">
        <w:r w:rsidRPr="00EC2F28">
          <w:rPr>
            <w:rStyle w:val="a5"/>
            <w:color w:val="1A0DAB"/>
            <w:sz w:val="18"/>
            <w:szCs w:val="18"/>
            <w:shd w:val="clear" w:color="auto" w:fill="FFFFFF"/>
          </w:rPr>
          <w:t>абзаце пятом подпункта "б"</w:t>
        </w:r>
      </w:hyperlink>
      <w:r w:rsidRPr="00EC2F28">
        <w:rPr>
          <w:color w:val="000000"/>
          <w:sz w:val="18"/>
          <w:szCs w:val="18"/>
          <w:shd w:val="clear" w:color="auto" w:fill="FFFFFF"/>
        </w:rPr>
        <w:t> и </w:t>
      </w:r>
      <w:hyperlink r:id="rId26" w:anchor="dst100146" w:history="1">
        <w:r w:rsidRPr="00EC2F28">
          <w:rPr>
            <w:rStyle w:val="a5"/>
            <w:color w:val="1A0DAB"/>
            <w:sz w:val="18"/>
            <w:szCs w:val="18"/>
            <w:shd w:val="clear" w:color="auto" w:fill="FFFFFF"/>
          </w:rPr>
          <w:t>подпунктах "</w:t>
        </w:r>
        <w:proofErr w:type="spellStart"/>
        <w:r w:rsidRPr="00EC2F28">
          <w:rPr>
            <w:rStyle w:val="a5"/>
            <w:color w:val="1A0DAB"/>
            <w:sz w:val="18"/>
            <w:szCs w:val="18"/>
            <w:shd w:val="clear" w:color="auto" w:fill="FFFFFF"/>
          </w:rPr>
          <w:t>д</w:t>
        </w:r>
        <w:proofErr w:type="spellEnd"/>
        <w:r w:rsidRPr="00EC2F28">
          <w:rPr>
            <w:rStyle w:val="a5"/>
            <w:color w:val="1A0DAB"/>
            <w:sz w:val="18"/>
            <w:szCs w:val="18"/>
            <w:shd w:val="clear" w:color="auto" w:fill="FFFFFF"/>
          </w:rPr>
          <w:t>"</w:t>
        </w:r>
      </w:hyperlink>
      <w:r w:rsidRPr="00EC2F28">
        <w:rPr>
          <w:color w:val="000000"/>
          <w:sz w:val="18"/>
          <w:szCs w:val="18"/>
          <w:shd w:val="clear" w:color="auto" w:fill="FFFFFF"/>
        </w:rPr>
        <w:t> и </w:t>
      </w:r>
      <w:hyperlink r:id="rId27" w:anchor="dst100178" w:history="1">
        <w:r w:rsidRPr="00EC2F28">
          <w:rPr>
            <w:rStyle w:val="a5"/>
            <w:color w:val="1A0DAB"/>
            <w:sz w:val="18"/>
            <w:szCs w:val="18"/>
            <w:shd w:val="clear" w:color="auto" w:fill="FFFFFF"/>
          </w:rPr>
          <w:t>"е" пункта 1</w:t>
        </w:r>
      </w:hyperlink>
      <w:r w:rsidRPr="00EC2F28">
        <w:rPr>
          <w:sz w:val="18"/>
          <w:szCs w:val="18"/>
        </w:rPr>
        <w:t>4</w:t>
      </w:r>
      <w:r w:rsidRPr="00EC2F28">
        <w:rPr>
          <w:color w:val="000000"/>
          <w:sz w:val="18"/>
          <w:szCs w:val="18"/>
          <w:shd w:val="clear" w:color="auto" w:fill="FFFFFF"/>
        </w:rPr>
        <w:t xml:space="preserve"> настоящего Положения, должностные лица, исполняющие кадровую работу администрации имеют право проводить собеседование с </w:t>
      </w:r>
      <w:proofErr w:type="spellStart"/>
      <w:r w:rsidRPr="00EC2F28">
        <w:rPr>
          <w:color w:val="000000"/>
          <w:sz w:val="18"/>
          <w:szCs w:val="18"/>
          <w:shd w:val="clear" w:color="auto" w:fill="FFFFFF"/>
        </w:rPr>
        <w:t>муниципальнымным</w:t>
      </w:r>
      <w:proofErr w:type="spellEnd"/>
      <w:r w:rsidRPr="00EC2F28">
        <w:rPr>
          <w:color w:val="000000"/>
          <w:sz w:val="18"/>
          <w:szCs w:val="18"/>
          <w:shd w:val="clear" w:color="auto" w:fill="FFFFFF"/>
        </w:rPr>
        <w:t xml:space="preserve"> служащим, представившим обращение или уведомление, получать от него письменные пояснения, а</w:t>
      </w:r>
      <w:proofErr w:type="gramEnd"/>
      <w:r w:rsidRPr="00EC2F28">
        <w:rPr>
          <w:color w:val="000000"/>
          <w:sz w:val="18"/>
          <w:szCs w:val="18"/>
          <w:shd w:val="clear" w:color="auto" w:fill="FFFFFF"/>
        </w:rPr>
        <w:t xml:space="preserve"> глава </w:t>
      </w:r>
      <w:r w:rsidRPr="00EC2F28">
        <w:rPr>
          <w:sz w:val="18"/>
          <w:szCs w:val="18"/>
        </w:rPr>
        <w:t>муниципального образования</w:t>
      </w:r>
      <w:r w:rsidRPr="00EC2F28">
        <w:rPr>
          <w:color w:val="000000"/>
          <w:sz w:val="18"/>
          <w:szCs w:val="18"/>
          <w:shd w:val="clear" w:color="auto" w:fill="FFFFFF"/>
        </w:rPr>
        <w:t xml:space="preserve">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w:t>
      </w:r>
      <w:r w:rsidRPr="00EC2F28">
        <w:rPr>
          <w:color w:val="000000"/>
          <w:sz w:val="18"/>
          <w:szCs w:val="18"/>
          <w:shd w:val="clear" w:color="auto" w:fill="FFFFFF"/>
        </w:rPr>
        <w:lastRenderedPageBreak/>
        <w:t>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EC2F28" w:rsidRPr="00EC2F28" w:rsidRDefault="00EC2F28" w:rsidP="00EC2F28">
      <w:pPr>
        <w:tabs>
          <w:tab w:val="left" w:pos="993"/>
        </w:tabs>
        <w:spacing w:line="100" w:lineRule="atLeast"/>
        <w:ind w:firstLine="709"/>
        <w:jc w:val="both"/>
        <w:rPr>
          <w:color w:val="000000"/>
          <w:sz w:val="18"/>
          <w:szCs w:val="18"/>
        </w:rPr>
      </w:pPr>
      <w:r w:rsidRPr="00EC2F28">
        <w:rPr>
          <w:color w:val="000000"/>
          <w:sz w:val="18"/>
          <w:szCs w:val="18"/>
        </w:rPr>
        <w:t>15.6. Мотивированные заключения, предусмотренные </w:t>
      </w:r>
      <w:hyperlink r:id="rId28" w:anchor="dst100154" w:history="1">
        <w:r w:rsidRPr="00EC2F28">
          <w:rPr>
            <w:rStyle w:val="a5"/>
            <w:color w:val="1A0DAB"/>
            <w:sz w:val="18"/>
            <w:szCs w:val="18"/>
          </w:rPr>
          <w:t>пунктами 15.1</w:t>
        </w:r>
      </w:hyperlink>
      <w:r w:rsidRPr="00EC2F28">
        <w:rPr>
          <w:color w:val="000000"/>
          <w:sz w:val="18"/>
          <w:szCs w:val="18"/>
        </w:rPr>
        <w:t>, </w:t>
      </w:r>
      <w:hyperlink r:id="rId29" w:anchor="dst100155" w:history="1">
        <w:r w:rsidRPr="00EC2F28">
          <w:rPr>
            <w:rStyle w:val="a5"/>
            <w:color w:val="1A0DAB"/>
            <w:sz w:val="18"/>
            <w:szCs w:val="18"/>
          </w:rPr>
          <w:t>15.3</w:t>
        </w:r>
      </w:hyperlink>
      <w:r w:rsidRPr="00EC2F28">
        <w:rPr>
          <w:color w:val="000000"/>
          <w:sz w:val="18"/>
          <w:szCs w:val="18"/>
        </w:rPr>
        <w:t> и </w:t>
      </w:r>
      <w:hyperlink r:id="rId30" w:anchor="dst100156" w:history="1">
        <w:r w:rsidRPr="00EC2F28">
          <w:rPr>
            <w:rStyle w:val="a5"/>
            <w:color w:val="1A0DAB"/>
            <w:sz w:val="18"/>
            <w:szCs w:val="18"/>
          </w:rPr>
          <w:t>15.4</w:t>
        </w:r>
      </w:hyperlink>
      <w:r w:rsidRPr="00EC2F28">
        <w:rPr>
          <w:color w:val="000000"/>
          <w:sz w:val="18"/>
          <w:szCs w:val="18"/>
        </w:rPr>
        <w:t> настоящего Положения, должны содержать:</w:t>
      </w:r>
    </w:p>
    <w:p w:rsidR="00EC2F28" w:rsidRPr="00EC2F28" w:rsidRDefault="00EC2F28" w:rsidP="00EC2F28">
      <w:pPr>
        <w:tabs>
          <w:tab w:val="left" w:pos="993"/>
        </w:tabs>
        <w:spacing w:line="100" w:lineRule="atLeast"/>
        <w:ind w:firstLine="709"/>
        <w:jc w:val="both"/>
        <w:rPr>
          <w:color w:val="000000"/>
          <w:sz w:val="18"/>
          <w:szCs w:val="18"/>
        </w:rPr>
      </w:pPr>
      <w:r w:rsidRPr="00EC2F28">
        <w:rPr>
          <w:color w:val="000000"/>
          <w:sz w:val="18"/>
          <w:szCs w:val="18"/>
        </w:rPr>
        <w:t>а) информацию, изложенную в обращениях или уведомлениях, указанных в </w:t>
      </w:r>
      <w:hyperlink r:id="rId31" w:anchor="dst100085" w:history="1">
        <w:r w:rsidRPr="00EC2F28">
          <w:rPr>
            <w:rStyle w:val="a5"/>
            <w:color w:val="1A0DAB"/>
            <w:sz w:val="18"/>
            <w:szCs w:val="18"/>
          </w:rPr>
          <w:t>абзацах втором</w:t>
        </w:r>
      </w:hyperlink>
      <w:r w:rsidRPr="00EC2F28">
        <w:rPr>
          <w:color w:val="000000"/>
          <w:sz w:val="18"/>
          <w:szCs w:val="18"/>
        </w:rPr>
        <w:t> и </w:t>
      </w:r>
      <w:hyperlink r:id="rId32" w:anchor="dst100153" w:history="1">
        <w:r w:rsidRPr="00EC2F28">
          <w:rPr>
            <w:rStyle w:val="a5"/>
            <w:color w:val="1A0DAB"/>
            <w:sz w:val="18"/>
            <w:szCs w:val="18"/>
          </w:rPr>
          <w:t>пятом подпункта "б"</w:t>
        </w:r>
      </w:hyperlink>
      <w:r w:rsidRPr="00EC2F28">
        <w:rPr>
          <w:color w:val="000000"/>
          <w:sz w:val="18"/>
          <w:szCs w:val="18"/>
        </w:rPr>
        <w:t> и </w:t>
      </w:r>
      <w:hyperlink r:id="rId33" w:anchor="dst100146" w:history="1">
        <w:r w:rsidRPr="00EC2F28">
          <w:rPr>
            <w:rStyle w:val="a5"/>
            <w:color w:val="1A0DAB"/>
            <w:sz w:val="18"/>
            <w:szCs w:val="18"/>
          </w:rPr>
          <w:t>подпунктах "</w:t>
        </w:r>
        <w:proofErr w:type="spellStart"/>
        <w:r w:rsidRPr="00EC2F28">
          <w:rPr>
            <w:rStyle w:val="a5"/>
            <w:color w:val="1A0DAB"/>
            <w:sz w:val="18"/>
            <w:szCs w:val="18"/>
          </w:rPr>
          <w:t>д</w:t>
        </w:r>
        <w:proofErr w:type="spellEnd"/>
        <w:r w:rsidRPr="00EC2F28">
          <w:rPr>
            <w:rStyle w:val="a5"/>
            <w:color w:val="1A0DAB"/>
            <w:sz w:val="18"/>
            <w:szCs w:val="18"/>
          </w:rPr>
          <w:t>"</w:t>
        </w:r>
      </w:hyperlink>
      <w:r w:rsidRPr="00EC2F28">
        <w:rPr>
          <w:color w:val="000000"/>
          <w:sz w:val="18"/>
          <w:szCs w:val="18"/>
        </w:rPr>
        <w:t> и </w:t>
      </w:r>
      <w:hyperlink r:id="rId34" w:anchor="dst100178" w:history="1">
        <w:r w:rsidRPr="00EC2F28">
          <w:rPr>
            <w:rStyle w:val="a5"/>
            <w:color w:val="1A0DAB"/>
            <w:sz w:val="18"/>
            <w:szCs w:val="18"/>
          </w:rPr>
          <w:t>"е" пункта 1</w:t>
        </w:r>
      </w:hyperlink>
      <w:r w:rsidRPr="00EC2F28">
        <w:rPr>
          <w:color w:val="000000"/>
          <w:sz w:val="18"/>
          <w:szCs w:val="18"/>
        </w:rPr>
        <w:t>4 настоящего Положения;</w:t>
      </w:r>
    </w:p>
    <w:p w:rsidR="00EC2F28" w:rsidRPr="00EC2F28" w:rsidRDefault="00EC2F28" w:rsidP="00EC2F28">
      <w:pPr>
        <w:tabs>
          <w:tab w:val="left" w:pos="993"/>
        </w:tabs>
        <w:spacing w:line="100" w:lineRule="atLeast"/>
        <w:ind w:firstLine="709"/>
        <w:jc w:val="both"/>
        <w:rPr>
          <w:color w:val="000000"/>
          <w:sz w:val="18"/>
          <w:szCs w:val="18"/>
        </w:rPr>
      </w:pPr>
      <w:r w:rsidRPr="00EC2F28">
        <w:rPr>
          <w:color w:val="000000"/>
          <w:sz w:val="18"/>
          <w:szCs w:val="1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EC2F28" w:rsidRPr="00EC2F28" w:rsidRDefault="00EC2F28" w:rsidP="00EC2F28">
      <w:pPr>
        <w:tabs>
          <w:tab w:val="left" w:pos="993"/>
        </w:tabs>
        <w:spacing w:line="100" w:lineRule="atLeast"/>
        <w:ind w:firstLine="709"/>
        <w:jc w:val="both"/>
        <w:rPr>
          <w:color w:val="000000"/>
          <w:sz w:val="18"/>
          <w:szCs w:val="18"/>
        </w:rPr>
      </w:pPr>
      <w:proofErr w:type="gramStart"/>
      <w:r w:rsidRPr="00EC2F28">
        <w:rPr>
          <w:color w:val="000000"/>
          <w:sz w:val="18"/>
          <w:szCs w:val="18"/>
        </w:rPr>
        <w:t>в) мотивированный вывод по результатам предварительного рассмотрения обращений и уведомлений, указанных в </w:t>
      </w:r>
      <w:hyperlink r:id="rId35" w:anchor="dst100085" w:history="1">
        <w:r w:rsidRPr="00EC2F28">
          <w:rPr>
            <w:rStyle w:val="a5"/>
            <w:color w:val="1A0DAB"/>
            <w:sz w:val="18"/>
            <w:szCs w:val="18"/>
          </w:rPr>
          <w:t>абзацах втором</w:t>
        </w:r>
      </w:hyperlink>
      <w:r w:rsidRPr="00EC2F28">
        <w:rPr>
          <w:color w:val="000000"/>
          <w:sz w:val="18"/>
          <w:szCs w:val="18"/>
        </w:rPr>
        <w:t> и </w:t>
      </w:r>
      <w:hyperlink r:id="rId36" w:anchor="dst100153" w:history="1">
        <w:r w:rsidRPr="00EC2F28">
          <w:rPr>
            <w:rStyle w:val="a5"/>
            <w:color w:val="1A0DAB"/>
            <w:sz w:val="18"/>
            <w:szCs w:val="18"/>
          </w:rPr>
          <w:t>пятом подпункта "б"</w:t>
        </w:r>
      </w:hyperlink>
      <w:r w:rsidRPr="00EC2F28">
        <w:rPr>
          <w:color w:val="000000"/>
          <w:sz w:val="18"/>
          <w:szCs w:val="18"/>
        </w:rPr>
        <w:t>, </w:t>
      </w:r>
      <w:hyperlink r:id="rId37" w:anchor="dst100146" w:history="1">
        <w:r w:rsidRPr="00EC2F28">
          <w:rPr>
            <w:rStyle w:val="a5"/>
            <w:color w:val="1A0DAB"/>
            <w:sz w:val="18"/>
            <w:szCs w:val="18"/>
          </w:rPr>
          <w:t>подпунктах "</w:t>
        </w:r>
        <w:proofErr w:type="spellStart"/>
        <w:r w:rsidRPr="00EC2F28">
          <w:rPr>
            <w:rStyle w:val="a5"/>
            <w:color w:val="1A0DAB"/>
            <w:sz w:val="18"/>
            <w:szCs w:val="18"/>
          </w:rPr>
          <w:t>д</w:t>
        </w:r>
        <w:proofErr w:type="spellEnd"/>
        <w:r w:rsidRPr="00EC2F28">
          <w:rPr>
            <w:rStyle w:val="a5"/>
            <w:color w:val="1A0DAB"/>
            <w:sz w:val="18"/>
            <w:szCs w:val="18"/>
          </w:rPr>
          <w:t>"</w:t>
        </w:r>
      </w:hyperlink>
      <w:r w:rsidRPr="00EC2F28">
        <w:rPr>
          <w:color w:val="000000"/>
          <w:sz w:val="18"/>
          <w:szCs w:val="18"/>
        </w:rPr>
        <w:t> и </w:t>
      </w:r>
      <w:hyperlink r:id="rId38" w:anchor="dst100178" w:history="1">
        <w:r w:rsidRPr="00EC2F28">
          <w:rPr>
            <w:rStyle w:val="a5"/>
            <w:color w:val="1A0DAB"/>
            <w:sz w:val="18"/>
            <w:szCs w:val="18"/>
          </w:rPr>
          <w:t>"е" пункта 1</w:t>
        </w:r>
      </w:hyperlink>
      <w:r w:rsidRPr="00EC2F28">
        <w:rPr>
          <w:color w:val="000000"/>
          <w:sz w:val="18"/>
          <w:szCs w:val="18"/>
        </w:rPr>
        <w:t>4 настоящего Положения, а также рекомендации для принятия одного из решений в соответствии с </w:t>
      </w:r>
      <w:hyperlink r:id="rId39" w:anchor="dst100102" w:history="1">
        <w:r w:rsidRPr="00EC2F28">
          <w:rPr>
            <w:rStyle w:val="a5"/>
            <w:color w:val="1A0DAB"/>
            <w:sz w:val="18"/>
            <w:szCs w:val="18"/>
          </w:rPr>
          <w:t>пунктами 2</w:t>
        </w:r>
      </w:hyperlink>
      <w:r w:rsidRPr="00EC2F28">
        <w:rPr>
          <w:color w:val="000000"/>
          <w:sz w:val="18"/>
          <w:szCs w:val="18"/>
        </w:rPr>
        <w:t>2, </w:t>
      </w:r>
      <w:hyperlink r:id="rId40" w:anchor="dst100164" w:history="1">
        <w:r w:rsidRPr="00EC2F28">
          <w:rPr>
            <w:rStyle w:val="a5"/>
            <w:color w:val="1A0DAB"/>
            <w:sz w:val="18"/>
            <w:szCs w:val="18"/>
          </w:rPr>
          <w:t>23(3)</w:t>
        </w:r>
      </w:hyperlink>
      <w:r w:rsidRPr="00EC2F28">
        <w:rPr>
          <w:color w:val="000000"/>
          <w:sz w:val="18"/>
          <w:szCs w:val="18"/>
        </w:rPr>
        <w:t>, </w:t>
      </w:r>
      <w:hyperlink r:id="rId41" w:anchor="dst100186" w:history="1">
        <w:r w:rsidRPr="00EC2F28">
          <w:rPr>
            <w:rStyle w:val="a5"/>
            <w:color w:val="1A0DAB"/>
            <w:sz w:val="18"/>
            <w:szCs w:val="18"/>
          </w:rPr>
          <w:t>23(4)</w:t>
        </w:r>
      </w:hyperlink>
      <w:r w:rsidRPr="00EC2F28">
        <w:rPr>
          <w:color w:val="000000"/>
          <w:sz w:val="18"/>
          <w:szCs w:val="18"/>
        </w:rPr>
        <w:t>, </w:t>
      </w:r>
      <w:hyperlink r:id="rId42" w:anchor="dst100152" w:history="1">
        <w:r w:rsidRPr="00EC2F28">
          <w:rPr>
            <w:rStyle w:val="a5"/>
            <w:color w:val="1A0DAB"/>
            <w:sz w:val="18"/>
            <w:szCs w:val="18"/>
          </w:rPr>
          <w:t>24(1)</w:t>
        </w:r>
      </w:hyperlink>
      <w:r w:rsidRPr="00EC2F28">
        <w:rPr>
          <w:color w:val="000000"/>
          <w:sz w:val="18"/>
          <w:szCs w:val="18"/>
        </w:rPr>
        <w:t> настоящего Положения или иного решения.</w:t>
      </w:r>
      <w:proofErr w:type="gramEnd"/>
    </w:p>
    <w:p w:rsidR="00EC2F28" w:rsidRPr="00EC2F28" w:rsidRDefault="00EC2F28" w:rsidP="00EC2F28">
      <w:pPr>
        <w:shd w:val="clear" w:color="auto" w:fill="FFFFFF"/>
        <w:spacing w:before="210"/>
        <w:ind w:firstLine="540"/>
        <w:jc w:val="both"/>
        <w:rPr>
          <w:color w:val="000000"/>
          <w:sz w:val="18"/>
          <w:szCs w:val="18"/>
        </w:rPr>
      </w:pPr>
      <w:r w:rsidRPr="00EC2F28">
        <w:rPr>
          <w:color w:val="000000"/>
          <w:sz w:val="18"/>
          <w:szCs w:val="18"/>
        </w:rPr>
        <w:t>16. Председатель комиссии при поступлении к нему в порядке, предусмотренном нормативным правовым актом  информации, информации, содержащей основания для проведения заседания комиссии:</w:t>
      </w:r>
    </w:p>
    <w:p w:rsidR="00EC2F28" w:rsidRPr="00EC2F28" w:rsidRDefault="00EC2F28" w:rsidP="00EC2F28">
      <w:pPr>
        <w:jc w:val="both"/>
        <w:rPr>
          <w:sz w:val="18"/>
          <w:szCs w:val="18"/>
        </w:rPr>
      </w:pPr>
      <w:r w:rsidRPr="00EC2F28">
        <w:rPr>
          <w:sz w:val="18"/>
          <w:szCs w:val="18"/>
        </w:rPr>
        <w:t xml:space="preserve">       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r:id="rId43" w:anchor="dst6" w:history="1">
        <w:r w:rsidRPr="00EC2F28">
          <w:rPr>
            <w:color w:val="1A0DAB"/>
            <w:sz w:val="18"/>
            <w:szCs w:val="18"/>
            <w:u w:val="single"/>
          </w:rPr>
          <w:t>пунктами 16.1</w:t>
        </w:r>
      </w:hyperlink>
      <w:r w:rsidRPr="00EC2F28">
        <w:rPr>
          <w:sz w:val="18"/>
          <w:szCs w:val="18"/>
        </w:rPr>
        <w:t> и </w:t>
      </w:r>
      <w:hyperlink r:id="rId44" w:anchor="dst7" w:history="1">
        <w:r w:rsidRPr="00EC2F28">
          <w:rPr>
            <w:color w:val="1A0DAB"/>
            <w:sz w:val="18"/>
            <w:szCs w:val="18"/>
            <w:u w:val="single"/>
          </w:rPr>
          <w:t>16.2</w:t>
        </w:r>
      </w:hyperlink>
      <w:r w:rsidRPr="00EC2F28">
        <w:rPr>
          <w:sz w:val="18"/>
          <w:szCs w:val="18"/>
        </w:rPr>
        <w:t> настоящего Положения;</w:t>
      </w:r>
    </w:p>
    <w:p w:rsidR="00EC2F28" w:rsidRPr="00EC2F28" w:rsidRDefault="00EC2F28" w:rsidP="00EC2F28">
      <w:pPr>
        <w:jc w:val="both"/>
        <w:rPr>
          <w:sz w:val="18"/>
          <w:szCs w:val="18"/>
        </w:rPr>
      </w:pPr>
      <w:r w:rsidRPr="00EC2F28">
        <w:rPr>
          <w:sz w:val="18"/>
          <w:szCs w:val="18"/>
        </w:rPr>
        <w:t xml:space="preserve">     </w:t>
      </w:r>
      <w:proofErr w:type="gramStart"/>
      <w:r w:rsidRPr="00EC2F28">
        <w:rPr>
          <w:sz w:val="18"/>
          <w:szCs w:val="1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исполняющему кадровую работу администрации, ответственному за работу по профилактике коррупционных и иных правонарушений, и с результатами ее проверки;</w:t>
      </w:r>
      <w:proofErr w:type="gramEnd"/>
    </w:p>
    <w:p w:rsidR="00EC2F28" w:rsidRPr="00EC2F28" w:rsidRDefault="00EC2F28" w:rsidP="00EC2F28">
      <w:pPr>
        <w:jc w:val="both"/>
        <w:rPr>
          <w:color w:val="000000"/>
          <w:sz w:val="18"/>
          <w:szCs w:val="18"/>
        </w:rPr>
      </w:pPr>
      <w:r w:rsidRPr="00EC2F28">
        <w:rPr>
          <w:color w:val="000000"/>
          <w:sz w:val="18"/>
          <w:szCs w:val="18"/>
        </w:rPr>
        <w:t xml:space="preserve">      в) рассматривает ходатайства о приглашении на заседание комиссии лиц, указанных в </w:t>
      </w:r>
      <w:hyperlink r:id="rId45" w:anchor="dst100077" w:history="1">
        <w:r w:rsidRPr="00EC2F28">
          <w:rPr>
            <w:color w:val="1A0DAB"/>
            <w:sz w:val="18"/>
            <w:szCs w:val="18"/>
            <w:u w:val="single"/>
          </w:rPr>
          <w:t>подпункте "б" пункта 1</w:t>
        </w:r>
      </w:hyperlink>
      <w:r w:rsidRPr="00EC2F28">
        <w:rPr>
          <w:color w:val="000000"/>
          <w:sz w:val="18"/>
          <w:szCs w:val="18"/>
        </w:rPr>
        <w:t>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EC2F28" w:rsidRPr="00EC2F28" w:rsidRDefault="00EC2F28" w:rsidP="00EC2F28">
      <w:pPr>
        <w:jc w:val="both"/>
        <w:rPr>
          <w:sz w:val="18"/>
          <w:szCs w:val="18"/>
        </w:rPr>
      </w:pPr>
      <w:r w:rsidRPr="00EC2F28">
        <w:rPr>
          <w:sz w:val="18"/>
          <w:szCs w:val="18"/>
        </w:rPr>
        <w:t xml:space="preserve">       16.1. Заседание комиссии по рассмотрению заявлений, указанных в </w:t>
      </w:r>
      <w:hyperlink r:id="rId46" w:anchor="dst100086" w:history="1">
        <w:r w:rsidRPr="00EC2F28">
          <w:rPr>
            <w:color w:val="1A0DAB"/>
            <w:sz w:val="18"/>
            <w:szCs w:val="18"/>
            <w:u w:val="single"/>
          </w:rPr>
          <w:t>абзацах третьем</w:t>
        </w:r>
      </w:hyperlink>
      <w:r w:rsidRPr="00EC2F28">
        <w:rPr>
          <w:sz w:val="18"/>
          <w:szCs w:val="18"/>
        </w:rPr>
        <w:t> и </w:t>
      </w:r>
      <w:hyperlink r:id="rId47" w:anchor="dst100145" w:history="1">
        <w:r w:rsidRPr="00EC2F28">
          <w:rPr>
            <w:color w:val="1A0DAB"/>
            <w:sz w:val="18"/>
            <w:szCs w:val="18"/>
            <w:u w:val="single"/>
          </w:rPr>
          <w:t>четвертом подпункта "б" пункта 1</w:t>
        </w:r>
      </w:hyperlink>
      <w:r w:rsidRPr="00EC2F28">
        <w:rPr>
          <w:sz w:val="18"/>
          <w:szCs w:val="18"/>
        </w:rPr>
        <w:t>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EC2F28" w:rsidRPr="00EC2F28" w:rsidRDefault="00EC2F28" w:rsidP="00EC2F28">
      <w:pPr>
        <w:jc w:val="both"/>
        <w:rPr>
          <w:sz w:val="18"/>
          <w:szCs w:val="18"/>
        </w:rPr>
      </w:pPr>
      <w:r w:rsidRPr="00EC2F28">
        <w:rPr>
          <w:sz w:val="18"/>
          <w:szCs w:val="18"/>
        </w:rPr>
        <w:t xml:space="preserve">        16.2. </w:t>
      </w:r>
      <w:proofErr w:type="gramStart"/>
      <w:r w:rsidRPr="00EC2F28">
        <w:rPr>
          <w:sz w:val="18"/>
          <w:szCs w:val="18"/>
        </w:rPr>
        <w:t>Уведомления, указанные в </w:t>
      </w:r>
      <w:hyperlink r:id="rId48" w:anchor="dst100146" w:history="1">
        <w:r w:rsidRPr="00EC2F28">
          <w:rPr>
            <w:color w:val="1A0DAB"/>
            <w:sz w:val="18"/>
            <w:szCs w:val="18"/>
            <w:u w:val="single"/>
          </w:rPr>
          <w:t>подпунктах "</w:t>
        </w:r>
        <w:proofErr w:type="spellStart"/>
        <w:r w:rsidRPr="00EC2F28">
          <w:rPr>
            <w:color w:val="1A0DAB"/>
            <w:sz w:val="18"/>
            <w:szCs w:val="18"/>
            <w:u w:val="single"/>
          </w:rPr>
          <w:t>д</w:t>
        </w:r>
        <w:proofErr w:type="spellEnd"/>
        <w:r w:rsidRPr="00EC2F28">
          <w:rPr>
            <w:color w:val="1A0DAB"/>
            <w:sz w:val="18"/>
            <w:szCs w:val="18"/>
            <w:u w:val="single"/>
          </w:rPr>
          <w:t>"</w:t>
        </w:r>
      </w:hyperlink>
      <w:r w:rsidRPr="00EC2F28">
        <w:rPr>
          <w:sz w:val="18"/>
          <w:szCs w:val="18"/>
        </w:rPr>
        <w:t> и </w:t>
      </w:r>
      <w:hyperlink r:id="rId49" w:anchor="dst100178" w:history="1">
        <w:r w:rsidRPr="00EC2F28">
          <w:rPr>
            <w:color w:val="1A0DAB"/>
            <w:sz w:val="18"/>
            <w:szCs w:val="18"/>
            <w:u w:val="single"/>
          </w:rPr>
          <w:t>"е" пункта 1</w:t>
        </w:r>
      </w:hyperlink>
      <w:r w:rsidRPr="00EC2F28">
        <w:rPr>
          <w:sz w:val="18"/>
          <w:szCs w:val="18"/>
        </w:rPr>
        <w:t>4 настоящего Положения, как правило, рассматриваются на очередном (плановом) заседании комиссии.</w:t>
      </w:r>
      <w:proofErr w:type="gramEnd"/>
    </w:p>
    <w:p w:rsidR="00EC2F28" w:rsidRPr="00EC2F28" w:rsidRDefault="00EC2F28" w:rsidP="00EC2F28">
      <w:pPr>
        <w:jc w:val="both"/>
        <w:rPr>
          <w:color w:val="000000"/>
          <w:sz w:val="18"/>
          <w:szCs w:val="18"/>
        </w:rPr>
      </w:pPr>
      <w:r w:rsidRPr="00EC2F28">
        <w:rPr>
          <w:sz w:val="18"/>
          <w:szCs w:val="18"/>
        </w:rPr>
        <w:t xml:space="preserve">         17.</w:t>
      </w:r>
      <w:r w:rsidRPr="00EC2F28">
        <w:rPr>
          <w:color w:val="000000"/>
          <w:sz w:val="18"/>
          <w:szCs w:val="18"/>
        </w:rPr>
        <w:t xml:space="preserve">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администрации.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r:id="rId50" w:anchor="dst100084" w:history="1">
        <w:r w:rsidRPr="00EC2F28">
          <w:rPr>
            <w:color w:val="1A0DAB"/>
            <w:sz w:val="18"/>
            <w:szCs w:val="18"/>
            <w:u w:val="single"/>
          </w:rPr>
          <w:t>подпунктами "б"</w:t>
        </w:r>
      </w:hyperlink>
      <w:r w:rsidRPr="00EC2F28">
        <w:rPr>
          <w:color w:val="000000"/>
          <w:sz w:val="18"/>
          <w:szCs w:val="18"/>
        </w:rPr>
        <w:t> и </w:t>
      </w:r>
      <w:hyperlink r:id="rId51" w:anchor="dst100178" w:history="1">
        <w:r w:rsidRPr="00EC2F28">
          <w:rPr>
            <w:color w:val="1A0DAB"/>
            <w:sz w:val="18"/>
            <w:szCs w:val="18"/>
            <w:u w:val="single"/>
          </w:rPr>
          <w:t>"е" пункта 1</w:t>
        </w:r>
      </w:hyperlink>
      <w:r w:rsidRPr="00EC2F28">
        <w:rPr>
          <w:color w:val="000000"/>
          <w:sz w:val="18"/>
          <w:szCs w:val="18"/>
        </w:rPr>
        <w:t>4 настоящего Положения.</w:t>
      </w:r>
    </w:p>
    <w:p w:rsidR="00EC2F28" w:rsidRPr="00EC2F28" w:rsidRDefault="00EC2F28" w:rsidP="00EC2F28">
      <w:pPr>
        <w:jc w:val="both"/>
        <w:rPr>
          <w:sz w:val="18"/>
          <w:szCs w:val="18"/>
        </w:rPr>
      </w:pPr>
      <w:r w:rsidRPr="00EC2F28">
        <w:rPr>
          <w:sz w:val="18"/>
          <w:szCs w:val="18"/>
        </w:rPr>
        <w:t xml:space="preserve">      17.1. Заседания комиссии могут проводиться в отсутствие муниципального  служащего или гражданина в случае:</w:t>
      </w:r>
    </w:p>
    <w:p w:rsidR="00EC2F28" w:rsidRPr="00EC2F28" w:rsidRDefault="00EC2F28" w:rsidP="00EC2F28">
      <w:pPr>
        <w:jc w:val="both"/>
        <w:rPr>
          <w:color w:val="000000"/>
          <w:sz w:val="18"/>
          <w:szCs w:val="18"/>
        </w:rPr>
      </w:pPr>
      <w:r w:rsidRPr="00EC2F28">
        <w:rPr>
          <w:sz w:val="18"/>
          <w:szCs w:val="18"/>
        </w:rPr>
        <w:t xml:space="preserve">       </w:t>
      </w:r>
      <w:r w:rsidRPr="00EC2F28">
        <w:rPr>
          <w:color w:val="000000"/>
          <w:sz w:val="18"/>
          <w:szCs w:val="18"/>
        </w:rPr>
        <w:t>а) если в обращении, заявлении или уведомлении, предусмотренных </w:t>
      </w:r>
      <w:hyperlink r:id="rId52" w:anchor="dst100084" w:history="1">
        <w:r w:rsidRPr="00EC2F28">
          <w:rPr>
            <w:color w:val="1A0DAB"/>
            <w:sz w:val="18"/>
            <w:szCs w:val="18"/>
            <w:u w:val="single"/>
          </w:rPr>
          <w:t>подпунктами "б"</w:t>
        </w:r>
      </w:hyperlink>
      <w:r w:rsidRPr="00EC2F28">
        <w:rPr>
          <w:color w:val="000000"/>
          <w:sz w:val="18"/>
          <w:szCs w:val="18"/>
        </w:rPr>
        <w:t> и </w:t>
      </w:r>
      <w:hyperlink r:id="rId53" w:anchor="dst100178" w:history="1">
        <w:r w:rsidRPr="00EC2F28">
          <w:rPr>
            <w:color w:val="1A0DAB"/>
            <w:sz w:val="18"/>
            <w:szCs w:val="18"/>
            <w:u w:val="single"/>
          </w:rPr>
          <w:t>"е" пункта 1</w:t>
        </w:r>
      </w:hyperlink>
      <w:r w:rsidRPr="00EC2F28">
        <w:rPr>
          <w:color w:val="000000"/>
          <w:sz w:val="18"/>
          <w:szCs w:val="18"/>
        </w:rPr>
        <w:t>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EC2F28" w:rsidRPr="00EC2F28" w:rsidRDefault="00EC2F28" w:rsidP="00EC2F28">
      <w:pPr>
        <w:jc w:val="both"/>
        <w:rPr>
          <w:color w:val="000000"/>
          <w:sz w:val="18"/>
          <w:szCs w:val="18"/>
        </w:rPr>
      </w:pPr>
      <w:r w:rsidRPr="00EC2F28">
        <w:rPr>
          <w:color w:val="000000"/>
          <w:sz w:val="18"/>
          <w:szCs w:val="18"/>
        </w:rPr>
        <w:t xml:space="preserve">      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EC2F28" w:rsidRPr="00EC2F28" w:rsidRDefault="00EC2F28" w:rsidP="00EC2F28">
      <w:pPr>
        <w:tabs>
          <w:tab w:val="left" w:pos="993"/>
        </w:tabs>
        <w:spacing w:line="100" w:lineRule="atLeast"/>
        <w:ind w:firstLine="709"/>
        <w:jc w:val="both"/>
        <w:rPr>
          <w:sz w:val="18"/>
          <w:szCs w:val="18"/>
        </w:rPr>
      </w:pPr>
      <w:r w:rsidRPr="00EC2F28">
        <w:rPr>
          <w:sz w:val="18"/>
          <w:szCs w:val="18"/>
        </w:rPr>
        <w:t>18.</w:t>
      </w:r>
      <w:r w:rsidRPr="00EC2F28">
        <w:rPr>
          <w:color w:val="000000"/>
          <w:sz w:val="18"/>
          <w:szCs w:val="18"/>
          <w:shd w:val="clear" w:color="auto" w:fill="FFFFFF"/>
        </w:rPr>
        <w:t xml:space="preserve">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EC2F28" w:rsidRPr="00EC2F28" w:rsidRDefault="00EC2F28" w:rsidP="00EC2F28">
      <w:pPr>
        <w:tabs>
          <w:tab w:val="left" w:pos="993"/>
        </w:tabs>
        <w:spacing w:line="100" w:lineRule="atLeast"/>
        <w:ind w:firstLine="709"/>
        <w:jc w:val="both"/>
        <w:rPr>
          <w:color w:val="000000"/>
          <w:sz w:val="18"/>
          <w:szCs w:val="18"/>
        </w:rPr>
      </w:pPr>
      <w:r w:rsidRPr="00EC2F28">
        <w:rPr>
          <w:sz w:val="18"/>
          <w:szCs w:val="18"/>
        </w:rPr>
        <w:t xml:space="preserve">19. </w:t>
      </w:r>
      <w:r w:rsidRPr="00EC2F28">
        <w:rPr>
          <w:color w:val="000000"/>
          <w:sz w:val="18"/>
          <w:szCs w:val="18"/>
        </w:rPr>
        <w:t>Члены комиссии и лица, участвовавшие в ее заседании, не вправе разглашать сведения, ставшие им известными в ходе работы комиссии.</w:t>
      </w:r>
    </w:p>
    <w:p w:rsidR="00EC2F28" w:rsidRPr="00EC2F28" w:rsidRDefault="00EC2F28" w:rsidP="00EC2F28">
      <w:pPr>
        <w:jc w:val="both"/>
        <w:rPr>
          <w:sz w:val="18"/>
          <w:szCs w:val="18"/>
        </w:rPr>
      </w:pPr>
      <w:r w:rsidRPr="00EC2F28">
        <w:rPr>
          <w:sz w:val="18"/>
          <w:szCs w:val="18"/>
        </w:rPr>
        <w:t xml:space="preserve">         20. По итогам рассмотрения вопроса, указанного в </w:t>
      </w:r>
      <w:hyperlink r:id="rId54" w:anchor="dst100082" w:history="1">
        <w:r w:rsidRPr="00EC2F28">
          <w:rPr>
            <w:color w:val="1A0DAB"/>
            <w:sz w:val="18"/>
            <w:szCs w:val="18"/>
            <w:u w:val="single"/>
          </w:rPr>
          <w:t>абзаце втором подпункта "а" пункта 1</w:t>
        </w:r>
      </w:hyperlink>
      <w:r w:rsidRPr="00EC2F28">
        <w:rPr>
          <w:sz w:val="18"/>
          <w:szCs w:val="18"/>
        </w:rPr>
        <w:t>4 настоящего Положения, комиссия принимает одно из следующих решений:</w:t>
      </w:r>
    </w:p>
    <w:p w:rsidR="00EC2F28" w:rsidRPr="00EC2F28" w:rsidRDefault="00EC2F28" w:rsidP="00EC2F28">
      <w:pPr>
        <w:jc w:val="both"/>
        <w:rPr>
          <w:sz w:val="18"/>
          <w:szCs w:val="18"/>
        </w:rPr>
      </w:pPr>
      <w:proofErr w:type="gramStart"/>
      <w:r w:rsidRPr="00EC2F28">
        <w:rPr>
          <w:sz w:val="18"/>
          <w:szCs w:val="18"/>
        </w:rPr>
        <w:t>а) установить, что сведения, представленные муниципальным  служащим в соответствии с </w:t>
      </w:r>
      <w:hyperlink r:id="rId55" w:anchor="dst100037" w:history="1">
        <w:r w:rsidRPr="00EC2F28">
          <w:rPr>
            <w:color w:val="1A0DAB"/>
            <w:sz w:val="18"/>
            <w:szCs w:val="18"/>
            <w:u w:val="single"/>
          </w:rPr>
          <w:t>подпунктом "а" пункта 1</w:t>
        </w:r>
      </w:hyperlink>
      <w:r w:rsidRPr="00EC2F28">
        <w:rPr>
          <w:sz w:val="18"/>
          <w:szCs w:val="18"/>
        </w:rPr>
        <w:t> Положения о проверке достоверности и полноты сведений, представляемых гражданами, претендующими на замещение должностей муниципальной службы, и соблюдения муниципальными  служащими требований к служебному поведению, утвержденного Указом Президента Российской Федерации от 21 сентября 2009 г. N 1065, являются достоверными и полными;</w:t>
      </w:r>
      <w:proofErr w:type="gramEnd"/>
    </w:p>
    <w:p w:rsidR="00EC2F28" w:rsidRPr="00EC2F28" w:rsidRDefault="00EC2F28" w:rsidP="00EC2F28">
      <w:pPr>
        <w:jc w:val="both"/>
        <w:rPr>
          <w:sz w:val="18"/>
          <w:szCs w:val="18"/>
        </w:rPr>
      </w:pPr>
      <w:proofErr w:type="gramStart"/>
      <w:r w:rsidRPr="00EC2F28">
        <w:rPr>
          <w:sz w:val="18"/>
          <w:szCs w:val="18"/>
        </w:rPr>
        <w:t>б) установить, что сведения, представленные муниципальными служащим в соответствии с </w:t>
      </w:r>
      <w:hyperlink r:id="rId56" w:anchor="dst100037" w:history="1">
        <w:r w:rsidRPr="00EC2F28">
          <w:rPr>
            <w:color w:val="1A0DAB"/>
            <w:sz w:val="18"/>
            <w:szCs w:val="18"/>
            <w:u w:val="single"/>
          </w:rPr>
          <w:t>подпунктом "а" пункта 1</w:t>
        </w:r>
      </w:hyperlink>
      <w:r w:rsidRPr="00EC2F28">
        <w:rPr>
          <w:sz w:val="18"/>
          <w:szCs w:val="18"/>
        </w:rPr>
        <w:t> Положения, названного в </w:t>
      </w:r>
      <w:hyperlink r:id="rId57" w:anchor="dst100097" w:history="1">
        <w:r w:rsidRPr="00EC2F28">
          <w:rPr>
            <w:color w:val="1A0DAB"/>
            <w:sz w:val="18"/>
            <w:szCs w:val="18"/>
            <w:u w:val="single"/>
          </w:rPr>
          <w:t>подпункте "а" настоящего пункта</w:t>
        </w:r>
      </w:hyperlink>
      <w:r w:rsidRPr="00EC2F28">
        <w:rPr>
          <w:sz w:val="18"/>
          <w:szCs w:val="18"/>
        </w:rPr>
        <w:t>, являются недостоверными и (или) неполными.</w:t>
      </w:r>
      <w:proofErr w:type="gramEnd"/>
      <w:r w:rsidRPr="00EC2F28">
        <w:rPr>
          <w:sz w:val="18"/>
          <w:szCs w:val="18"/>
        </w:rPr>
        <w:t xml:space="preserve"> В этом случае комиссия рекомендует руководителю </w:t>
      </w:r>
      <w:r w:rsidRPr="00EC2F28">
        <w:rPr>
          <w:color w:val="000000"/>
          <w:sz w:val="18"/>
          <w:szCs w:val="18"/>
          <w:shd w:val="clear" w:color="auto" w:fill="FFFFFF"/>
        </w:rPr>
        <w:t>органа местного самоуправления</w:t>
      </w:r>
      <w:r w:rsidRPr="00EC2F28">
        <w:rPr>
          <w:sz w:val="18"/>
          <w:szCs w:val="18"/>
        </w:rPr>
        <w:t xml:space="preserve"> применить к муниципальному служащему конкретную меру ответственности.</w:t>
      </w:r>
    </w:p>
    <w:p w:rsidR="00EC2F28" w:rsidRPr="00EC2F28" w:rsidRDefault="00EC2F28" w:rsidP="00EC2F28">
      <w:pPr>
        <w:jc w:val="both"/>
        <w:rPr>
          <w:color w:val="000000"/>
          <w:sz w:val="18"/>
          <w:szCs w:val="18"/>
        </w:rPr>
      </w:pPr>
      <w:r w:rsidRPr="00EC2F28">
        <w:rPr>
          <w:color w:val="FF0000"/>
          <w:sz w:val="18"/>
          <w:szCs w:val="18"/>
        </w:rPr>
        <w:t xml:space="preserve">    </w:t>
      </w:r>
      <w:r w:rsidRPr="00EC2F28">
        <w:rPr>
          <w:sz w:val="18"/>
          <w:szCs w:val="18"/>
        </w:rPr>
        <w:t>21.  По</w:t>
      </w:r>
      <w:r w:rsidRPr="00EC2F28">
        <w:rPr>
          <w:color w:val="000000"/>
          <w:sz w:val="18"/>
          <w:szCs w:val="18"/>
        </w:rPr>
        <w:t xml:space="preserve"> итогам рассмотрения вопроса, указанного в </w:t>
      </w:r>
      <w:hyperlink r:id="rId58" w:anchor="dst100083" w:history="1">
        <w:r w:rsidRPr="00EC2F28">
          <w:rPr>
            <w:color w:val="1A0DAB"/>
            <w:sz w:val="18"/>
            <w:szCs w:val="18"/>
            <w:u w:val="single"/>
          </w:rPr>
          <w:t>абзаце третьем подпункта "а" пункта 1</w:t>
        </w:r>
      </w:hyperlink>
      <w:r w:rsidRPr="00EC2F28">
        <w:rPr>
          <w:color w:val="000000"/>
          <w:sz w:val="18"/>
          <w:szCs w:val="18"/>
        </w:rPr>
        <w:t>4 настоящего Положения, комиссия принимает одно из следующих решений:</w:t>
      </w:r>
    </w:p>
    <w:p w:rsidR="00EC2F28" w:rsidRPr="00EC2F28" w:rsidRDefault="00EC2F28" w:rsidP="00EC2F28">
      <w:pPr>
        <w:jc w:val="both"/>
        <w:rPr>
          <w:color w:val="000000"/>
          <w:sz w:val="18"/>
          <w:szCs w:val="18"/>
        </w:rPr>
      </w:pPr>
      <w:r w:rsidRPr="00EC2F28">
        <w:rPr>
          <w:color w:val="000000"/>
          <w:sz w:val="18"/>
          <w:szCs w:val="18"/>
        </w:rPr>
        <w:t xml:space="preserve">           а) установить, что </w:t>
      </w:r>
      <w:r w:rsidRPr="00EC2F28">
        <w:rPr>
          <w:sz w:val="18"/>
          <w:szCs w:val="18"/>
        </w:rPr>
        <w:t>муниципальный  служащий</w:t>
      </w:r>
      <w:r w:rsidRPr="00EC2F28">
        <w:rPr>
          <w:color w:val="000000"/>
          <w:sz w:val="18"/>
          <w:szCs w:val="18"/>
        </w:rPr>
        <w:t xml:space="preserve"> соблюдал требования к служебному поведению и (или) требования об урегулировании конфликта интересов;</w:t>
      </w:r>
    </w:p>
    <w:p w:rsidR="00EC2F28" w:rsidRPr="00EC2F28" w:rsidRDefault="00EC2F28" w:rsidP="00EC2F28">
      <w:pPr>
        <w:jc w:val="both"/>
        <w:rPr>
          <w:sz w:val="18"/>
          <w:szCs w:val="18"/>
        </w:rPr>
      </w:pPr>
      <w:r w:rsidRPr="00EC2F28">
        <w:rPr>
          <w:sz w:val="18"/>
          <w:szCs w:val="18"/>
        </w:rPr>
        <w:t xml:space="preserve">            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w:t>
      </w:r>
      <w:r w:rsidRPr="00EC2F28">
        <w:rPr>
          <w:color w:val="000000"/>
          <w:sz w:val="18"/>
          <w:szCs w:val="18"/>
          <w:shd w:val="clear" w:color="auto" w:fill="FFFFFF"/>
        </w:rPr>
        <w:t>органа местного самоуправления</w:t>
      </w:r>
      <w:r w:rsidRPr="00EC2F28">
        <w:rPr>
          <w:sz w:val="18"/>
          <w:szCs w:val="18"/>
        </w:rPr>
        <w:t xml:space="preserve">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EC2F28" w:rsidRPr="00EC2F28" w:rsidRDefault="00EC2F28" w:rsidP="00EC2F28">
      <w:pPr>
        <w:jc w:val="both"/>
        <w:rPr>
          <w:color w:val="000000"/>
          <w:sz w:val="18"/>
          <w:szCs w:val="18"/>
        </w:rPr>
      </w:pPr>
      <w:r w:rsidRPr="00EC2F28">
        <w:rPr>
          <w:sz w:val="18"/>
          <w:szCs w:val="18"/>
        </w:rPr>
        <w:t xml:space="preserve">      </w:t>
      </w:r>
      <w:r w:rsidRPr="00EC2F28">
        <w:rPr>
          <w:color w:val="000000"/>
          <w:sz w:val="18"/>
          <w:szCs w:val="18"/>
        </w:rPr>
        <w:t>22. По итогам рассмотрения вопроса, указанного в </w:t>
      </w:r>
      <w:hyperlink r:id="rId59" w:anchor="dst100085" w:history="1">
        <w:r w:rsidRPr="00EC2F28">
          <w:rPr>
            <w:color w:val="1A0DAB"/>
            <w:sz w:val="18"/>
            <w:szCs w:val="18"/>
            <w:u w:val="single"/>
          </w:rPr>
          <w:t>абзаце втором подпункта "б" пункта 1</w:t>
        </w:r>
      </w:hyperlink>
      <w:r w:rsidRPr="00EC2F28">
        <w:rPr>
          <w:color w:val="000000"/>
          <w:sz w:val="18"/>
          <w:szCs w:val="18"/>
        </w:rPr>
        <w:t>4 настоящего Положения, комиссия принимает одно из следующих решений:</w:t>
      </w:r>
    </w:p>
    <w:p w:rsidR="00EC2F28" w:rsidRPr="00EC2F28" w:rsidRDefault="00EC2F28" w:rsidP="00EC2F28">
      <w:pPr>
        <w:jc w:val="both"/>
        <w:rPr>
          <w:color w:val="000000"/>
          <w:sz w:val="18"/>
          <w:szCs w:val="18"/>
        </w:rPr>
      </w:pPr>
      <w:r w:rsidRPr="00EC2F28">
        <w:rPr>
          <w:color w:val="000000"/>
          <w:sz w:val="18"/>
          <w:szCs w:val="18"/>
        </w:rPr>
        <w:t xml:space="preserve">      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w:t>
      </w:r>
      <w:r w:rsidRPr="00EC2F28">
        <w:rPr>
          <w:color w:val="000000"/>
          <w:sz w:val="18"/>
          <w:szCs w:val="18"/>
        </w:rPr>
        <w:lastRenderedPageBreak/>
        <w:t>отдельные функции по государственному управлению этой организацией входили в его должностные (служебные) обязанности;</w:t>
      </w:r>
    </w:p>
    <w:p w:rsidR="00EC2F28" w:rsidRPr="00EC2F28" w:rsidRDefault="00EC2F28" w:rsidP="00EC2F28">
      <w:pPr>
        <w:jc w:val="both"/>
        <w:rPr>
          <w:sz w:val="18"/>
          <w:szCs w:val="18"/>
        </w:rPr>
      </w:pPr>
      <w:r w:rsidRPr="00EC2F28">
        <w:rPr>
          <w:sz w:val="18"/>
          <w:szCs w:val="18"/>
        </w:rPr>
        <w:t xml:space="preserve">       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EC2F28" w:rsidRPr="00EC2F28" w:rsidRDefault="00EC2F28" w:rsidP="00EC2F28">
      <w:pPr>
        <w:jc w:val="both"/>
        <w:rPr>
          <w:color w:val="000000"/>
          <w:sz w:val="18"/>
          <w:szCs w:val="18"/>
        </w:rPr>
      </w:pPr>
      <w:r w:rsidRPr="00EC2F28">
        <w:rPr>
          <w:sz w:val="18"/>
          <w:szCs w:val="18"/>
        </w:rPr>
        <w:t xml:space="preserve">      23. По</w:t>
      </w:r>
      <w:r w:rsidRPr="00EC2F28">
        <w:rPr>
          <w:color w:val="000000"/>
          <w:sz w:val="18"/>
          <w:szCs w:val="18"/>
        </w:rPr>
        <w:t xml:space="preserve"> итогам рассмотрения вопроса, указанного в </w:t>
      </w:r>
      <w:hyperlink r:id="rId60" w:anchor="dst100086" w:history="1">
        <w:r w:rsidRPr="00EC2F28">
          <w:rPr>
            <w:color w:val="1A0DAB"/>
            <w:sz w:val="18"/>
            <w:szCs w:val="18"/>
            <w:u w:val="single"/>
          </w:rPr>
          <w:t>абзаце третьем подпункта "б" пункта 1</w:t>
        </w:r>
      </w:hyperlink>
      <w:r w:rsidRPr="00EC2F28">
        <w:rPr>
          <w:color w:val="000000"/>
          <w:sz w:val="18"/>
          <w:szCs w:val="18"/>
        </w:rPr>
        <w:t>4 настоящего Положения, комиссия принимает одно из следующих решений:</w:t>
      </w:r>
    </w:p>
    <w:p w:rsidR="00EC2F28" w:rsidRPr="00EC2F28" w:rsidRDefault="00EC2F28" w:rsidP="00EC2F28">
      <w:pPr>
        <w:jc w:val="both"/>
        <w:rPr>
          <w:color w:val="000000"/>
          <w:sz w:val="18"/>
          <w:szCs w:val="18"/>
        </w:rPr>
      </w:pPr>
      <w:r w:rsidRPr="00EC2F28">
        <w:rPr>
          <w:color w:val="000000"/>
          <w:sz w:val="18"/>
          <w:szCs w:val="18"/>
        </w:rPr>
        <w:t xml:space="preserve">      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C2F28" w:rsidRPr="00EC2F28" w:rsidRDefault="00EC2F28" w:rsidP="00EC2F28">
      <w:pPr>
        <w:jc w:val="both"/>
        <w:rPr>
          <w:sz w:val="18"/>
          <w:szCs w:val="18"/>
        </w:rPr>
      </w:pPr>
      <w:r w:rsidRPr="00EC2F28">
        <w:rPr>
          <w:sz w:val="18"/>
          <w:szCs w:val="18"/>
        </w:rPr>
        <w:t xml:space="preserve">     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EC2F28" w:rsidRPr="00EC2F28" w:rsidRDefault="00EC2F28" w:rsidP="00EC2F28">
      <w:pPr>
        <w:jc w:val="both"/>
        <w:rPr>
          <w:sz w:val="18"/>
          <w:szCs w:val="18"/>
        </w:rPr>
      </w:pPr>
      <w:r w:rsidRPr="00EC2F28">
        <w:rPr>
          <w:sz w:val="18"/>
          <w:szCs w:val="18"/>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муниципального образования применить к муниципальному служащему конкретную меру ответственности.</w:t>
      </w:r>
    </w:p>
    <w:p w:rsidR="00EC2F28" w:rsidRPr="00EC2F28" w:rsidRDefault="00EC2F28" w:rsidP="00EC2F28">
      <w:pPr>
        <w:jc w:val="both"/>
        <w:rPr>
          <w:color w:val="000000"/>
          <w:sz w:val="18"/>
          <w:szCs w:val="18"/>
        </w:rPr>
      </w:pPr>
      <w:r w:rsidRPr="00EC2F28">
        <w:rPr>
          <w:sz w:val="18"/>
          <w:szCs w:val="18"/>
        </w:rPr>
        <w:t xml:space="preserve">       </w:t>
      </w:r>
      <w:r w:rsidRPr="00EC2F28">
        <w:rPr>
          <w:color w:val="000000"/>
          <w:sz w:val="18"/>
          <w:szCs w:val="18"/>
        </w:rPr>
        <w:t>23.1. По итогам рассмотрения вопроса, указанного в </w:t>
      </w:r>
      <w:hyperlink r:id="rId61" w:anchor="dst100138" w:history="1">
        <w:r w:rsidRPr="00EC2F28">
          <w:rPr>
            <w:color w:val="1A0DAB"/>
            <w:sz w:val="18"/>
            <w:szCs w:val="18"/>
            <w:u w:val="single"/>
          </w:rPr>
          <w:t>подпункте "г" пункта 1</w:t>
        </w:r>
      </w:hyperlink>
      <w:r w:rsidRPr="00EC2F28">
        <w:rPr>
          <w:color w:val="000000"/>
          <w:sz w:val="18"/>
          <w:szCs w:val="18"/>
        </w:rPr>
        <w:t>4 настоящего Положения, комиссия принимает одно из следующих решений:</w:t>
      </w:r>
    </w:p>
    <w:p w:rsidR="00EC2F28" w:rsidRPr="00EC2F28" w:rsidRDefault="00EC2F28" w:rsidP="00EC2F28">
      <w:pPr>
        <w:jc w:val="both"/>
        <w:rPr>
          <w:color w:val="000000"/>
          <w:sz w:val="18"/>
          <w:szCs w:val="18"/>
        </w:rPr>
      </w:pPr>
      <w:r w:rsidRPr="00EC2F28">
        <w:rPr>
          <w:color w:val="000000"/>
          <w:sz w:val="18"/>
          <w:szCs w:val="18"/>
        </w:rPr>
        <w:t xml:space="preserve">       а) признать, что сведения, представленные муниципальным служащим в соответствии с </w:t>
      </w:r>
      <w:hyperlink r:id="rId62" w:anchor="dst100028" w:history="1">
        <w:r w:rsidRPr="00EC2F28">
          <w:rPr>
            <w:color w:val="1A0DAB"/>
            <w:sz w:val="18"/>
            <w:szCs w:val="18"/>
            <w:u w:val="single"/>
          </w:rPr>
          <w:t>частью 1 статьи 3</w:t>
        </w:r>
      </w:hyperlink>
      <w:r w:rsidRPr="00EC2F28">
        <w:rPr>
          <w:color w:val="000000"/>
          <w:sz w:val="18"/>
          <w:szCs w:val="18"/>
        </w:rPr>
        <w:t xml:space="preserve"> Федерального закона "О </w:t>
      </w:r>
      <w:proofErr w:type="gramStart"/>
      <w:r w:rsidRPr="00EC2F28">
        <w:rPr>
          <w:color w:val="000000"/>
          <w:sz w:val="18"/>
          <w:szCs w:val="18"/>
        </w:rPr>
        <w:t>контроле за</w:t>
      </w:r>
      <w:proofErr w:type="gramEnd"/>
      <w:r w:rsidRPr="00EC2F28">
        <w:rPr>
          <w:color w:val="000000"/>
          <w:sz w:val="18"/>
          <w:szCs w:val="18"/>
        </w:rPr>
        <w:t xml:space="preserve"> соответствием расходов лиц, </w:t>
      </w:r>
      <w:r w:rsidRPr="00EC2F28">
        <w:rPr>
          <w:sz w:val="18"/>
          <w:szCs w:val="18"/>
        </w:rPr>
        <w:t>замещающих муниципальные должности</w:t>
      </w:r>
      <w:r w:rsidRPr="00EC2F28">
        <w:rPr>
          <w:color w:val="000000"/>
          <w:sz w:val="18"/>
          <w:szCs w:val="18"/>
        </w:rPr>
        <w:t>, и иных лиц их доходам", являются достоверными и полными;</w:t>
      </w:r>
    </w:p>
    <w:p w:rsidR="00EC2F28" w:rsidRPr="00EC2F28" w:rsidRDefault="00EC2F28" w:rsidP="00EC2F28">
      <w:pPr>
        <w:jc w:val="both"/>
        <w:rPr>
          <w:color w:val="000000"/>
          <w:sz w:val="18"/>
          <w:szCs w:val="18"/>
        </w:rPr>
      </w:pPr>
      <w:r w:rsidRPr="00EC2F28">
        <w:rPr>
          <w:color w:val="000000"/>
          <w:sz w:val="18"/>
          <w:szCs w:val="18"/>
        </w:rPr>
        <w:t xml:space="preserve">       б) признать, что сведения, представленные муниципальным служащим в соответствии с </w:t>
      </w:r>
      <w:hyperlink r:id="rId63" w:anchor="dst100028" w:history="1">
        <w:r w:rsidRPr="00EC2F28">
          <w:rPr>
            <w:color w:val="1A0DAB"/>
            <w:sz w:val="18"/>
            <w:szCs w:val="18"/>
            <w:u w:val="single"/>
          </w:rPr>
          <w:t>частью 1 статьи 3</w:t>
        </w:r>
      </w:hyperlink>
      <w:r w:rsidRPr="00EC2F28">
        <w:rPr>
          <w:color w:val="000000"/>
          <w:sz w:val="18"/>
          <w:szCs w:val="18"/>
        </w:rPr>
        <w:t xml:space="preserve"> Федерального закона "О </w:t>
      </w:r>
      <w:proofErr w:type="gramStart"/>
      <w:r w:rsidRPr="00EC2F28">
        <w:rPr>
          <w:color w:val="000000"/>
          <w:sz w:val="18"/>
          <w:szCs w:val="18"/>
        </w:rPr>
        <w:t>контроле за</w:t>
      </w:r>
      <w:proofErr w:type="gramEnd"/>
      <w:r w:rsidRPr="00EC2F28">
        <w:rPr>
          <w:color w:val="000000"/>
          <w:sz w:val="18"/>
          <w:szCs w:val="18"/>
        </w:rPr>
        <w:t xml:space="preserve"> соответствием расходов лиц, замещающих муниципальные  должности, и иных лиц их доходам", являются недостоверными и (или) неполными. В этом случае комиссия рекомендует  главе </w:t>
      </w:r>
      <w:r w:rsidRPr="00EC2F28">
        <w:rPr>
          <w:sz w:val="18"/>
          <w:szCs w:val="18"/>
        </w:rPr>
        <w:t>муниципального образования</w:t>
      </w:r>
      <w:r w:rsidRPr="00EC2F28">
        <w:rPr>
          <w:color w:val="000000"/>
          <w:sz w:val="18"/>
          <w:szCs w:val="18"/>
        </w:rPr>
        <w:t xml:space="preserve">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EC2F28">
        <w:rPr>
          <w:color w:val="000000"/>
          <w:sz w:val="18"/>
          <w:szCs w:val="18"/>
        </w:rPr>
        <w:t>контроля за</w:t>
      </w:r>
      <w:proofErr w:type="gramEnd"/>
      <w:r w:rsidRPr="00EC2F28">
        <w:rPr>
          <w:color w:val="000000"/>
          <w:sz w:val="18"/>
          <w:szCs w:val="18"/>
        </w:rPr>
        <w:t xml:space="preserve"> расходами, в органы прокуратуры и (или) иные государственные органы в соответствии с их компетенцией.</w:t>
      </w:r>
    </w:p>
    <w:p w:rsidR="00EC2F28" w:rsidRPr="00EC2F28" w:rsidRDefault="00EC2F28" w:rsidP="00EC2F28">
      <w:pPr>
        <w:jc w:val="both"/>
        <w:rPr>
          <w:sz w:val="18"/>
          <w:szCs w:val="18"/>
        </w:rPr>
      </w:pPr>
      <w:r w:rsidRPr="00EC2F28">
        <w:rPr>
          <w:sz w:val="18"/>
          <w:szCs w:val="18"/>
        </w:rPr>
        <w:t xml:space="preserve">       23.2. По итогам рассмотрения вопроса, указанного в </w:t>
      </w:r>
      <w:hyperlink r:id="rId64" w:anchor="dst100145" w:history="1">
        <w:r w:rsidRPr="00EC2F28">
          <w:rPr>
            <w:color w:val="1A0DAB"/>
            <w:sz w:val="18"/>
            <w:szCs w:val="18"/>
            <w:u w:val="single"/>
          </w:rPr>
          <w:t>абзаце четвертом подпункта "б" пункта 1</w:t>
        </w:r>
      </w:hyperlink>
      <w:r w:rsidRPr="00EC2F28">
        <w:rPr>
          <w:sz w:val="18"/>
          <w:szCs w:val="18"/>
        </w:rPr>
        <w:t>4 настоящего Положения, комиссия принимает одно из следующих решений:</w:t>
      </w:r>
    </w:p>
    <w:p w:rsidR="00EC2F28" w:rsidRPr="00EC2F28" w:rsidRDefault="00EC2F28" w:rsidP="00EC2F28">
      <w:pPr>
        <w:jc w:val="both"/>
        <w:rPr>
          <w:color w:val="000000"/>
          <w:sz w:val="18"/>
          <w:szCs w:val="18"/>
        </w:rPr>
      </w:pPr>
      <w:r w:rsidRPr="00EC2F28">
        <w:rPr>
          <w:sz w:val="18"/>
          <w:szCs w:val="18"/>
        </w:rPr>
        <w:t xml:space="preserve">      </w:t>
      </w:r>
      <w:r w:rsidRPr="00EC2F28">
        <w:rPr>
          <w:color w:val="000000"/>
          <w:sz w:val="18"/>
          <w:szCs w:val="18"/>
        </w:rPr>
        <w:t>а) признать, что обстоятельства, препятствующие выполнению требований Федерального </w:t>
      </w:r>
      <w:hyperlink r:id="rId65" w:history="1">
        <w:r w:rsidRPr="00EC2F28">
          <w:rPr>
            <w:color w:val="1A0DAB"/>
            <w:sz w:val="18"/>
            <w:szCs w:val="18"/>
            <w:u w:val="single"/>
          </w:rPr>
          <w:t>закона</w:t>
        </w:r>
      </w:hyperlink>
      <w:r w:rsidRPr="00EC2F28">
        <w:rPr>
          <w:color w:val="000000"/>
          <w:sz w:val="18"/>
          <w:szCs w:val="18"/>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EC2F28" w:rsidRPr="00EC2F28" w:rsidRDefault="00EC2F28" w:rsidP="00EC2F28">
      <w:pPr>
        <w:jc w:val="both"/>
        <w:rPr>
          <w:color w:val="000000"/>
          <w:sz w:val="18"/>
          <w:szCs w:val="18"/>
        </w:rPr>
      </w:pPr>
      <w:r w:rsidRPr="00EC2F28">
        <w:rPr>
          <w:color w:val="000000"/>
          <w:sz w:val="18"/>
          <w:szCs w:val="18"/>
        </w:rPr>
        <w:t xml:space="preserve">    б) признать, что обстоятельства, препятствующие выполнению требований Федерального </w:t>
      </w:r>
      <w:hyperlink r:id="rId66" w:history="1">
        <w:r w:rsidRPr="00EC2F28">
          <w:rPr>
            <w:color w:val="1A0DAB"/>
            <w:sz w:val="18"/>
            <w:szCs w:val="18"/>
            <w:u w:val="single"/>
          </w:rPr>
          <w:t>закона</w:t>
        </w:r>
      </w:hyperlink>
      <w:r w:rsidRPr="00EC2F28">
        <w:rPr>
          <w:color w:val="000000"/>
          <w:sz w:val="18"/>
          <w:szCs w:val="1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w:t>
      </w:r>
      <w:r w:rsidRPr="00EC2F28">
        <w:rPr>
          <w:color w:val="000000"/>
          <w:sz w:val="18"/>
          <w:szCs w:val="18"/>
          <w:shd w:val="clear" w:color="auto" w:fill="FFFFFF"/>
        </w:rPr>
        <w:t>органа местного самоуправления</w:t>
      </w:r>
      <w:r w:rsidRPr="00EC2F28">
        <w:rPr>
          <w:color w:val="000000"/>
          <w:sz w:val="18"/>
          <w:szCs w:val="18"/>
        </w:rPr>
        <w:t xml:space="preserve"> применить к </w:t>
      </w:r>
      <w:r w:rsidRPr="00EC2F28">
        <w:rPr>
          <w:sz w:val="18"/>
          <w:szCs w:val="18"/>
        </w:rPr>
        <w:t>муниципальному  служащему</w:t>
      </w:r>
      <w:r w:rsidRPr="00EC2F28">
        <w:rPr>
          <w:color w:val="FF0000"/>
          <w:sz w:val="18"/>
          <w:szCs w:val="18"/>
        </w:rPr>
        <w:t xml:space="preserve"> </w:t>
      </w:r>
      <w:r w:rsidRPr="00EC2F28">
        <w:rPr>
          <w:color w:val="000000"/>
          <w:sz w:val="18"/>
          <w:szCs w:val="18"/>
        </w:rPr>
        <w:t>конкретную меру ответственности.</w:t>
      </w:r>
    </w:p>
    <w:p w:rsidR="00EC2F28" w:rsidRPr="00EC2F28" w:rsidRDefault="00EC2F28" w:rsidP="00EC2F28">
      <w:pPr>
        <w:jc w:val="both"/>
        <w:rPr>
          <w:sz w:val="18"/>
          <w:szCs w:val="18"/>
        </w:rPr>
      </w:pPr>
      <w:r w:rsidRPr="00EC2F28">
        <w:rPr>
          <w:sz w:val="18"/>
          <w:szCs w:val="18"/>
        </w:rPr>
        <w:t xml:space="preserve">      23.3. По итогам рассмотрения вопроса, указанного в </w:t>
      </w:r>
      <w:hyperlink r:id="rId67" w:anchor="dst100153" w:history="1">
        <w:r w:rsidRPr="00EC2F28">
          <w:rPr>
            <w:color w:val="1A0DAB"/>
            <w:sz w:val="18"/>
            <w:szCs w:val="18"/>
            <w:u w:val="single"/>
          </w:rPr>
          <w:t>абзаце пятом подпункта "б" пункта 1</w:t>
        </w:r>
      </w:hyperlink>
      <w:r w:rsidRPr="00EC2F28">
        <w:rPr>
          <w:sz w:val="18"/>
          <w:szCs w:val="18"/>
        </w:rPr>
        <w:t>4 настоящего Положения, комиссия принимает одно из следующих решений:</w:t>
      </w:r>
    </w:p>
    <w:p w:rsidR="00EC2F28" w:rsidRPr="00EC2F28" w:rsidRDefault="00EC2F28" w:rsidP="00EC2F28">
      <w:pPr>
        <w:jc w:val="both"/>
        <w:rPr>
          <w:color w:val="000000"/>
          <w:sz w:val="18"/>
          <w:szCs w:val="18"/>
        </w:rPr>
      </w:pPr>
      <w:r w:rsidRPr="00EC2F28">
        <w:rPr>
          <w:sz w:val="18"/>
          <w:szCs w:val="18"/>
        </w:rPr>
        <w:t xml:space="preserve">     </w:t>
      </w:r>
      <w:r w:rsidRPr="00EC2F28">
        <w:rPr>
          <w:color w:val="000000"/>
          <w:sz w:val="18"/>
          <w:szCs w:val="18"/>
        </w:rPr>
        <w:t>а) признать, что при исполнении муниципальным служащим должностных обязанностей конфликт интересов отсутствует;</w:t>
      </w:r>
    </w:p>
    <w:p w:rsidR="00EC2F28" w:rsidRPr="00EC2F28" w:rsidRDefault="00EC2F28" w:rsidP="00EC2F28">
      <w:pPr>
        <w:jc w:val="both"/>
        <w:rPr>
          <w:color w:val="000000"/>
          <w:sz w:val="18"/>
          <w:szCs w:val="18"/>
        </w:rPr>
      </w:pPr>
      <w:r w:rsidRPr="00EC2F28">
        <w:rPr>
          <w:color w:val="000000"/>
          <w:sz w:val="18"/>
          <w:szCs w:val="18"/>
        </w:rPr>
        <w:t xml:space="preserve">    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w:t>
      </w:r>
      <w:r w:rsidRPr="00EC2F28">
        <w:rPr>
          <w:sz w:val="18"/>
          <w:szCs w:val="18"/>
        </w:rPr>
        <w:t>муниципального образования</w:t>
      </w:r>
      <w:r w:rsidRPr="00EC2F28">
        <w:rPr>
          <w:color w:val="000000"/>
          <w:sz w:val="18"/>
          <w:szCs w:val="18"/>
        </w:rPr>
        <w:t xml:space="preserve"> принять меры по урегулированию конфликта интересов или по недопущению его возникновения;</w:t>
      </w:r>
    </w:p>
    <w:p w:rsidR="00EC2F28" w:rsidRPr="00EC2F28" w:rsidRDefault="00EC2F28" w:rsidP="00EC2F28">
      <w:pPr>
        <w:jc w:val="both"/>
        <w:rPr>
          <w:sz w:val="18"/>
          <w:szCs w:val="18"/>
        </w:rPr>
      </w:pPr>
      <w:r w:rsidRPr="00EC2F28">
        <w:rPr>
          <w:sz w:val="18"/>
          <w:szCs w:val="18"/>
        </w:rPr>
        <w:t xml:space="preserve">    в) признать, что муниципальный служащий не соблюдал требования об урегулировании конфликта интересов. В этом случае комиссия рекомендует главе муниципального образования применить к муниципальному служащему конкретную меру ответственности.</w:t>
      </w:r>
    </w:p>
    <w:p w:rsidR="00EC2F28" w:rsidRPr="00EC2F28" w:rsidRDefault="00EC2F28" w:rsidP="00EC2F28">
      <w:pPr>
        <w:jc w:val="both"/>
        <w:rPr>
          <w:color w:val="000000"/>
          <w:sz w:val="18"/>
          <w:szCs w:val="18"/>
        </w:rPr>
      </w:pPr>
      <w:r w:rsidRPr="00EC2F28">
        <w:rPr>
          <w:sz w:val="18"/>
          <w:szCs w:val="18"/>
        </w:rPr>
        <w:t xml:space="preserve">       </w:t>
      </w:r>
      <w:r w:rsidRPr="00EC2F28">
        <w:rPr>
          <w:color w:val="000000"/>
          <w:sz w:val="18"/>
          <w:szCs w:val="18"/>
        </w:rPr>
        <w:t>23.4. По итогам рассмотрения вопроса, указанного в </w:t>
      </w:r>
      <w:hyperlink r:id="rId68" w:anchor="dst100178" w:history="1">
        <w:r w:rsidRPr="00EC2F28">
          <w:rPr>
            <w:color w:val="1A0DAB"/>
            <w:sz w:val="18"/>
            <w:szCs w:val="18"/>
            <w:u w:val="single"/>
          </w:rPr>
          <w:t>подпункте "е" пункта 1</w:t>
        </w:r>
      </w:hyperlink>
      <w:r w:rsidRPr="00EC2F28">
        <w:rPr>
          <w:color w:val="000000"/>
          <w:sz w:val="18"/>
          <w:szCs w:val="18"/>
        </w:rPr>
        <w:t>4 настоящего Положения, комиссия принимает одно из следующих решений:</w:t>
      </w:r>
    </w:p>
    <w:p w:rsidR="00EC2F28" w:rsidRPr="00EC2F28" w:rsidRDefault="00EC2F28" w:rsidP="00EC2F28">
      <w:pPr>
        <w:jc w:val="both"/>
        <w:rPr>
          <w:color w:val="000000"/>
          <w:sz w:val="18"/>
          <w:szCs w:val="18"/>
        </w:rPr>
      </w:pPr>
      <w:r w:rsidRPr="00EC2F28">
        <w:rPr>
          <w:color w:val="000000"/>
          <w:sz w:val="18"/>
          <w:szCs w:val="18"/>
        </w:rPr>
        <w:t xml:space="preserve">      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EC2F28" w:rsidRPr="00EC2F28" w:rsidRDefault="00EC2F28" w:rsidP="00EC2F28">
      <w:pPr>
        <w:jc w:val="both"/>
        <w:rPr>
          <w:color w:val="000000"/>
          <w:sz w:val="18"/>
          <w:szCs w:val="18"/>
        </w:rPr>
      </w:pPr>
      <w:r w:rsidRPr="00EC2F28">
        <w:rPr>
          <w:color w:val="000000"/>
          <w:sz w:val="18"/>
          <w:szCs w:val="18"/>
        </w:rPr>
        <w:t xml:space="preserve">      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EC2F28" w:rsidRPr="00EC2F28" w:rsidRDefault="00EC2F28" w:rsidP="00EC2F28">
      <w:pPr>
        <w:jc w:val="both"/>
        <w:rPr>
          <w:color w:val="000000"/>
          <w:sz w:val="18"/>
          <w:szCs w:val="18"/>
        </w:rPr>
      </w:pPr>
      <w:r w:rsidRPr="00EC2F28">
        <w:rPr>
          <w:color w:val="000000"/>
          <w:sz w:val="18"/>
          <w:szCs w:val="18"/>
        </w:rPr>
        <w:t xml:space="preserve">      24. По итогам рассмотрения вопросов, указанных в </w:t>
      </w:r>
      <w:hyperlink r:id="rId69" w:anchor="dst100081" w:history="1">
        <w:r w:rsidRPr="00EC2F28">
          <w:rPr>
            <w:color w:val="1A0DAB"/>
            <w:sz w:val="18"/>
            <w:szCs w:val="18"/>
            <w:u w:val="single"/>
          </w:rPr>
          <w:t>подпунктах "а"</w:t>
        </w:r>
      </w:hyperlink>
      <w:r w:rsidRPr="00EC2F28">
        <w:rPr>
          <w:color w:val="000000"/>
          <w:sz w:val="18"/>
          <w:szCs w:val="18"/>
        </w:rPr>
        <w:t>, </w:t>
      </w:r>
      <w:hyperlink r:id="rId70" w:anchor="dst100084" w:history="1">
        <w:r w:rsidRPr="00EC2F28">
          <w:rPr>
            <w:color w:val="1A0DAB"/>
            <w:sz w:val="18"/>
            <w:szCs w:val="18"/>
            <w:u w:val="single"/>
          </w:rPr>
          <w:t>"б"</w:t>
        </w:r>
      </w:hyperlink>
      <w:r w:rsidRPr="00EC2F28">
        <w:rPr>
          <w:color w:val="000000"/>
          <w:sz w:val="18"/>
          <w:szCs w:val="18"/>
        </w:rPr>
        <w:t>, </w:t>
      </w:r>
      <w:hyperlink r:id="rId71" w:anchor="dst100138" w:history="1">
        <w:r w:rsidRPr="00EC2F28">
          <w:rPr>
            <w:color w:val="1A0DAB"/>
            <w:sz w:val="18"/>
            <w:szCs w:val="18"/>
            <w:u w:val="single"/>
          </w:rPr>
          <w:t>"г"</w:t>
        </w:r>
      </w:hyperlink>
      <w:r w:rsidRPr="00EC2F28">
        <w:rPr>
          <w:color w:val="000000"/>
          <w:sz w:val="18"/>
          <w:szCs w:val="18"/>
        </w:rPr>
        <w:t>, </w:t>
      </w:r>
      <w:hyperlink r:id="rId72" w:anchor="dst100146" w:history="1">
        <w:r w:rsidRPr="00EC2F28">
          <w:rPr>
            <w:color w:val="1A0DAB"/>
            <w:sz w:val="18"/>
            <w:szCs w:val="18"/>
            <w:u w:val="single"/>
          </w:rPr>
          <w:t>"</w:t>
        </w:r>
        <w:proofErr w:type="spellStart"/>
        <w:r w:rsidRPr="00EC2F28">
          <w:rPr>
            <w:color w:val="1A0DAB"/>
            <w:sz w:val="18"/>
            <w:szCs w:val="18"/>
            <w:u w:val="single"/>
          </w:rPr>
          <w:t>д</w:t>
        </w:r>
        <w:proofErr w:type="spellEnd"/>
        <w:r w:rsidRPr="00EC2F28">
          <w:rPr>
            <w:color w:val="1A0DAB"/>
            <w:sz w:val="18"/>
            <w:szCs w:val="18"/>
            <w:u w:val="single"/>
          </w:rPr>
          <w:t>"</w:t>
        </w:r>
      </w:hyperlink>
      <w:r w:rsidRPr="00EC2F28">
        <w:rPr>
          <w:color w:val="000000"/>
          <w:sz w:val="18"/>
          <w:szCs w:val="18"/>
        </w:rPr>
        <w:t> и </w:t>
      </w:r>
      <w:hyperlink r:id="rId73" w:anchor="dst100178" w:history="1">
        <w:r w:rsidRPr="00EC2F28">
          <w:rPr>
            <w:color w:val="1A0DAB"/>
            <w:sz w:val="18"/>
            <w:szCs w:val="18"/>
            <w:u w:val="single"/>
          </w:rPr>
          <w:t>"е" пункта 1</w:t>
        </w:r>
      </w:hyperlink>
      <w:r w:rsidRPr="00EC2F28">
        <w:rPr>
          <w:color w:val="000000"/>
          <w:sz w:val="18"/>
          <w:szCs w:val="18"/>
        </w:rPr>
        <w:t>4 настоящего Положения, и при наличии к тому оснований комиссия может принять иное решение, чем это предусмотрено </w:t>
      </w:r>
      <w:hyperlink r:id="rId74" w:anchor="dst100096" w:history="1">
        <w:r w:rsidRPr="00EC2F28">
          <w:rPr>
            <w:color w:val="1A0DAB"/>
            <w:sz w:val="18"/>
            <w:szCs w:val="18"/>
            <w:u w:val="single"/>
          </w:rPr>
          <w:t>пунктами 2</w:t>
        </w:r>
      </w:hyperlink>
      <w:r w:rsidRPr="00EC2F28">
        <w:rPr>
          <w:color w:val="000000"/>
          <w:sz w:val="18"/>
          <w:szCs w:val="18"/>
        </w:rPr>
        <w:t>0 - </w:t>
      </w:r>
      <w:hyperlink r:id="rId75" w:anchor="dst100186" w:history="1">
        <w:r w:rsidRPr="00EC2F28">
          <w:rPr>
            <w:color w:val="1A0DAB"/>
            <w:sz w:val="18"/>
            <w:szCs w:val="18"/>
            <w:u w:val="single"/>
          </w:rPr>
          <w:t>23(4)</w:t>
        </w:r>
      </w:hyperlink>
      <w:r w:rsidRPr="00EC2F28">
        <w:rPr>
          <w:color w:val="000000"/>
          <w:sz w:val="18"/>
          <w:szCs w:val="18"/>
        </w:rPr>
        <w:t> и </w:t>
      </w:r>
      <w:hyperlink r:id="rId76" w:anchor="dst100152" w:history="1">
        <w:r w:rsidRPr="00EC2F28">
          <w:rPr>
            <w:color w:val="1A0DAB"/>
            <w:sz w:val="18"/>
            <w:szCs w:val="18"/>
            <w:u w:val="single"/>
          </w:rPr>
          <w:t>24(1)</w:t>
        </w:r>
      </w:hyperlink>
      <w:r w:rsidRPr="00EC2F28">
        <w:rPr>
          <w:color w:val="000000"/>
          <w:sz w:val="18"/>
          <w:szCs w:val="18"/>
        </w:rPr>
        <w:t> настоящего Положения. Основания и мотивы принятия такого решения должны быть отражены в протоколе заседания комиссии.</w:t>
      </w:r>
    </w:p>
    <w:p w:rsidR="00EC2F28" w:rsidRPr="00EC2F28" w:rsidRDefault="00EC2F28" w:rsidP="00EC2F28">
      <w:pPr>
        <w:jc w:val="both"/>
        <w:rPr>
          <w:sz w:val="18"/>
          <w:szCs w:val="18"/>
        </w:rPr>
      </w:pPr>
      <w:r w:rsidRPr="00EC2F28">
        <w:rPr>
          <w:sz w:val="18"/>
          <w:szCs w:val="18"/>
        </w:rPr>
        <w:t xml:space="preserve">       24.1. По итогам рассмотрения вопроса, указанного в </w:t>
      </w:r>
      <w:hyperlink r:id="rId77" w:anchor="dst1" w:history="1">
        <w:r w:rsidRPr="00EC2F28">
          <w:rPr>
            <w:color w:val="1A0DAB"/>
            <w:sz w:val="18"/>
            <w:szCs w:val="18"/>
            <w:u w:val="single"/>
          </w:rPr>
          <w:t>подпункте "</w:t>
        </w:r>
        <w:proofErr w:type="spellStart"/>
        <w:r w:rsidRPr="00EC2F28">
          <w:rPr>
            <w:color w:val="1A0DAB"/>
            <w:sz w:val="18"/>
            <w:szCs w:val="18"/>
            <w:u w:val="single"/>
          </w:rPr>
          <w:t>д</w:t>
        </w:r>
        <w:proofErr w:type="spellEnd"/>
        <w:r w:rsidRPr="00EC2F28">
          <w:rPr>
            <w:color w:val="1A0DAB"/>
            <w:sz w:val="18"/>
            <w:szCs w:val="18"/>
            <w:u w:val="single"/>
          </w:rPr>
          <w:t>" пункта 1</w:t>
        </w:r>
      </w:hyperlink>
      <w:r w:rsidRPr="00EC2F28">
        <w:rPr>
          <w:sz w:val="18"/>
          <w:szCs w:val="18"/>
        </w:rPr>
        <w:t xml:space="preserve">4 настоящего Положения, комиссия принимает в отношении гражданина, замещавшего должность муниципальной  службы в </w:t>
      </w:r>
      <w:r w:rsidRPr="00EC2F28">
        <w:rPr>
          <w:color w:val="000000"/>
          <w:sz w:val="18"/>
          <w:szCs w:val="18"/>
          <w:shd w:val="clear" w:color="auto" w:fill="FFFFFF"/>
        </w:rPr>
        <w:t>органе местного самоуправления</w:t>
      </w:r>
      <w:r w:rsidRPr="00EC2F28">
        <w:rPr>
          <w:sz w:val="18"/>
          <w:szCs w:val="18"/>
        </w:rPr>
        <w:t>, одно из следующих решений:</w:t>
      </w:r>
    </w:p>
    <w:p w:rsidR="00EC2F28" w:rsidRPr="00EC2F28" w:rsidRDefault="00EC2F28" w:rsidP="00EC2F28">
      <w:pPr>
        <w:jc w:val="both"/>
        <w:rPr>
          <w:color w:val="000000"/>
          <w:sz w:val="18"/>
          <w:szCs w:val="18"/>
        </w:rPr>
      </w:pPr>
      <w:r w:rsidRPr="00EC2F28">
        <w:rPr>
          <w:sz w:val="18"/>
          <w:szCs w:val="18"/>
        </w:rPr>
        <w:t xml:space="preserve">      </w:t>
      </w:r>
      <w:r w:rsidRPr="00EC2F28">
        <w:rPr>
          <w:color w:val="000000"/>
          <w:sz w:val="18"/>
          <w:szCs w:val="1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EC2F28" w:rsidRPr="00EC2F28" w:rsidRDefault="00EC2F28" w:rsidP="00EC2F28">
      <w:pPr>
        <w:jc w:val="both"/>
        <w:rPr>
          <w:color w:val="000000"/>
          <w:sz w:val="18"/>
          <w:szCs w:val="18"/>
        </w:rPr>
      </w:pPr>
      <w:r w:rsidRPr="00EC2F28">
        <w:rPr>
          <w:color w:val="000000"/>
          <w:sz w:val="18"/>
          <w:szCs w:val="18"/>
        </w:rPr>
        <w:t xml:space="preserve">      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78" w:anchor="dst28" w:history="1">
        <w:r w:rsidRPr="00EC2F28">
          <w:rPr>
            <w:color w:val="1A0DAB"/>
            <w:sz w:val="18"/>
            <w:szCs w:val="18"/>
            <w:u w:val="single"/>
          </w:rPr>
          <w:t>статьи 12</w:t>
        </w:r>
      </w:hyperlink>
      <w:r w:rsidRPr="00EC2F28">
        <w:rPr>
          <w:color w:val="000000"/>
          <w:sz w:val="18"/>
          <w:szCs w:val="18"/>
        </w:rPr>
        <w:t xml:space="preserve"> Федерального закона от 25 декабря 2008 г. N 273-ФЗ "О противодействии коррупции". В этом случае </w:t>
      </w:r>
      <w:r w:rsidRPr="00EC2F28">
        <w:rPr>
          <w:color w:val="000000"/>
          <w:sz w:val="18"/>
          <w:szCs w:val="18"/>
        </w:rPr>
        <w:lastRenderedPageBreak/>
        <w:t xml:space="preserve">комиссия рекомендует руководителю </w:t>
      </w:r>
      <w:r w:rsidRPr="00EC2F28">
        <w:rPr>
          <w:color w:val="000000"/>
          <w:sz w:val="18"/>
          <w:szCs w:val="18"/>
          <w:shd w:val="clear" w:color="auto" w:fill="FFFFFF"/>
        </w:rPr>
        <w:t>органа местного самоуправления</w:t>
      </w:r>
      <w:r w:rsidRPr="00EC2F28">
        <w:rPr>
          <w:color w:val="000000"/>
          <w:sz w:val="18"/>
          <w:szCs w:val="18"/>
        </w:rPr>
        <w:t xml:space="preserve"> проинформировать об указанных обстоятельствах органы прокуратуры и уведомившую организацию</w:t>
      </w:r>
    </w:p>
    <w:p w:rsidR="00EC2F28" w:rsidRPr="00EC2F28" w:rsidRDefault="00EC2F28" w:rsidP="00EC2F28">
      <w:pPr>
        <w:tabs>
          <w:tab w:val="left" w:pos="993"/>
        </w:tabs>
        <w:spacing w:line="100" w:lineRule="atLeast"/>
        <w:ind w:firstLine="709"/>
        <w:jc w:val="both"/>
        <w:rPr>
          <w:color w:val="000000"/>
          <w:sz w:val="18"/>
          <w:szCs w:val="18"/>
        </w:rPr>
      </w:pPr>
      <w:r w:rsidRPr="00EC2F28">
        <w:rPr>
          <w:sz w:val="18"/>
          <w:szCs w:val="18"/>
        </w:rPr>
        <w:t xml:space="preserve">25. </w:t>
      </w:r>
      <w:r w:rsidRPr="00EC2F28">
        <w:rPr>
          <w:color w:val="000000"/>
          <w:sz w:val="18"/>
          <w:szCs w:val="18"/>
        </w:rPr>
        <w:t>По итогам рассмотрения вопроса, предусмотренного </w:t>
      </w:r>
      <w:hyperlink r:id="rId79" w:anchor="dst100087" w:history="1">
        <w:r w:rsidRPr="00EC2F28">
          <w:rPr>
            <w:color w:val="1A0DAB"/>
            <w:sz w:val="18"/>
            <w:szCs w:val="18"/>
            <w:u w:val="single"/>
          </w:rPr>
          <w:t>подпунктом "в" пункта 1</w:t>
        </w:r>
      </w:hyperlink>
      <w:r w:rsidRPr="00EC2F28">
        <w:rPr>
          <w:color w:val="000000"/>
          <w:sz w:val="18"/>
          <w:szCs w:val="18"/>
        </w:rPr>
        <w:t>4  настоящего Положения, комиссия принимает соответствующее решение.</w:t>
      </w:r>
    </w:p>
    <w:p w:rsidR="00EC2F28" w:rsidRPr="00EC2F28" w:rsidRDefault="00EC2F28" w:rsidP="00EC2F28">
      <w:pPr>
        <w:jc w:val="both"/>
        <w:rPr>
          <w:sz w:val="18"/>
          <w:szCs w:val="18"/>
        </w:rPr>
      </w:pPr>
      <w:r w:rsidRPr="00EC2F28">
        <w:rPr>
          <w:sz w:val="18"/>
          <w:szCs w:val="18"/>
        </w:rPr>
        <w:t xml:space="preserve">         26. Для исполнения решений комиссии могут быть подготовлены проекты нормативных правовых актов администрации, решений или поручений  главы муниципального образования, которые в установленном порядке представляются на рассмотрение главы администрации.</w:t>
      </w:r>
    </w:p>
    <w:p w:rsidR="00EC2F28" w:rsidRPr="00EC2F28" w:rsidRDefault="00EC2F28" w:rsidP="00EC2F28">
      <w:pPr>
        <w:jc w:val="both"/>
        <w:rPr>
          <w:sz w:val="18"/>
          <w:szCs w:val="18"/>
        </w:rPr>
      </w:pPr>
      <w:r w:rsidRPr="00EC2F28">
        <w:rPr>
          <w:sz w:val="18"/>
          <w:szCs w:val="18"/>
        </w:rPr>
        <w:t xml:space="preserve">         27. Решения комиссии по вопросам, указанным в </w:t>
      </w:r>
      <w:hyperlink r:id="rId80" w:anchor="dst100080" w:history="1">
        <w:r w:rsidRPr="00EC2F28">
          <w:rPr>
            <w:color w:val="1A0DAB"/>
            <w:sz w:val="18"/>
            <w:szCs w:val="18"/>
            <w:u w:val="single"/>
          </w:rPr>
          <w:t>пункте 1</w:t>
        </w:r>
      </w:hyperlink>
      <w:r w:rsidRPr="00EC2F28">
        <w:rPr>
          <w:sz w:val="18"/>
          <w:szCs w:val="18"/>
        </w:rPr>
        <w:t>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EC2F28" w:rsidRPr="00EC2F28" w:rsidRDefault="00EC2F28" w:rsidP="00EC2F28">
      <w:pPr>
        <w:jc w:val="both"/>
        <w:rPr>
          <w:sz w:val="18"/>
          <w:szCs w:val="18"/>
        </w:rPr>
      </w:pPr>
      <w:r w:rsidRPr="00EC2F28">
        <w:rPr>
          <w:sz w:val="18"/>
          <w:szCs w:val="18"/>
        </w:rPr>
        <w:t xml:space="preserve">         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r:id="rId81" w:anchor="dst100085" w:history="1">
        <w:r w:rsidRPr="00EC2F28">
          <w:rPr>
            <w:color w:val="1A0DAB"/>
            <w:sz w:val="18"/>
            <w:szCs w:val="18"/>
            <w:u w:val="single"/>
          </w:rPr>
          <w:t>абзаце втором подпункта "б" пункта 1</w:t>
        </w:r>
      </w:hyperlink>
      <w:r w:rsidRPr="00EC2F28">
        <w:rPr>
          <w:sz w:val="18"/>
          <w:szCs w:val="18"/>
        </w:rPr>
        <w:t>4 настоящего Положения, для  главы муниципального образования  носят рекомендательный характер. Решение, принимаемое по итогам рассмотрения вопроса, указанного в </w:t>
      </w:r>
      <w:hyperlink r:id="rId82" w:anchor="dst100085" w:history="1">
        <w:r w:rsidRPr="00EC2F28">
          <w:rPr>
            <w:color w:val="1A0DAB"/>
            <w:sz w:val="18"/>
            <w:szCs w:val="18"/>
            <w:u w:val="single"/>
          </w:rPr>
          <w:t>абзаце втором подпункта "б" пункта 1</w:t>
        </w:r>
      </w:hyperlink>
      <w:r w:rsidRPr="00EC2F28">
        <w:rPr>
          <w:sz w:val="18"/>
          <w:szCs w:val="18"/>
        </w:rPr>
        <w:t>4 настоящего Положения, носит обязательный характер.</w:t>
      </w:r>
    </w:p>
    <w:p w:rsidR="00EC2F28" w:rsidRPr="00EC2F28" w:rsidRDefault="00EC2F28" w:rsidP="00EC2F28">
      <w:pPr>
        <w:jc w:val="both"/>
        <w:rPr>
          <w:color w:val="000000"/>
          <w:sz w:val="18"/>
          <w:szCs w:val="18"/>
        </w:rPr>
      </w:pPr>
      <w:r w:rsidRPr="00EC2F28">
        <w:rPr>
          <w:sz w:val="18"/>
          <w:szCs w:val="18"/>
        </w:rPr>
        <w:t xml:space="preserve">         </w:t>
      </w:r>
      <w:r w:rsidRPr="00EC2F28">
        <w:rPr>
          <w:color w:val="000000"/>
          <w:sz w:val="18"/>
          <w:szCs w:val="18"/>
        </w:rPr>
        <w:t>29. В протоколе заседания комиссии указываются:</w:t>
      </w:r>
    </w:p>
    <w:p w:rsidR="00EC2F28" w:rsidRPr="00EC2F28" w:rsidRDefault="00EC2F28" w:rsidP="00EC2F28">
      <w:pPr>
        <w:jc w:val="both"/>
        <w:rPr>
          <w:color w:val="000000"/>
          <w:sz w:val="18"/>
          <w:szCs w:val="18"/>
        </w:rPr>
      </w:pPr>
      <w:r w:rsidRPr="00EC2F28">
        <w:rPr>
          <w:color w:val="000000"/>
          <w:sz w:val="18"/>
          <w:szCs w:val="18"/>
        </w:rPr>
        <w:t xml:space="preserve">      а) дата заседания комиссии, фамилии, имена, отчества членов комиссии и других лиц, присутствующих на заседании;</w:t>
      </w:r>
    </w:p>
    <w:p w:rsidR="00EC2F28" w:rsidRPr="00EC2F28" w:rsidRDefault="00EC2F28" w:rsidP="00EC2F28">
      <w:pPr>
        <w:jc w:val="both"/>
        <w:rPr>
          <w:color w:val="000000"/>
          <w:sz w:val="18"/>
          <w:szCs w:val="18"/>
        </w:rPr>
      </w:pPr>
      <w:r w:rsidRPr="00EC2F28">
        <w:rPr>
          <w:color w:val="000000"/>
          <w:sz w:val="18"/>
          <w:szCs w:val="18"/>
        </w:rPr>
        <w:t xml:space="preserve">     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EC2F28" w:rsidRPr="00EC2F28" w:rsidRDefault="00EC2F28" w:rsidP="00EC2F28">
      <w:pPr>
        <w:jc w:val="both"/>
        <w:rPr>
          <w:color w:val="000000"/>
          <w:sz w:val="18"/>
          <w:szCs w:val="18"/>
        </w:rPr>
      </w:pPr>
      <w:r w:rsidRPr="00EC2F28">
        <w:rPr>
          <w:color w:val="000000"/>
          <w:sz w:val="18"/>
          <w:szCs w:val="18"/>
        </w:rPr>
        <w:t xml:space="preserve">     в) предъявляемые к муниципальному служащему претензии, материалы, на которых они основываются;</w:t>
      </w:r>
    </w:p>
    <w:p w:rsidR="00EC2F28" w:rsidRPr="00EC2F28" w:rsidRDefault="00EC2F28" w:rsidP="00EC2F28">
      <w:pPr>
        <w:jc w:val="both"/>
        <w:rPr>
          <w:color w:val="000000"/>
          <w:sz w:val="18"/>
          <w:szCs w:val="18"/>
        </w:rPr>
      </w:pPr>
      <w:r w:rsidRPr="00EC2F28">
        <w:rPr>
          <w:color w:val="000000"/>
          <w:sz w:val="18"/>
          <w:szCs w:val="18"/>
        </w:rPr>
        <w:t xml:space="preserve">    г) содержание пояснений муниципального служащего и других лиц по существу предъявляемых претензий;</w:t>
      </w:r>
    </w:p>
    <w:p w:rsidR="00EC2F28" w:rsidRPr="00EC2F28" w:rsidRDefault="00EC2F28" w:rsidP="00EC2F28">
      <w:pPr>
        <w:jc w:val="both"/>
        <w:rPr>
          <w:color w:val="000000"/>
          <w:sz w:val="18"/>
          <w:szCs w:val="18"/>
        </w:rPr>
      </w:pPr>
      <w:r w:rsidRPr="00EC2F28">
        <w:rPr>
          <w:color w:val="000000"/>
          <w:sz w:val="18"/>
          <w:szCs w:val="18"/>
        </w:rPr>
        <w:t xml:space="preserve">   </w:t>
      </w:r>
      <w:proofErr w:type="spellStart"/>
      <w:r w:rsidRPr="00EC2F28">
        <w:rPr>
          <w:color w:val="000000"/>
          <w:sz w:val="18"/>
          <w:szCs w:val="18"/>
        </w:rPr>
        <w:t>д</w:t>
      </w:r>
      <w:proofErr w:type="spellEnd"/>
      <w:r w:rsidRPr="00EC2F28">
        <w:rPr>
          <w:color w:val="000000"/>
          <w:sz w:val="18"/>
          <w:szCs w:val="18"/>
        </w:rPr>
        <w:t>) фамилии, имена, отчества выступивших на заседании лиц и краткое изложение их выступлений;</w:t>
      </w:r>
    </w:p>
    <w:p w:rsidR="00EC2F28" w:rsidRPr="00EC2F28" w:rsidRDefault="00EC2F28" w:rsidP="00EC2F28">
      <w:pPr>
        <w:jc w:val="both"/>
        <w:rPr>
          <w:color w:val="000000"/>
          <w:sz w:val="18"/>
          <w:szCs w:val="18"/>
        </w:rPr>
      </w:pPr>
      <w:r w:rsidRPr="00EC2F28">
        <w:rPr>
          <w:color w:val="000000"/>
          <w:sz w:val="18"/>
          <w:szCs w:val="18"/>
        </w:rPr>
        <w:t xml:space="preserve">   е) источник информации, содержащей основания для проведения заседания комиссии, дата поступления информации в администрацию; </w:t>
      </w:r>
    </w:p>
    <w:p w:rsidR="00EC2F28" w:rsidRPr="00EC2F28" w:rsidRDefault="00EC2F28" w:rsidP="00EC2F28">
      <w:pPr>
        <w:jc w:val="both"/>
        <w:rPr>
          <w:color w:val="000000"/>
          <w:sz w:val="18"/>
          <w:szCs w:val="18"/>
        </w:rPr>
      </w:pPr>
      <w:r w:rsidRPr="00EC2F28">
        <w:rPr>
          <w:color w:val="000000"/>
          <w:sz w:val="18"/>
          <w:szCs w:val="18"/>
        </w:rPr>
        <w:t xml:space="preserve">   ж) другие сведения;</w:t>
      </w:r>
    </w:p>
    <w:p w:rsidR="00EC2F28" w:rsidRPr="00EC2F28" w:rsidRDefault="00EC2F28" w:rsidP="00EC2F28">
      <w:pPr>
        <w:jc w:val="both"/>
        <w:rPr>
          <w:color w:val="000000"/>
          <w:sz w:val="18"/>
          <w:szCs w:val="18"/>
        </w:rPr>
      </w:pPr>
      <w:r w:rsidRPr="00EC2F28">
        <w:rPr>
          <w:color w:val="000000"/>
          <w:sz w:val="18"/>
          <w:szCs w:val="18"/>
        </w:rPr>
        <w:t xml:space="preserve">   </w:t>
      </w:r>
      <w:proofErr w:type="spellStart"/>
      <w:r w:rsidRPr="00EC2F28">
        <w:rPr>
          <w:color w:val="000000"/>
          <w:sz w:val="18"/>
          <w:szCs w:val="18"/>
        </w:rPr>
        <w:t>з</w:t>
      </w:r>
      <w:proofErr w:type="spellEnd"/>
      <w:r w:rsidRPr="00EC2F28">
        <w:rPr>
          <w:color w:val="000000"/>
          <w:sz w:val="18"/>
          <w:szCs w:val="18"/>
        </w:rPr>
        <w:t>) результаты голосования;</w:t>
      </w:r>
    </w:p>
    <w:p w:rsidR="00EC2F28" w:rsidRPr="00EC2F28" w:rsidRDefault="00EC2F28" w:rsidP="00EC2F28">
      <w:pPr>
        <w:jc w:val="both"/>
        <w:rPr>
          <w:color w:val="000000"/>
          <w:sz w:val="18"/>
          <w:szCs w:val="18"/>
        </w:rPr>
      </w:pPr>
      <w:r w:rsidRPr="00EC2F28">
        <w:rPr>
          <w:color w:val="000000"/>
          <w:sz w:val="18"/>
          <w:szCs w:val="18"/>
        </w:rPr>
        <w:t xml:space="preserve">   и) решение и обоснование его принятия.</w:t>
      </w:r>
    </w:p>
    <w:p w:rsidR="00EC2F28" w:rsidRPr="00EC2F28" w:rsidRDefault="00EC2F28" w:rsidP="00EC2F28">
      <w:pPr>
        <w:jc w:val="both"/>
        <w:rPr>
          <w:color w:val="000000"/>
          <w:sz w:val="18"/>
          <w:szCs w:val="18"/>
        </w:rPr>
      </w:pPr>
      <w:r w:rsidRPr="00EC2F28">
        <w:rPr>
          <w:color w:val="000000"/>
          <w:sz w:val="18"/>
          <w:szCs w:val="18"/>
        </w:rPr>
        <w:t xml:space="preserve">     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EC2F28" w:rsidRPr="00EC2F28" w:rsidRDefault="00EC2F28" w:rsidP="00EC2F28">
      <w:pPr>
        <w:jc w:val="both"/>
        <w:rPr>
          <w:sz w:val="18"/>
          <w:szCs w:val="18"/>
        </w:rPr>
      </w:pPr>
      <w:r w:rsidRPr="00EC2F28">
        <w:rPr>
          <w:sz w:val="18"/>
          <w:szCs w:val="18"/>
        </w:rPr>
        <w:t xml:space="preserve">       31. Копии протокола заседания комиссии в 7-дневный срок со дня заседания направляются главе муниципального образования, полностью или в виде выписок из него - муниципальному служащему, а также по решению комиссии - иным заинтересованным лицам.</w:t>
      </w:r>
    </w:p>
    <w:p w:rsidR="00EC2F28" w:rsidRPr="00EC2F28" w:rsidRDefault="00EC2F28" w:rsidP="00EC2F28">
      <w:pPr>
        <w:jc w:val="both"/>
        <w:rPr>
          <w:sz w:val="18"/>
          <w:szCs w:val="18"/>
        </w:rPr>
      </w:pPr>
      <w:r w:rsidRPr="00EC2F28">
        <w:rPr>
          <w:sz w:val="18"/>
          <w:szCs w:val="18"/>
        </w:rPr>
        <w:t xml:space="preserve">       32. Глава муниципального образования обязан рассмотреть протокол заседания комиссии и вправе учесть в пределах своей </w:t>
      </w:r>
      <w:proofErr w:type="gramStart"/>
      <w:r w:rsidRPr="00EC2F28">
        <w:rPr>
          <w:sz w:val="18"/>
          <w:szCs w:val="18"/>
        </w:rPr>
        <w:t>компетенции</w:t>
      </w:r>
      <w:proofErr w:type="gramEnd"/>
      <w:r w:rsidRPr="00EC2F28">
        <w:rPr>
          <w:sz w:val="18"/>
          <w:szCs w:val="1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муниципального образования в письменной форме уведомляет комиссию в месячный срок со дня поступления к нему протокола заседания комиссии. Решение главы муниципального образования  оглашается на ближайшем заседании комиссии и принимается к сведению без обсуждения.</w:t>
      </w:r>
    </w:p>
    <w:p w:rsidR="00EC2F28" w:rsidRPr="00EC2F28" w:rsidRDefault="00EC2F28" w:rsidP="00EC2F28">
      <w:pPr>
        <w:jc w:val="both"/>
        <w:rPr>
          <w:sz w:val="18"/>
          <w:szCs w:val="18"/>
        </w:rPr>
      </w:pPr>
      <w:r w:rsidRPr="00EC2F28">
        <w:rPr>
          <w:sz w:val="18"/>
          <w:szCs w:val="18"/>
        </w:rPr>
        <w:t xml:space="preserve">      33.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муниципального образования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EC2F28" w:rsidRPr="00EC2F28" w:rsidRDefault="00EC2F28" w:rsidP="00EC2F28">
      <w:pPr>
        <w:jc w:val="both"/>
        <w:rPr>
          <w:sz w:val="18"/>
          <w:szCs w:val="18"/>
        </w:rPr>
      </w:pPr>
      <w:r w:rsidRPr="00EC2F28">
        <w:rPr>
          <w:sz w:val="18"/>
          <w:szCs w:val="18"/>
        </w:rPr>
        <w:t xml:space="preserve">      34. </w:t>
      </w:r>
      <w:proofErr w:type="gramStart"/>
      <w:r w:rsidRPr="00EC2F28">
        <w:rPr>
          <w:sz w:val="18"/>
          <w:szCs w:val="18"/>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EC2F28" w:rsidRPr="00EC2F28" w:rsidRDefault="00EC2F28" w:rsidP="00EC2F28">
      <w:pPr>
        <w:jc w:val="both"/>
        <w:rPr>
          <w:sz w:val="18"/>
          <w:szCs w:val="18"/>
        </w:rPr>
      </w:pPr>
      <w:r w:rsidRPr="00EC2F28">
        <w:rPr>
          <w:sz w:val="18"/>
          <w:szCs w:val="18"/>
        </w:rPr>
        <w:t xml:space="preserve">      35.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EC2F28" w:rsidRPr="00EC2F28" w:rsidRDefault="00EC2F28" w:rsidP="00EC2F28">
      <w:pPr>
        <w:jc w:val="both"/>
        <w:rPr>
          <w:sz w:val="18"/>
          <w:szCs w:val="18"/>
        </w:rPr>
      </w:pPr>
      <w:r w:rsidRPr="00EC2F28">
        <w:rPr>
          <w:sz w:val="18"/>
          <w:szCs w:val="18"/>
        </w:rPr>
        <w:t xml:space="preserve">      35.1.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w:t>
      </w:r>
      <w:proofErr w:type="gramStart"/>
      <w:r w:rsidRPr="00EC2F28">
        <w:rPr>
          <w:sz w:val="18"/>
          <w:szCs w:val="18"/>
        </w:rPr>
        <w:t>отношении</w:t>
      </w:r>
      <w:proofErr w:type="gramEnd"/>
      <w:r w:rsidRPr="00EC2F28">
        <w:rPr>
          <w:sz w:val="18"/>
          <w:szCs w:val="18"/>
        </w:rPr>
        <w:t xml:space="preserve"> которого рассматривался вопрос, указанный в </w:t>
      </w:r>
      <w:hyperlink r:id="rId83" w:anchor="dst100085" w:history="1">
        <w:r w:rsidRPr="00EC2F28">
          <w:rPr>
            <w:color w:val="1A0DAB"/>
            <w:sz w:val="18"/>
            <w:szCs w:val="18"/>
            <w:u w:val="single"/>
          </w:rPr>
          <w:t>абзаце втором подпункта "б" пункта 1</w:t>
        </w:r>
      </w:hyperlink>
      <w:r w:rsidRPr="00EC2F28">
        <w:rPr>
          <w:sz w:val="18"/>
          <w:szCs w:val="18"/>
        </w:rPr>
        <w:t>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EC2F28" w:rsidRPr="00EC2F28" w:rsidRDefault="00EC2F28" w:rsidP="00EC2F28">
      <w:pPr>
        <w:jc w:val="both"/>
        <w:rPr>
          <w:sz w:val="18"/>
          <w:szCs w:val="18"/>
        </w:rPr>
      </w:pPr>
      <w:r w:rsidRPr="00EC2F28">
        <w:rPr>
          <w:sz w:val="18"/>
          <w:szCs w:val="18"/>
        </w:rPr>
        <w:t xml:space="preserve">     </w:t>
      </w:r>
      <w:r w:rsidRPr="00EC2F28">
        <w:rPr>
          <w:color w:val="000000"/>
          <w:sz w:val="18"/>
          <w:szCs w:val="18"/>
        </w:rPr>
        <w:t xml:space="preserve">36. </w:t>
      </w:r>
      <w:proofErr w:type="gramStart"/>
      <w:r w:rsidRPr="00EC2F28">
        <w:rPr>
          <w:color w:val="000000"/>
          <w:sz w:val="18"/>
          <w:szCs w:val="18"/>
        </w:rP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 исполняющим кадровую работу администрации, ответственным за работу  по профилактике коррупционных и иных правонарушений.</w:t>
      </w:r>
      <w:proofErr w:type="gramEnd"/>
    </w:p>
    <w:p w:rsidR="00EC2F28" w:rsidRPr="00EC2F28" w:rsidRDefault="00EC2F28" w:rsidP="00EC2F28">
      <w:pPr>
        <w:tabs>
          <w:tab w:val="left" w:pos="993"/>
        </w:tabs>
        <w:spacing w:line="100" w:lineRule="atLeast"/>
        <w:ind w:firstLine="709"/>
        <w:jc w:val="both"/>
        <w:rPr>
          <w:sz w:val="18"/>
          <w:szCs w:val="18"/>
        </w:rPr>
      </w:pPr>
    </w:p>
    <w:p w:rsidR="00EC2F28" w:rsidRPr="00EC2F28" w:rsidRDefault="00EC2F28" w:rsidP="00EC2F28">
      <w:pPr>
        <w:shd w:val="clear" w:color="auto" w:fill="FFFFFF"/>
        <w:ind w:left="5670"/>
        <w:jc w:val="center"/>
        <w:rPr>
          <w:rFonts w:eastAsia="Calibri"/>
          <w:color w:val="000000"/>
          <w:spacing w:val="-10"/>
          <w:sz w:val="18"/>
          <w:szCs w:val="18"/>
        </w:rPr>
      </w:pPr>
      <w:r w:rsidRPr="00EC2F28">
        <w:rPr>
          <w:rFonts w:eastAsia="Calibri"/>
          <w:color w:val="000000"/>
          <w:spacing w:val="-10"/>
          <w:sz w:val="18"/>
          <w:szCs w:val="18"/>
        </w:rPr>
        <w:t>УТВЕРЖДЕНО</w:t>
      </w:r>
    </w:p>
    <w:p w:rsidR="00EC2F28" w:rsidRPr="00EC2F28" w:rsidRDefault="00EC2F28" w:rsidP="00EC2F28">
      <w:pPr>
        <w:shd w:val="clear" w:color="auto" w:fill="FFFFFF"/>
        <w:ind w:left="5670"/>
        <w:jc w:val="center"/>
        <w:rPr>
          <w:rFonts w:eastAsia="Calibri"/>
          <w:color w:val="000000"/>
          <w:spacing w:val="-10"/>
          <w:sz w:val="18"/>
          <w:szCs w:val="18"/>
        </w:rPr>
      </w:pPr>
      <w:r w:rsidRPr="00EC2F28">
        <w:rPr>
          <w:rFonts w:eastAsia="Calibri"/>
          <w:color w:val="000000"/>
          <w:spacing w:val="-10"/>
          <w:sz w:val="18"/>
          <w:szCs w:val="18"/>
        </w:rPr>
        <w:t>постановлением администрации</w:t>
      </w:r>
    </w:p>
    <w:p w:rsidR="00EC2F28" w:rsidRPr="00EC2F28" w:rsidRDefault="00EC2F28" w:rsidP="00EC2F28">
      <w:pPr>
        <w:shd w:val="clear" w:color="auto" w:fill="FFFFFF"/>
        <w:ind w:left="5670"/>
        <w:jc w:val="center"/>
        <w:rPr>
          <w:rFonts w:eastAsia="Calibri"/>
          <w:color w:val="000000"/>
          <w:sz w:val="18"/>
          <w:szCs w:val="18"/>
        </w:rPr>
      </w:pPr>
      <w:r w:rsidRPr="00EC2F28">
        <w:rPr>
          <w:rFonts w:eastAsia="Calibri"/>
          <w:color w:val="000000"/>
          <w:spacing w:val="-10"/>
          <w:sz w:val="18"/>
          <w:szCs w:val="18"/>
        </w:rPr>
        <w:t xml:space="preserve">Красносельского сельсовета Чановского района Новосибирской области </w:t>
      </w:r>
    </w:p>
    <w:p w:rsidR="00EC2F28" w:rsidRPr="00EC2F28" w:rsidRDefault="00EC2F28" w:rsidP="00EC2F28">
      <w:pPr>
        <w:autoSpaceDE w:val="0"/>
        <w:autoSpaceDN w:val="0"/>
        <w:adjustRightInd w:val="0"/>
        <w:ind w:left="4820" w:firstLine="709"/>
        <w:jc w:val="center"/>
        <w:rPr>
          <w:rFonts w:eastAsia="Calibri"/>
          <w:color w:val="000000"/>
          <w:sz w:val="18"/>
          <w:szCs w:val="18"/>
        </w:rPr>
      </w:pPr>
      <w:r w:rsidRPr="00EC2F28">
        <w:rPr>
          <w:rFonts w:eastAsia="Calibri"/>
          <w:color w:val="000000"/>
          <w:sz w:val="18"/>
          <w:szCs w:val="18"/>
        </w:rPr>
        <w:t>от 10.04.2024 № 24-па</w:t>
      </w:r>
    </w:p>
    <w:p w:rsidR="00EC2F28" w:rsidRPr="00EC2F28" w:rsidRDefault="00EC2F28" w:rsidP="00EC2F28">
      <w:pPr>
        <w:autoSpaceDE w:val="0"/>
        <w:autoSpaceDN w:val="0"/>
        <w:adjustRightInd w:val="0"/>
        <w:ind w:left="4820" w:firstLine="709"/>
        <w:jc w:val="center"/>
        <w:rPr>
          <w:rFonts w:eastAsia="Calibri"/>
          <w:color w:val="000000"/>
          <w:sz w:val="18"/>
          <w:szCs w:val="18"/>
        </w:rPr>
      </w:pPr>
    </w:p>
    <w:p w:rsidR="00EC2F28" w:rsidRPr="00EC2F28" w:rsidRDefault="00EC2F28" w:rsidP="00EC2F28">
      <w:pPr>
        <w:jc w:val="center"/>
        <w:rPr>
          <w:rFonts w:eastAsia="Calibri"/>
          <w:bCs/>
          <w:sz w:val="18"/>
          <w:szCs w:val="18"/>
        </w:rPr>
      </w:pPr>
      <w:r w:rsidRPr="00EC2F28">
        <w:rPr>
          <w:rFonts w:eastAsia="Calibri"/>
          <w:color w:val="000000"/>
          <w:sz w:val="18"/>
          <w:szCs w:val="18"/>
        </w:rPr>
        <w:t xml:space="preserve">Состав комиссии по соблюдению требований к служебному поведению муниципальных служащих и урегулированию конфликтов интересов в </w:t>
      </w:r>
      <w:r w:rsidRPr="00EC2F28">
        <w:rPr>
          <w:rFonts w:eastAsia="Calibri"/>
          <w:sz w:val="18"/>
          <w:szCs w:val="18"/>
        </w:rPr>
        <w:t xml:space="preserve">органе местного самоуправления </w:t>
      </w:r>
      <w:r w:rsidRPr="00EC2F28">
        <w:rPr>
          <w:rFonts w:eastAsia="Calibri"/>
          <w:bCs/>
          <w:sz w:val="18"/>
          <w:szCs w:val="18"/>
        </w:rPr>
        <w:t>Красносельского сельсовета Чановского района Новосибирской области</w:t>
      </w:r>
    </w:p>
    <w:p w:rsidR="00EC2F28" w:rsidRPr="00EC2F28" w:rsidRDefault="00EC2F28" w:rsidP="00EC2F28">
      <w:pPr>
        <w:pStyle w:val="a3"/>
        <w:jc w:val="both"/>
        <w:rPr>
          <w:rFonts w:ascii="Times New Roman" w:hAnsi="Times New Roman" w:cs="Times New Roman"/>
          <w:sz w:val="18"/>
          <w:szCs w:val="18"/>
        </w:rPr>
      </w:pPr>
    </w:p>
    <w:p w:rsidR="00EC2F28" w:rsidRPr="00EC2F28" w:rsidRDefault="00EC2F28" w:rsidP="00EC2F28">
      <w:pPr>
        <w:pStyle w:val="a3"/>
        <w:numPr>
          <w:ilvl w:val="0"/>
          <w:numId w:val="28"/>
        </w:numPr>
        <w:ind w:left="0" w:firstLine="360"/>
        <w:jc w:val="both"/>
        <w:rPr>
          <w:rFonts w:ascii="Times New Roman" w:hAnsi="Times New Roman" w:cs="Times New Roman"/>
          <w:sz w:val="18"/>
          <w:szCs w:val="18"/>
        </w:rPr>
      </w:pPr>
      <w:r w:rsidRPr="00EC2F28">
        <w:rPr>
          <w:rFonts w:ascii="Times New Roman" w:hAnsi="Times New Roman" w:cs="Times New Roman"/>
          <w:sz w:val="18"/>
          <w:szCs w:val="18"/>
        </w:rPr>
        <w:t>Председатель комиссии -  Евдокимова Анастасия Игоревна - Глава Красносельского сельсовета Чановского района Новосибирской области;</w:t>
      </w:r>
    </w:p>
    <w:p w:rsidR="00EC2F28" w:rsidRPr="00EC2F28" w:rsidRDefault="00EC2F28" w:rsidP="00EC2F28">
      <w:pPr>
        <w:pStyle w:val="a3"/>
        <w:numPr>
          <w:ilvl w:val="0"/>
          <w:numId w:val="28"/>
        </w:numPr>
        <w:ind w:left="0" w:firstLine="360"/>
        <w:jc w:val="both"/>
        <w:rPr>
          <w:rFonts w:ascii="Times New Roman" w:hAnsi="Times New Roman" w:cs="Times New Roman"/>
          <w:sz w:val="18"/>
          <w:szCs w:val="18"/>
        </w:rPr>
      </w:pPr>
      <w:r w:rsidRPr="00EC2F28">
        <w:rPr>
          <w:rFonts w:ascii="Times New Roman" w:hAnsi="Times New Roman" w:cs="Times New Roman"/>
          <w:sz w:val="18"/>
          <w:szCs w:val="18"/>
        </w:rPr>
        <w:t>Заместитель председателя комиссии - Хонина Елена Николаевна – директор МКУК Красносельского сельсовета (по согласованию).</w:t>
      </w:r>
    </w:p>
    <w:p w:rsidR="00EC2F28" w:rsidRPr="00EC2F28" w:rsidRDefault="00EC2F28" w:rsidP="00EC2F28">
      <w:pPr>
        <w:pStyle w:val="a3"/>
        <w:numPr>
          <w:ilvl w:val="0"/>
          <w:numId w:val="28"/>
        </w:numPr>
        <w:ind w:left="0" w:firstLine="360"/>
        <w:jc w:val="both"/>
        <w:rPr>
          <w:rFonts w:ascii="Times New Roman" w:hAnsi="Times New Roman" w:cs="Times New Roman"/>
          <w:sz w:val="18"/>
          <w:szCs w:val="18"/>
        </w:rPr>
      </w:pPr>
      <w:r w:rsidRPr="00EC2F28">
        <w:rPr>
          <w:rFonts w:ascii="Times New Roman" w:hAnsi="Times New Roman" w:cs="Times New Roman"/>
          <w:sz w:val="18"/>
          <w:szCs w:val="18"/>
        </w:rPr>
        <w:t xml:space="preserve">  Секретарь комиссии – Чувашева Оксана Васильевна – заместитель главы администрации  Красносельского сельсовета Чановского района Новосибирской области;</w:t>
      </w:r>
    </w:p>
    <w:p w:rsidR="00EC2F28" w:rsidRPr="00EC2F28" w:rsidRDefault="00EC2F28" w:rsidP="00EC2F28">
      <w:pPr>
        <w:pStyle w:val="a3"/>
        <w:jc w:val="both"/>
        <w:rPr>
          <w:rFonts w:ascii="Times New Roman" w:hAnsi="Times New Roman" w:cs="Times New Roman"/>
          <w:b/>
          <w:sz w:val="18"/>
          <w:szCs w:val="18"/>
        </w:rPr>
      </w:pPr>
      <w:r w:rsidRPr="00EC2F28">
        <w:rPr>
          <w:rFonts w:ascii="Times New Roman" w:hAnsi="Times New Roman" w:cs="Times New Roman"/>
          <w:sz w:val="18"/>
          <w:szCs w:val="18"/>
        </w:rPr>
        <w:t>Члены комиссии:</w:t>
      </w:r>
    </w:p>
    <w:p w:rsidR="00EC2F28" w:rsidRPr="00EC2F28" w:rsidRDefault="00EC2F28" w:rsidP="00EC2F28">
      <w:pPr>
        <w:pStyle w:val="a3"/>
        <w:jc w:val="both"/>
        <w:rPr>
          <w:rFonts w:ascii="Times New Roman" w:hAnsi="Times New Roman" w:cs="Times New Roman"/>
          <w:sz w:val="18"/>
          <w:szCs w:val="18"/>
        </w:rPr>
      </w:pPr>
      <w:r w:rsidRPr="00EC2F28">
        <w:rPr>
          <w:rFonts w:ascii="Times New Roman" w:hAnsi="Times New Roman" w:cs="Times New Roman"/>
          <w:sz w:val="18"/>
          <w:szCs w:val="18"/>
        </w:rPr>
        <w:t xml:space="preserve">      4. Кузнецова Галина Викторовна  - председатель Совета ветеранов  Красносельского сельсовета Чановского района Новосибирской области (по согласованию);</w:t>
      </w:r>
    </w:p>
    <w:p w:rsidR="00EC2F28" w:rsidRPr="00EC2F28" w:rsidRDefault="00EC2F28" w:rsidP="00EC2F28">
      <w:pPr>
        <w:pStyle w:val="a3"/>
        <w:jc w:val="both"/>
        <w:rPr>
          <w:rFonts w:ascii="Times New Roman" w:hAnsi="Times New Roman" w:cs="Times New Roman"/>
          <w:sz w:val="18"/>
          <w:szCs w:val="18"/>
        </w:rPr>
      </w:pPr>
      <w:r w:rsidRPr="00EC2F28">
        <w:rPr>
          <w:rFonts w:ascii="Times New Roman" w:hAnsi="Times New Roman" w:cs="Times New Roman"/>
          <w:sz w:val="18"/>
          <w:szCs w:val="18"/>
        </w:rPr>
        <w:t xml:space="preserve">       5.  Войтенко Алена Сергеевна  – и.о</w:t>
      </w:r>
      <w:proofErr w:type="gramStart"/>
      <w:r w:rsidRPr="00EC2F28">
        <w:rPr>
          <w:rFonts w:ascii="Times New Roman" w:hAnsi="Times New Roman" w:cs="Times New Roman"/>
          <w:sz w:val="18"/>
          <w:szCs w:val="18"/>
        </w:rPr>
        <w:t>.д</w:t>
      </w:r>
      <w:proofErr w:type="gramEnd"/>
      <w:r w:rsidRPr="00EC2F28">
        <w:rPr>
          <w:rFonts w:ascii="Times New Roman" w:hAnsi="Times New Roman" w:cs="Times New Roman"/>
          <w:sz w:val="18"/>
          <w:szCs w:val="18"/>
        </w:rPr>
        <w:t>иректора МУП «Красносельское ЖКХ» (по согласованию).</w:t>
      </w:r>
    </w:p>
    <w:p w:rsidR="00D42188" w:rsidRDefault="00D42188" w:rsidP="00460CFE">
      <w:pPr>
        <w:tabs>
          <w:tab w:val="left" w:pos="5245"/>
        </w:tabs>
        <w:contextualSpacing/>
        <w:rPr>
          <w:sz w:val="18"/>
          <w:szCs w:val="18"/>
        </w:rPr>
      </w:pPr>
    </w:p>
    <w:p w:rsidR="00EC2F28" w:rsidRPr="00EC2F28" w:rsidRDefault="00EC2F28" w:rsidP="00EC2F28">
      <w:pPr>
        <w:ind w:right="-2"/>
        <w:jc w:val="center"/>
        <w:rPr>
          <w:b/>
          <w:sz w:val="18"/>
          <w:szCs w:val="18"/>
        </w:rPr>
      </w:pPr>
      <w:r w:rsidRPr="00EC2F28">
        <w:rPr>
          <w:b/>
          <w:sz w:val="18"/>
          <w:szCs w:val="18"/>
        </w:rPr>
        <w:t>АДМИНИСТРАЦИЯ</w:t>
      </w:r>
    </w:p>
    <w:p w:rsidR="00EC2F28" w:rsidRPr="00EC2F28" w:rsidRDefault="00EC2F28" w:rsidP="00EC2F28">
      <w:pPr>
        <w:ind w:right="-2"/>
        <w:jc w:val="center"/>
        <w:rPr>
          <w:b/>
          <w:sz w:val="18"/>
          <w:szCs w:val="18"/>
        </w:rPr>
      </w:pPr>
      <w:r w:rsidRPr="00EC2F28">
        <w:rPr>
          <w:b/>
          <w:sz w:val="18"/>
          <w:szCs w:val="18"/>
        </w:rPr>
        <w:t>КРАСНОСЕЛЬСКОГО СЕЛЬСОВЕТА</w:t>
      </w:r>
    </w:p>
    <w:p w:rsidR="00EC2F28" w:rsidRPr="00EC2F28" w:rsidRDefault="00EC2F28" w:rsidP="00EC2F28">
      <w:pPr>
        <w:ind w:right="-2"/>
        <w:jc w:val="center"/>
        <w:rPr>
          <w:b/>
          <w:sz w:val="18"/>
          <w:szCs w:val="18"/>
        </w:rPr>
      </w:pPr>
      <w:r w:rsidRPr="00EC2F28">
        <w:rPr>
          <w:b/>
          <w:sz w:val="18"/>
          <w:szCs w:val="18"/>
        </w:rPr>
        <w:t>ЧАНОВСКОГО РАЙОНА НОВОСИБИРСКОЙ ОБЛАСТИ</w:t>
      </w:r>
    </w:p>
    <w:p w:rsidR="00EC2F28" w:rsidRPr="00EC2F28" w:rsidRDefault="00EC2F28" w:rsidP="00EC2F28">
      <w:pPr>
        <w:ind w:right="-2"/>
        <w:jc w:val="center"/>
        <w:rPr>
          <w:b/>
          <w:sz w:val="18"/>
          <w:szCs w:val="18"/>
        </w:rPr>
      </w:pPr>
    </w:p>
    <w:p w:rsidR="00EC2F28" w:rsidRPr="00EC2F28" w:rsidRDefault="00EC2F28" w:rsidP="00EC2F28">
      <w:pPr>
        <w:ind w:right="-2"/>
        <w:jc w:val="center"/>
        <w:rPr>
          <w:b/>
          <w:sz w:val="18"/>
          <w:szCs w:val="18"/>
        </w:rPr>
      </w:pPr>
      <w:r w:rsidRPr="00EC2F28">
        <w:rPr>
          <w:b/>
          <w:sz w:val="18"/>
          <w:szCs w:val="18"/>
        </w:rPr>
        <w:t>ПОСТАНОВЛЕНИЕ</w:t>
      </w:r>
    </w:p>
    <w:p w:rsidR="00EC2F28" w:rsidRPr="00EC2F28" w:rsidRDefault="00EC2F28" w:rsidP="00EC2F28">
      <w:pPr>
        <w:ind w:right="-2"/>
        <w:jc w:val="center"/>
        <w:rPr>
          <w:sz w:val="18"/>
          <w:szCs w:val="18"/>
        </w:rPr>
      </w:pPr>
    </w:p>
    <w:p w:rsidR="00EC2F28" w:rsidRPr="00EC2F28" w:rsidRDefault="00EC2F28" w:rsidP="00EC2F28">
      <w:pPr>
        <w:ind w:right="-2"/>
        <w:jc w:val="center"/>
        <w:rPr>
          <w:sz w:val="18"/>
          <w:szCs w:val="18"/>
        </w:rPr>
      </w:pPr>
      <w:r w:rsidRPr="00EC2F28">
        <w:rPr>
          <w:sz w:val="18"/>
          <w:szCs w:val="18"/>
        </w:rPr>
        <w:t>23.04.2024  № 25-па</w:t>
      </w:r>
    </w:p>
    <w:p w:rsidR="00EC2F28" w:rsidRPr="00EC2F28" w:rsidRDefault="00EC2F28" w:rsidP="00EC2F28">
      <w:pPr>
        <w:ind w:right="-2"/>
        <w:jc w:val="center"/>
        <w:rPr>
          <w:sz w:val="18"/>
          <w:szCs w:val="18"/>
        </w:rPr>
      </w:pPr>
    </w:p>
    <w:p w:rsidR="00EC2F28" w:rsidRPr="00EC2F28" w:rsidRDefault="00EC2F28" w:rsidP="00EC2F28">
      <w:pPr>
        <w:ind w:right="-2"/>
        <w:jc w:val="center"/>
        <w:rPr>
          <w:bCs/>
          <w:color w:val="000000"/>
          <w:sz w:val="18"/>
          <w:szCs w:val="18"/>
        </w:rPr>
      </w:pPr>
      <w:r w:rsidRPr="00EC2F28">
        <w:rPr>
          <w:bCs/>
          <w:color w:val="000000"/>
          <w:sz w:val="18"/>
          <w:szCs w:val="18"/>
        </w:rPr>
        <w:t>Об утверждении методики</w:t>
      </w:r>
    </w:p>
    <w:p w:rsidR="00EC2F28" w:rsidRPr="00EC2F28" w:rsidRDefault="00EC2F28" w:rsidP="00EC2F28">
      <w:pPr>
        <w:ind w:right="-2"/>
        <w:jc w:val="center"/>
        <w:rPr>
          <w:bCs/>
          <w:color w:val="000000"/>
          <w:sz w:val="18"/>
          <w:szCs w:val="18"/>
        </w:rPr>
      </w:pPr>
      <w:r w:rsidRPr="00EC2F28">
        <w:rPr>
          <w:bCs/>
          <w:color w:val="000000"/>
          <w:sz w:val="18"/>
          <w:szCs w:val="18"/>
        </w:rPr>
        <w:t>прогнозирования поступлений доходов в бюджет Красносельского сельсовета</w:t>
      </w:r>
    </w:p>
    <w:p w:rsidR="00EC2F28" w:rsidRPr="00EC2F28" w:rsidRDefault="00EC2F28" w:rsidP="00EC2F28">
      <w:pPr>
        <w:ind w:right="-2"/>
        <w:jc w:val="center"/>
        <w:rPr>
          <w:color w:val="000000"/>
          <w:sz w:val="18"/>
          <w:szCs w:val="18"/>
        </w:rPr>
      </w:pPr>
      <w:r w:rsidRPr="00EC2F28">
        <w:rPr>
          <w:bCs/>
          <w:color w:val="000000"/>
          <w:sz w:val="18"/>
          <w:szCs w:val="18"/>
        </w:rPr>
        <w:t>Чановского района Новосибирской области, главным администратором которых является администрация Красносельского сельсовета Чановского района Новосибирской области</w:t>
      </w:r>
    </w:p>
    <w:p w:rsidR="00EC2F28" w:rsidRPr="00EC2F28" w:rsidRDefault="00EC2F28" w:rsidP="00EC2F28">
      <w:pPr>
        <w:ind w:right="-2"/>
        <w:rPr>
          <w:color w:val="000000"/>
          <w:sz w:val="18"/>
          <w:szCs w:val="18"/>
        </w:rPr>
      </w:pPr>
    </w:p>
    <w:p w:rsidR="00EC2F28" w:rsidRPr="00EC2F28" w:rsidRDefault="00EC2F28" w:rsidP="00EC2F28">
      <w:pPr>
        <w:ind w:firstLine="851"/>
        <w:jc w:val="both"/>
        <w:rPr>
          <w:color w:val="000000"/>
          <w:sz w:val="18"/>
          <w:szCs w:val="18"/>
        </w:rPr>
      </w:pPr>
      <w:r w:rsidRPr="00EC2F28">
        <w:rPr>
          <w:sz w:val="18"/>
          <w:szCs w:val="18"/>
        </w:rPr>
        <w:t>В соответствии со ст. 160.1 Бюджетного кодекса Российской Федерации,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r w:rsidRPr="00EC2F28">
        <w:rPr>
          <w:color w:val="000000"/>
          <w:sz w:val="18"/>
          <w:szCs w:val="18"/>
        </w:rPr>
        <w:t xml:space="preserve"> администрация Красносельского</w:t>
      </w:r>
      <w:r>
        <w:rPr>
          <w:color w:val="000000"/>
          <w:sz w:val="18"/>
          <w:szCs w:val="18"/>
        </w:rPr>
        <w:t xml:space="preserve"> </w:t>
      </w:r>
      <w:r w:rsidRPr="00EC2F28">
        <w:rPr>
          <w:color w:val="000000"/>
          <w:sz w:val="18"/>
          <w:szCs w:val="18"/>
        </w:rPr>
        <w:t>сельсовета Чановского района Новосибирской области ПОСТАНОВЛЯЕТ:</w:t>
      </w:r>
    </w:p>
    <w:p w:rsidR="00EC2F28" w:rsidRPr="00EC2F28" w:rsidRDefault="00EC2F28" w:rsidP="00EC2F28">
      <w:pPr>
        <w:ind w:firstLine="851"/>
        <w:jc w:val="both"/>
        <w:rPr>
          <w:color w:val="000000"/>
          <w:sz w:val="18"/>
          <w:szCs w:val="18"/>
        </w:rPr>
      </w:pPr>
      <w:r w:rsidRPr="00EC2F28">
        <w:rPr>
          <w:color w:val="000000"/>
          <w:sz w:val="18"/>
          <w:szCs w:val="18"/>
        </w:rPr>
        <w:t>1. Утвердить методику прогнозирования поступлений доходов в бюджет Красносельского сельсовета Чановского района Новосибирской области, главным администратором которых является администрация Красносельского сельсовета Чановского района Новосибирской области согласно приложению к настоящему постановлению.</w:t>
      </w:r>
    </w:p>
    <w:p w:rsidR="00EC2F28" w:rsidRPr="00EC2F28" w:rsidRDefault="00EC2F28" w:rsidP="00EC2F28">
      <w:pPr>
        <w:pStyle w:val="a3"/>
        <w:jc w:val="both"/>
        <w:rPr>
          <w:sz w:val="18"/>
          <w:szCs w:val="18"/>
        </w:rPr>
      </w:pPr>
      <w:r w:rsidRPr="00EC2F28">
        <w:rPr>
          <w:color w:val="000000"/>
          <w:sz w:val="18"/>
          <w:szCs w:val="18"/>
        </w:rPr>
        <w:t xml:space="preserve">              </w:t>
      </w:r>
      <w:r w:rsidRPr="00EC2F28">
        <w:rPr>
          <w:rFonts w:ascii="Times New Roman" w:hAnsi="Times New Roman"/>
          <w:color w:val="000000"/>
          <w:sz w:val="18"/>
          <w:szCs w:val="18"/>
        </w:rPr>
        <w:t>2.</w:t>
      </w:r>
      <w:r w:rsidRPr="00EC2F28">
        <w:rPr>
          <w:color w:val="000000"/>
          <w:sz w:val="18"/>
          <w:szCs w:val="18"/>
        </w:rPr>
        <w:t xml:space="preserve"> </w:t>
      </w:r>
      <w:r w:rsidRPr="00EC2F28">
        <w:rPr>
          <w:rFonts w:ascii="Times New Roman" w:hAnsi="Times New Roman"/>
          <w:color w:val="000000"/>
          <w:sz w:val="18"/>
          <w:szCs w:val="18"/>
        </w:rPr>
        <w:t>Признать утратившим силу постановление администрации Красносельского сельсовета Чановского района Новосибирской области от 11.08.2016 № 73-па «</w:t>
      </w:r>
      <w:r w:rsidRPr="00EC2F28">
        <w:rPr>
          <w:rFonts w:ascii="Times New Roman" w:hAnsi="Times New Roman"/>
          <w:sz w:val="18"/>
          <w:szCs w:val="18"/>
        </w:rPr>
        <w:t>Об утверждении Методики прогнозирования поступлений  неналоговых и безвозмездных доходов местного бюджета Красносельского сельсовета Чановского района Новосибирской области».</w:t>
      </w:r>
    </w:p>
    <w:p w:rsidR="00EC2F28" w:rsidRPr="00EC2F28" w:rsidRDefault="00EC2F28" w:rsidP="00EC2F28">
      <w:pPr>
        <w:ind w:firstLine="851"/>
        <w:jc w:val="both"/>
        <w:rPr>
          <w:sz w:val="18"/>
          <w:szCs w:val="18"/>
        </w:rPr>
      </w:pPr>
      <w:r w:rsidRPr="00EC2F28">
        <w:rPr>
          <w:sz w:val="18"/>
          <w:szCs w:val="18"/>
        </w:rPr>
        <w:t xml:space="preserve">3. Опубликовать настоящее постановление в Информационном бюллетене Красносельского сельсовета и на официальном сайте администрации </w:t>
      </w:r>
      <w:r w:rsidRPr="00EC2F28">
        <w:rPr>
          <w:bCs/>
          <w:kern w:val="36"/>
          <w:sz w:val="18"/>
          <w:szCs w:val="18"/>
        </w:rPr>
        <w:t>Красносельского сельсовета Чановского района Новосибирской области</w:t>
      </w:r>
      <w:r w:rsidRPr="00EC2F28">
        <w:rPr>
          <w:sz w:val="18"/>
          <w:szCs w:val="18"/>
        </w:rPr>
        <w:t>.</w:t>
      </w:r>
      <w:r w:rsidRPr="00EC2F28">
        <w:rPr>
          <w:color w:val="000000"/>
          <w:sz w:val="18"/>
          <w:szCs w:val="18"/>
        </w:rPr>
        <w:t xml:space="preserve">    </w:t>
      </w:r>
    </w:p>
    <w:p w:rsidR="00EC2F28" w:rsidRPr="00EC2F28" w:rsidRDefault="00EC2F28" w:rsidP="00EC2F28">
      <w:pPr>
        <w:ind w:firstLine="851"/>
        <w:jc w:val="both"/>
        <w:rPr>
          <w:sz w:val="18"/>
          <w:szCs w:val="18"/>
        </w:rPr>
      </w:pPr>
      <w:r w:rsidRPr="00EC2F28">
        <w:rPr>
          <w:sz w:val="18"/>
          <w:szCs w:val="18"/>
        </w:rPr>
        <w:t>4. </w:t>
      </w:r>
      <w:proofErr w:type="gramStart"/>
      <w:r w:rsidRPr="00EC2F28">
        <w:rPr>
          <w:sz w:val="18"/>
          <w:szCs w:val="18"/>
        </w:rPr>
        <w:t>Контроль за</w:t>
      </w:r>
      <w:proofErr w:type="gramEnd"/>
      <w:r w:rsidRPr="00EC2F28">
        <w:rPr>
          <w:sz w:val="18"/>
          <w:szCs w:val="18"/>
        </w:rPr>
        <w:t xml:space="preserve"> исполнением настоящего постановления оставляю за собой.</w:t>
      </w:r>
    </w:p>
    <w:p w:rsidR="00EC2F28" w:rsidRPr="00EC2F28" w:rsidRDefault="00EC2F28" w:rsidP="00EC2F28">
      <w:pPr>
        <w:ind w:firstLine="851"/>
        <w:jc w:val="both"/>
        <w:rPr>
          <w:sz w:val="18"/>
          <w:szCs w:val="18"/>
        </w:rPr>
      </w:pPr>
    </w:p>
    <w:p w:rsidR="00EC2F28" w:rsidRPr="00EC2F28" w:rsidRDefault="00EC2F28" w:rsidP="00EC2F28">
      <w:pPr>
        <w:rPr>
          <w:sz w:val="18"/>
          <w:szCs w:val="18"/>
        </w:rPr>
      </w:pPr>
      <w:r w:rsidRPr="00EC2F28">
        <w:rPr>
          <w:sz w:val="18"/>
          <w:szCs w:val="18"/>
        </w:rPr>
        <w:t>Глава Красносельского сельсовета</w:t>
      </w:r>
    </w:p>
    <w:p w:rsidR="00EC2F28" w:rsidRPr="00EC2F28" w:rsidRDefault="00EC2F28" w:rsidP="00EC2F28">
      <w:pPr>
        <w:rPr>
          <w:sz w:val="18"/>
          <w:szCs w:val="18"/>
        </w:rPr>
      </w:pPr>
      <w:r w:rsidRPr="00EC2F28">
        <w:rPr>
          <w:sz w:val="18"/>
          <w:szCs w:val="18"/>
        </w:rPr>
        <w:t xml:space="preserve">Чановского района Новосибирской области                                      </w:t>
      </w:r>
      <w:r>
        <w:rPr>
          <w:sz w:val="18"/>
          <w:szCs w:val="18"/>
        </w:rPr>
        <w:t xml:space="preserve">                                                                         </w:t>
      </w:r>
      <w:r w:rsidRPr="00EC2F28">
        <w:rPr>
          <w:sz w:val="18"/>
          <w:szCs w:val="18"/>
        </w:rPr>
        <w:t xml:space="preserve">   А. И. Евдокимова</w:t>
      </w:r>
    </w:p>
    <w:p w:rsidR="00EC2F28" w:rsidRPr="00EC2F28" w:rsidRDefault="00EC2F28" w:rsidP="00EC2F28">
      <w:pPr>
        <w:rPr>
          <w:sz w:val="18"/>
          <w:szCs w:val="18"/>
        </w:rPr>
      </w:pPr>
    </w:p>
    <w:p w:rsidR="00EC2F28" w:rsidRPr="00EC2F28" w:rsidRDefault="00EC2F28" w:rsidP="00EC2F28">
      <w:pPr>
        <w:rPr>
          <w:sz w:val="18"/>
          <w:szCs w:val="18"/>
        </w:rPr>
      </w:pPr>
      <w:r w:rsidRPr="00EC2F28">
        <w:rPr>
          <w:sz w:val="18"/>
          <w:szCs w:val="18"/>
        </w:rPr>
        <w:t>О. В. Чувашева</w:t>
      </w:r>
    </w:p>
    <w:p w:rsidR="00EC2F28" w:rsidRPr="00EC2F28" w:rsidRDefault="00EC2F28" w:rsidP="00EC2F28">
      <w:pPr>
        <w:rPr>
          <w:sz w:val="18"/>
          <w:szCs w:val="18"/>
        </w:rPr>
      </w:pPr>
      <w:r w:rsidRPr="00EC2F28">
        <w:rPr>
          <w:sz w:val="18"/>
          <w:szCs w:val="18"/>
        </w:rPr>
        <w:t xml:space="preserve"> 36-271</w:t>
      </w:r>
    </w:p>
    <w:p w:rsidR="00EC2F28" w:rsidRPr="00EC2F28" w:rsidRDefault="00EC2F28" w:rsidP="00EC2F28">
      <w:pPr>
        <w:pStyle w:val="ConsPlusNormal"/>
        <w:ind w:left="5670"/>
        <w:jc w:val="center"/>
        <w:outlineLvl w:val="0"/>
        <w:rPr>
          <w:rFonts w:ascii="Times New Roman" w:hAnsi="Times New Roman" w:cs="Times New Roman"/>
          <w:sz w:val="18"/>
          <w:szCs w:val="18"/>
        </w:rPr>
      </w:pPr>
      <w:r w:rsidRPr="00EC2F28">
        <w:rPr>
          <w:rFonts w:ascii="Times New Roman" w:hAnsi="Times New Roman" w:cs="Times New Roman"/>
          <w:sz w:val="18"/>
          <w:szCs w:val="18"/>
        </w:rPr>
        <w:t>УТВЕРЖДЕНО</w:t>
      </w:r>
    </w:p>
    <w:p w:rsidR="00EC2F28" w:rsidRPr="00EC2F28" w:rsidRDefault="00EC2F28" w:rsidP="00EC2F28">
      <w:pPr>
        <w:pStyle w:val="ConsPlusNormal"/>
        <w:ind w:left="5670"/>
        <w:jc w:val="center"/>
        <w:rPr>
          <w:rFonts w:ascii="Times New Roman" w:hAnsi="Times New Roman" w:cs="Times New Roman"/>
          <w:sz w:val="18"/>
          <w:szCs w:val="18"/>
        </w:rPr>
      </w:pPr>
      <w:r w:rsidRPr="00EC2F28">
        <w:rPr>
          <w:rFonts w:ascii="Times New Roman" w:hAnsi="Times New Roman" w:cs="Times New Roman"/>
          <w:sz w:val="18"/>
          <w:szCs w:val="18"/>
        </w:rPr>
        <w:t xml:space="preserve"> постановлением администрации Красносельского сельсовета</w:t>
      </w:r>
    </w:p>
    <w:p w:rsidR="00EC2F28" w:rsidRPr="00EC2F28" w:rsidRDefault="00EC2F28" w:rsidP="00EC2F28">
      <w:pPr>
        <w:pStyle w:val="ConsPlusNormal"/>
        <w:ind w:left="5670"/>
        <w:jc w:val="center"/>
        <w:rPr>
          <w:rFonts w:ascii="Times New Roman" w:hAnsi="Times New Roman" w:cs="Times New Roman"/>
          <w:sz w:val="18"/>
          <w:szCs w:val="18"/>
        </w:rPr>
      </w:pPr>
      <w:r w:rsidRPr="00EC2F28">
        <w:rPr>
          <w:rFonts w:ascii="Times New Roman" w:hAnsi="Times New Roman" w:cs="Times New Roman"/>
          <w:sz w:val="18"/>
          <w:szCs w:val="18"/>
        </w:rPr>
        <w:t>Чановского района</w:t>
      </w:r>
    </w:p>
    <w:p w:rsidR="00EC2F28" w:rsidRPr="00EC2F28" w:rsidRDefault="00EC2F28" w:rsidP="00EC2F28">
      <w:pPr>
        <w:pStyle w:val="ConsPlusNormal"/>
        <w:ind w:left="5670"/>
        <w:jc w:val="center"/>
        <w:rPr>
          <w:rFonts w:ascii="Times New Roman" w:hAnsi="Times New Roman" w:cs="Times New Roman"/>
          <w:sz w:val="18"/>
          <w:szCs w:val="18"/>
        </w:rPr>
      </w:pPr>
      <w:r w:rsidRPr="00EC2F28">
        <w:rPr>
          <w:rFonts w:ascii="Times New Roman" w:hAnsi="Times New Roman" w:cs="Times New Roman"/>
          <w:sz w:val="18"/>
          <w:szCs w:val="18"/>
        </w:rPr>
        <w:t>Новосибирской области</w:t>
      </w:r>
    </w:p>
    <w:p w:rsidR="00EC2F28" w:rsidRPr="00EC2F28" w:rsidRDefault="00EC2F28" w:rsidP="00EC2F28">
      <w:pPr>
        <w:pStyle w:val="ConsPlusNormal"/>
        <w:ind w:left="5670"/>
        <w:jc w:val="center"/>
        <w:rPr>
          <w:rFonts w:ascii="Times New Roman" w:hAnsi="Times New Roman" w:cs="Times New Roman"/>
          <w:sz w:val="18"/>
          <w:szCs w:val="18"/>
        </w:rPr>
      </w:pPr>
      <w:r w:rsidRPr="00EC2F28">
        <w:rPr>
          <w:rFonts w:ascii="Times New Roman" w:hAnsi="Times New Roman" w:cs="Times New Roman"/>
          <w:sz w:val="18"/>
          <w:szCs w:val="18"/>
        </w:rPr>
        <w:t>от 24.04.2024  № 25-па</w:t>
      </w:r>
    </w:p>
    <w:p w:rsidR="00EC2F28" w:rsidRPr="00EC2F28" w:rsidRDefault="00EC2F28" w:rsidP="00EC2F28">
      <w:pPr>
        <w:pStyle w:val="ConsPlusNormal"/>
        <w:ind w:firstLine="540"/>
        <w:jc w:val="both"/>
        <w:rPr>
          <w:rFonts w:ascii="Times New Roman" w:hAnsi="Times New Roman" w:cs="Times New Roman"/>
          <w:sz w:val="18"/>
          <w:szCs w:val="18"/>
        </w:rPr>
      </w:pPr>
    </w:p>
    <w:p w:rsidR="00EC2F28" w:rsidRPr="00EC2F28" w:rsidRDefault="00EC2F28" w:rsidP="00EC2F28">
      <w:pPr>
        <w:pStyle w:val="ConsPlusTitle"/>
        <w:jc w:val="center"/>
        <w:rPr>
          <w:sz w:val="18"/>
          <w:szCs w:val="18"/>
        </w:rPr>
      </w:pPr>
      <w:bookmarkStart w:id="2" w:name="P32"/>
      <w:bookmarkEnd w:id="2"/>
      <w:r w:rsidRPr="00EC2F28">
        <w:rPr>
          <w:sz w:val="18"/>
          <w:szCs w:val="18"/>
        </w:rPr>
        <w:t>Методика</w:t>
      </w:r>
    </w:p>
    <w:p w:rsidR="00EC2F28" w:rsidRPr="00EC2F28" w:rsidRDefault="00EC2F28" w:rsidP="00EC2F28">
      <w:pPr>
        <w:pStyle w:val="ConsPlusNormal"/>
        <w:spacing w:after="1"/>
        <w:jc w:val="center"/>
        <w:rPr>
          <w:rFonts w:ascii="Times New Roman" w:hAnsi="Times New Roman" w:cs="Times New Roman"/>
          <w:b/>
          <w:sz w:val="18"/>
          <w:szCs w:val="18"/>
        </w:rPr>
      </w:pPr>
      <w:r w:rsidRPr="00EC2F28">
        <w:rPr>
          <w:rFonts w:ascii="Times New Roman" w:hAnsi="Times New Roman" w:cs="Times New Roman"/>
          <w:b/>
          <w:sz w:val="18"/>
          <w:szCs w:val="18"/>
        </w:rPr>
        <w:t>прогнозирования поступлений доходов в бюджет Красносельского сельсовета</w:t>
      </w:r>
    </w:p>
    <w:p w:rsidR="00EC2F28" w:rsidRPr="00EC2F28" w:rsidRDefault="00EC2F28" w:rsidP="00EC2F28">
      <w:pPr>
        <w:pStyle w:val="ConsPlusNormal"/>
        <w:spacing w:after="1"/>
        <w:jc w:val="center"/>
        <w:rPr>
          <w:rFonts w:ascii="Times New Roman" w:hAnsi="Times New Roman" w:cs="Times New Roman"/>
          <w:sz w:val="18"/>
          <w:szCs w:val="18"/>
        </w:rPr>
      </w:pPr>
      <w:r w:rsidRPr="00EC2F28">
        <w:rPr>
          <w:rFonts w:ascii="Times New Roman" w:hAnsi="Times New Roman" w:cs="Times New Roman"/>
          <w:b/>
          <w:sz w:val="18"/>
          <w:szCs w:val="18"/>
        </w:rPr>
        <w:t>Чановского района Новосибирской области, главным администратором которых является администрация Красносельского сельсовета Чановского района Новосибирской области</w:t>
      </w:r>
    </w:p>
    <w:p w:rsidR="00EC2F28" w:rsidRPr="00EC2F28" w:rsidRDefault="00EC2F28" w:rsidP="00EC2F28">
      <w:pPr>
        <w:pStyle w:val="ConsPlusNormal"/>
        <w:ind w:firstLine="540"/>
        <w:jc w:val="center"/>
        <w:rPr>
          <w:rFonts w:ascii="Times New Roman" w:hAnsi="Times New Roman" w:cs="Times New Roman"/>
          <w:sz w:val="18"/>
          <w:szCs w:val="18"/>
        </w:rPr>
      </w:pPr>
    </w:p>
    <w:p w:rsidR="00EC2F28" w:rsidRPr="00EC2F28" w:rsidRDefault="00EC2F28" w:rsidP="00EC2F28">
      <w:pPr>
        <w:pStyle w:val="ConsPlusNormal"/>
        <w:jc w:val="center"/>
        <w:outlineLvl w:val="1"/>
        <w:rPr>
          <w:rFonts w:ascii="Times New Roman" w:hAnsi="Times New Roman" w:cs="Times New Roman"/>
          <w:sz w:val="18"/>
          <w:szCs w:val="18"/>
        </w:rPr>
      </w:pPr>
      <w:r w:rsidRPr="00EC2F28">
        <w:rPr>
          <w:rFonts w:ascii="Times New Roman" w:hAnsi="Times New Roman" w:cs="Times New Roman"/>
          <w:sz w:val="18"/>
          <w:szCs w:val="18"/>
        </w:rPr>
        <w:t>1. Общие положения</w:t>
      </w:r>
    </w:p>
    <w:p w:rsidR="00EC2F28" w:rsidRPr="00EC2F28" w:rsidRDefault="00EC2F28" w:rsidP="00EC2F28">
      <w:pPr>
        <w:pStyle w:val="ConsPlusNormal"/>
        <w:ind w:firstLine="540"/>
        <w:jc w:val="both"/>
        <w:rPr>
          <w:rFonts w:ascii="Times New Roman" w:hAnsi="Times New Roman" w:cs="Times New Roman"/>
          <w:sz w:val="18"/>
          <w:szCs w:val="18"/>
        </w:rPr>
      </w:pPr>
    </w:p>
    <w:p w:rsidR="00EC2F28" w:rsidRPr="00EC2F28" w:rsidRDefault="00EC2F28" w:rsidP="00EC2F28">
      <w:pPr>
        <w:pStyle w:val="ConsPlusNormal"/>
        <w:ind w:firstLine="540"/>
        <w:jc w:val="both"/>
        <w:rPr>
          <w:rFonts w:ascii="Times New Roman" w:hAnsi="Times New Roman" w:cs="Times New Roman"/>
          <w:sz w:val="18"/>
          <w:szCs w:val="18"/>
        </w:rPr>
      </w:pPr>
      <w:r w:rsidRPr="00EC2F28">
        <w:rPr>
          <w:rFonts w:ascii="Times New Roman" w:hAnsi="Times New Roman" w:cs="Times New Roman"/>
          <w:sz w:val="18"/>
          <w:szCs w:val="18"/>
        </w:rPr>
        <w:t>1.1 Настоящая Методика прогнозирования поступлений доходов в бюджет Красносельского сельсовета Чановского района Новосибирской области, главным администратором которых является администрация Красносельского сельсовета Чановского района Новосибирской области (дале</w:t>
      </w:r>
      <w:proofErr w:type="gramStart"/>
      <w:r w:rsidRPr="00EC2F28">
        <w:rPr>
          <w:rFonts w:ascii="Times New Roman" w:hAnsi="Times New Roman" w:cs="Times New Roman"/>
          <w:sz w:val="18"/>
          <w:szCs w:val="18"/>
        </w:rPr>
        <w:t>е-</w:t>
      </w:r>
      <w:proofErr w:type="gramEnd"/>
      <w:r w:rsidRPr="00EC2F28">
        <w:rPr>
          <w:rFonts w:ascii="Times New Roman" w:hAnsi="Times New Roman" w:cs="Times New Roman"/>
          <w:sz w:val="18"/>
          <w:szCs w:val="18"/>
        </w:rPr>
        <w:t xml:space="preserve"> методика), определяет основные принципы прогнозирования объемов поступлений, администрирование которых осуществляется администрацией, в процессе формирования доходов бюджета Красносельского сельсовета Чановского района Новосибирской области (далее- бюджет).</w:t>
      </w:r>
    </w:p>
    <w:p w:rsidR="00EC2F28" w:rsidRPr="00EC2F28" w:rsidRDefault="00EC2F28" w:rsidP="00EC2F28">
      <w:pPr>
        <w:pStyle w:val="ConsPlusNormal"/>
        <w:ind w:firstLine="540"/>
        <w:jc w:val="both"/>
        <w:rPr>
          <w:rFonts w:ascii="Times New Roman" w:hAnsi="Times New Roman" w:cs="Times New Roman"/>
          <w:sz w:val="18"/>
          <w:szCs w:val="18"/>
        </w:rPr>
      </w:pPr>
      <w:r w:rsidRPr="00EC2F28">
        <w:rPr>
          <w:rFonts w:ascii="Times New Roman" w:hAnsi="Times New Roman" w:cs="Times New Roman"/>
          <w:sz w:val="18"/>
          <w:szCs w:val="18"/>
        </w:rPr>
        <w:t>1.2 Прогнозирование поступлений доходов в местный бюджет осуществляется в соответствии с действующим бюджетным и налоговым законодательством Российской Федерации, а также нормативно правовыми актами Новосибирской области и Красносельского сельсовета Чановского района Новосибирской области.</w:t>
      </w:r>
    </w:p>
    <w:p w:rsidR="00EC2F28" w:rsidRPr="00EC2F28" w:rsidRDefault="00EC2F28" w:rsidP="00EC2F28">
      <w:pPr>
        <w:pStyle w:val="ConsPlusNormal"/>
        <w:ind w:firstLine="540"/>
        <w:jc w:val="both"/>
        <w:rPr>
          <w:rFonts w:ascii="Times New Roman" w:hAnsi="Times New Roman" w:cs="Times New Roman"/>
          <w:sz w:val="18"/>
          <w:szCs w:val="18"/>
        </w:rPr>
      </w:pPr>
      <w:r w:rsidRPr="00EC2F28">
        <w:rPr>
          <w:rFonts w:ascii="Times New Roman" w:hAnsi="Times New Roman" w:cs="Times New Roman"/>
          <w:sz w:val="18"/>
          <w:szCs w:val="18"/>
        </w:rPr>
        <w:t>1.3 Расчет прогноза доходов на очередной финансовый год и плановый период производится в соответствии со следующими документами и показателями:</w:t>
      </w:r>
    </w:p>
    <w:p w:rsidR="00EC2F28" w:rsidRPr="00EC2F28" w:rsidRDefault="00EC2F28" w:rsidP="00EC2F28">
      <w:pPr>
        <w:pStyle w:val="ConsPlusNormal"/>
        <w:ind w:firstLine="540"/>
        <w:jc w:val="both"/>
        <w:rPr>
          <w:rFonts w:ascii="Times New Roman" w:hAnsi="Times New Roman" w:cs="Times New Roman"/>
          <w:sz w:val="18"/>
          <w:szCs w:val="18"/>
        </w:rPr>
      </w:pPr>
      <w:r w:rsidRPr="00EC2F28">
        <w:rPr>
          <w:rFonts w:ascii="Times New Roman" w:hAnsi="Times New Roman" w:cs="Times New Roman"/>
          <w:sz w:val="18"/>
          <w:szCs w:val="18"/>
        </w:rPr>
        <w:t>- прогноз социально-экономического развития Красносельского сельсовета Чановского района Новосибирской области на очередной финансовый год и плановый период;</w:t>
      </w:r>
    </w:p>
    <w:p w:rsidR="00EC2F28" w:rsidRPr="00EC2F28" w:rsidRDefault="00EC2F28" w:rsidP="00EC2F28">
      <w:pPr>
        <w:pStyle w:val="ConsPlusNormal"/>
        <w:ind w:firstLine="540"/>
        <w:jc w:val="both"/>
        <w:rPr>
          <w:rFonts w:ascii="Times New Roman" w:hAnsi="Times New Roman" w:cs="Times New Roman"/>
          <w:sz w:val="18"/>
          <w:szCs w:val="18"/>
        </w:rPr>
      </w:pPr>
      <w:r w:rsidRPr="00EC2F28">
        <w:rPr>
          <w:rFonts w:ascii="Times New Roman" w:hAnsi="Times New Roman" w:cs="Times New Roman"/>
          <w:sz w:val="18"/>
          <w:szCs w:val="18"/>
        </w:rPr>
        <w:lastRenderedPageBreak/>
        <w:t>- основные направления бюджетной и налоговой политики Красносельского</w:t>
      </w:r>
      <w:r>
        <w:rPr>
          <w:rFonts w:ascii="Times New Roman" w:hAnsi="Times New Roman" w:cs="Times New Roman"/>
          <w:sz w:val="18"/>
          <w:szCs w:val="18"/>
        </w:rPr>
        <w:t xml:space="preserve"> </w:t>
      </w:r>
      <w:r w:rsidRPr="00EC2F28">
        <w:rPr>
          <w:rFonts w:ascii="Times New Roman" w:hAnsi="Times New Roman" w:cs="Times New Roman"/>
          <w:sz w:val="18"/>
          <w:szCs w:val="18"/>
        </w:rPr>
        <w:t>сельсовета Чановского района Новосибирской области на очередной финансовый год и плановый период;</w:t>
      </w:r>
    </w:p>
    <w:p w:rsidR="00EC2F28" w:rsidRPr="00EC2F28" w:rsidRDefault="00EC2F28" w:rsidP="00EC2F28">
      <w:pPr>
        <w:pStyle w:val="ConsPlusNormal"/>
        <w:ind w:firstLine="540"/>
        <w:jc w:val="both"/>
        <w:rPr>
          <w:rFonts w:ascii="Times New Roman" w:hAnsi="Times New Roman" w:cs="Times New Roman"/>
          <w:sz w:val="18"/>
          <w:szCs w:val="18"/>
        </w:rPr>
      </w:pPr>
      <w:r w:rsidRPr="00EC2F28">
        <w:rPr>
          <w:rFonts w:ascii="Times New Roman" w:hAnsi="Times New Roman" w:cs="Times New Roman"/>
          <w:sz w:val="18"/>
          <w:szCs w:val="18"/>
        </w:rPr>
        <w:t>- отчетность органов федерального казначейства и статистической отчетности;</w:t>
      </w:r>
    </w:p>
    <w:p w:rsidR="00EC2F28" w:rsidRPr="00EC2F28" w:rsidRDefault="00EC2F28" w:rsidP="00EC2F28">
      <w:pPr>
        <w:pStyle w:val="ConsPlusNormal"/>
        <w:ind w:firstLine="540"/>
        <w:jc w:val="both"/>
        <w:rPr>
          <w:rFonts w:ascii="Times New Roman" w:hAnsi="Times New Roman" w:cs="Times New Roman"/>
          <w:sz w:val="18"/>
          <w:szCs w:val="18"/>
        </w:rPr>
      </w:pPr>
      <w:r w:rsidRPr="00EC2F28">
        <w:rPr>
          <w:rFonts w:ascii="Times New Roman" w:hAnsi="Times New Roman" w:cs="Times New Roman"/>
          <w:sz w:val="18"/>
          <w:szCs w:val="18"/>
        </w:rPr>
        <w:t>- отчет об исполнении бюджета;</w:t>
      </w:r>
    </w:p>
    <w:p w:rsidR="00EC2F28" w:rsidRPr="00EC2F28" w:rsidRDefault="00EC2F28" w:rsidP="00EC2F28">
      <w:pPr>
        <w:pStyle w:val="ConsPlusNormal"/>
        <w:ind w:firstLine="540"/>
        <w:jc w:val="both"/>
        <w:rPr>
          <w:rFonts w:ascii="Times New Roman" w:hAnsi="Times New Roman" w:cs="Times New Roman"/>
          <w:sz w:val="18"/>
          <w:szCs w:val="18"/>
        </w:rPr>
      </w:pPr>
      <w:r w:rsidRPr="00EC2F28">
        <w:rPr>
          <w:rFonts w:ascii="Times New Roman" w:hAnsi="Times New Roman" w:cs="Times New Roman"/>
          <w:sz w:val="18"/>
          <w:szCs w:val="18"/>
        </w:rPr>
        <w:t>- прогноз доходов бюджета;</w:t>
      </w:r>
    </w:p>
    <w:p w:rsidR="00EC2F28" w:rsidRPr="00EC2F28" w:rsidRDefault="00EC2F28" w:rsidP="00EC2F28">
      <w:pPr>
        <w:pStyle w:val="ConsPlusNormal"/>
        <w:ind w:firstLine="540"/>
        <w:jc w:val="both"/>
        <w:rPr>
          <w:rFonts w:ascii="Times New Roman" w:hAnsi="Times New Roman" w:cs="Times New Roman"/>
          <w:sz w:val="18"/>
          <w:szCs w:val="18"/>
        </w:rPr>
      </w:pPr>
      <w:r w:rsidRPr="00EC2F28">
        <w:rPr>
          <w:rFonts w:ascii="Times New Roman" w:hAnsi="Times New Roman" w:cs="Times New Roman"/>
          <w:sz w:val="18"/>
          <w:szCs w:val="18"/>
        </w:rPr>
        <w:t>1.4</w:t>
      </w:r>
      <w:proofErr w:type="gramStart"/>
      <w:r w:rsidRPr="00EC2F28">
        <w:rPr>
          <w:rFonts w:ascii="Times New Roman" w:hAnsi="Times New Roman" w:cs="Times New Roman"/>
          <w:sz w:val="18"/>
          <w:szCs w:val="18"/>
        </w:rPr>
        <w:t xml:space="preserve"> П</w:t>
      </w:r>
      <w:proofErr w:type="gramEnd"/>
      <w:r w:rsidRPr="00EC2F28">
        <w:rPr>
          <w:rFonts w:ascii="Times New Roman" w:hAnsi="Times New Roman" w:cs="Times New Roman"/>
          <w:sz w:val="18"/>
          <w:szCs w:val="18"/>
        </w:rPr>
        <w:t xml:space="preserve">ри прогнозировании </w:t>
      </w:r>
      <w:proofErr w:type="spellStart"/>
      <w:r w:rsidRPr="00EC2F28">
        <w:rPr>
          <w:rFonts w:ascii="Times New Roman" w:hAnsi="Times New Roman" w:cs="Times New Roman"/>
          <w:sz w:val="18"/>
          <w:szCs w:val="18"/>
        </w:rPr>
        <w:t>администрируемых</w:t>
      </w:r>
      <w:proofErr w:type="spellEnd"/>
      <w:r w:rsidRPr="00EC2F28">
        <w:rPr>
          <w:rFonts w:ascii="Times New Roman" w:hAnsi="Times New Roman" w:cs="Times New Roman"/>
          <w:sz w:val="18"/>
          <w:szCs w:val="18"/>
        </w:rPr>
        <w:t xml:space="preserve"> доходов применяются следующие методы прогнозирования:</w:t>
      </w:r>
    </w:p>
    <w:p w:rsidR="00EC2F28" w:rsidRPr="00EC2F28" w:rsidRDefault="00EC2F28" w:rsidP="00EC2F28">
      <w:pPr>
        <w:pStyle w:val="ConsPlusNormal"/>
        <w:ind w:firstLine="540"/>
        <w:jc w:val="both"/>
        <w:rPr>
          <w:rFonts w:ascii="Times New Roman" w:hAnsi="Times New Roman" w:cs="Times New Roman"/>
          <w:sz w:val="18"/>
          <w:szCs w:val="18"/>
        </w:rPr>
      </w:pPr>
      <w:r w:rsidRPr="00EC2F28">
        <w:rPr>
          <w:rFonts w:ascii="Times New Roman" w:hAnsi="Times New Roman" w:cs="Times New Roman"/>
          <w:sz w:val="18"/>
          <w:szCs w:val="18"/>
        </w:rPr>
        <w:t>- 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EC2F28" w:rsidRPr="00EC2F28" w:rsidRDefault="00EC2F28" w:rsidP="00EC2F28">
      <w:pPr>
        <w:pStyle w:val="ConsPlusNormal"/>
        <w:ind w:firstLine="540"/>
        <w:jc w:val="both"/>
        <w:rPr>
          <w:rFonts w:ascii="Times New Roman" w:hAnsi="Times New Roman" w:cs="Times New Roman"/>
          <w:sz w:val="18"/>
          <w:szCs w:val="18"/>
        </w:rPr>
      </w:pPr>
      <w:r w:rsidRPr="00EC2F28">
        <w:rPr>
          <w:rFonts w:ascii="Times New Roman" w:hAnsi="Times New Roman" w:cs="Times New Roman"/>
          <w:sz w:val="18"/>
          <w:szCs w:val="18"/>
        </w:rPr>
        <w:t xml:space="preserve">- усреднение - расчет на основании </w:t>
      </w:r>
      <w:proofErr w:type="gramStart"/>
      <w:r w:rsidRPr="00EC2F28">
        <w:rPr>
          <w:rFonts w:ascii="Times New Roman" w:hAnsi="Times New Roman" w:cs="Times New Roman"/>
          <w:sz w:val="18"/>
          <w:szCs w:val="18"/>
        </w:rPr>
        <w:t>усреднения годовых объемов доходов бюджетов бюджетной системы Российской Федерации</w:t>
      </w:r>
      <w:proofErr w:type="gramEnd"/>
      <w:r w:rsidRPr="00EC2F28">
        <w:rPr>
          <w:rFonts w:ascii="Times New Roman" w:hAnsi="Times New Roman" w:cs="Times New Roman"/>
          <w:sz w:val="18"/>
          <w:szCs w:val="18"/>
        </w:rPr>
        <w:t xml:space="preserve"> не менее чем за 3 года или за весь период поступления соответствующего вида доходов в случае, если он не превышает 3 года;</w:t>
      </w:r>
    </w:p>
    <w:p w:rsidR="00EC2F28" w:rsidRPr="00EC2F28" w:rsidRDefault="00EC2F28" w:rsidP="00EC2F28">
      <w:pPr>
        <w:pStyle w:val="ConsPlusNormal"/>
        <w:ind w:firstLine="540"/>
        <w:jc w:val="both"/>
        <w:rPr>
          <w:rFonts w:ascii="Times New Roman" w:hAnsi="Times New Roman" w:cs="Times New Roman"/>
          <w:sz w:val="18"/>
          <w:szCs w:val="18"/>
        </w:rPr>
      </w:pPr>
      <w:r w:rsidRPr="00EC2F28">
        <w:rPr>
          <w:rFonts w:ascii="Times New Roman" w:hAnsi="Times New Roman" w:cs="Times New Roman"/>
          <w:sz w:val="18"/>
          <w:szCs w:val="18"/>
        </w:rPr>
        <w:t>-  иной способ (прогнозирование на основании данных о фактических поступлениях доходов за истекшие месяцы текущего года и оценки их поступлений в целом за год).</w:t>
      </w:r>
    </w:p>
    <w:p w:rsidR="00EC2F28" w:rsidRPr="00EC2F28" w:rsidRDefault="00EC2F28" w:rsidP="00EC2F28">
      <w:pPr>
        <w:pStyle w:val="ConsPlusNormal"/>
        <w:ind w:firstLine="540"/>
        <w:jc w:val="both"/>
        <w:rPr>
          <w:rFonts w:ascii="Times New Roman" w:hAnsi="Times New Roman" w:cs="Times New Roman"/>
          <w:sz w:val="18"/>
          <w:szCs w:val="18"/>
        </w:rPr>
      </w:pPr>
      <w:proofErr w:type="gramStart"/>
      <w:r w:rsidRPr="00EC2F28">
        <w:rPr>
          <w:rFonts w:ascii="Times New Roman" w:hAnsi="Times New Roman" w:cs="Times New Roman"/>
          <w:sz w:val="18"/>
          <w:szCs w:val="18"/>
        </w:rPr>
        <w:t>1.5 Прогноз доходов на очередной финансовый год и плановый период производится на основе исполнения бюджета Красносельского сельсовета Чановского района Новосибирской области за отчетный период, оценки ожидаемого исполнения доходной части бюджета Красносельского сельсовета Чановского района Новосибирской области за текущий финансовый год с учетом налогооблагаемой базы, а также изменений законодательства о налогах и сборах бюджетного законодательства.</w:t>
      </w:r>
      <w:proofErr w:type="gramEnd"/>
    </w:p>
    <w:p w:rsidR="00EC2F28" w:rsidRPr="00EC2F28" w:rsidRDefault="00EC2F28" w:rsidP="00EC2F28">
      <w:pPr>
        <w:pStyle w:val="ConsPlusNormal"/>
        <w:ind w:firstLine="540"/>
        <w:jc w:val="both"/>
        <w:rPr>
          <w:rFonts w:ascii="Times New Roman" w:hAnsi="Times New Roman" w:cs="Times New Roman"/>
          <w:sz w:val="18"/>
          <w:szCs w:val="18"/>
        </w:rPr>
      </w:pPr>
      <w:r w:rsidRPr="00EC2F28">
        <w:rPr>
          <w:rFonts w:ascii="Times New Roman" w:hAnsi="Times New Roman" w:cs="Times New Roman"/>
          <w:sz w:val="18"/>
          <w:szCs w:val="18"/>
        </w:rPr>
        <w:t>1.6 Прогнозирование осуществляется отдельно по каждому виду налога или сбора, закрепленным за главным администратором доходов – администрацией Красносельского сельсовета Чановского района, согласно правовому акту о наделении его соответствующими полномочиями.</w:t>
      </w:r>
    </w:p>
    <w:p w:rsidR="00EC2F28" w:rsidRPr="00EC2F28" w:rsidRDefault="00EC2F28" w:rsidP="00EC2F28">
      <w:pPr>
        <w:pStyle w:val="ConsPlusNormal"/>
        <w:ind w:firstLine="540"/>
        <w:jc w:val="both"/>
        <w:rPr>
          <w:rFonts w:ascii="Times New Roman" w:hAnsi="Times New Roman" w:cs="Times New Roman"/>
          <w:sz w:val="18"/>
          <w:szCs w:val="18"/>
        </w:rPr>
      </w:pPr>
    </w:p>
    <w:p w:rsidR="00EC2F28" w:rsidRPr="00EC2F28" w:rsidRDefault="00EC2F28" w:rsidP="00EC2F28">
      <w:pPr>
        <w:pStyle w:val="ConsPlusNormal"/>
        <w:ind w:firstLine="540"/>
        <w:jc w:val="both"/>
        <w:rPr>
          <w:rFonts w:ascii="Times New Roman" w:hAnsi="Times New Roman" w:cs="Times New Roman"/>
          <w:sz w:val="18"/>
          <w:szCs w:val="18"/>
        </w:rPr>
      </w:pPr>
      <w:r w:rsidRPr="00EC2F28">
        <w:rPr>
          <w:rFonts w:ascii="Times New Roman" w:hAnsi="Times New Roman" w:cs="Times New Roman"/>
          <w:sz w:val="18"/>
          <w:szCs w:val="18"/>
        </w:rPr>
        <w:t xml:space="preserve">                            2. Прогнозирование по виду доходных источников</w:t>
      </w:r>
    </w:p>
    <w:p w:rsidR="00EC2F28" w:rsidRPr="00EC2F28" w:rsidRDefault="00EC2F28" w:rsidP="00EC2F28">
      <w:pPr>
        <w:pStyle w:val="ConsPlusNormal"/>
        <w:ind w:firstLine="540"/>
        <w:jc w:val="both"/>
        <w:rPr>
          <w:rFonts w:ascii="Times New Roman" w:hAnsi="Times New Roman" w:cs="Times New Roman"/>
          <w:sz w:val="18"/>
          <w:szCs w:val="18"/>
        </w:rPr>
      </w:pPr>
    </w:p>
    <w:p w:rsidR="00EC2F28" w:rsidRPr="00EC2F28" w:rsidRDefault="00EC2F28" w:rsidP="00EC2F28">
      <w:pPr>
        <w:pStyle w:val="ConsPlusNormal"/>
        <w:ind w:firstLine="540"/>
        <w:jc w:val="both"/>
        <w:rPr>
          <w:rFonts w:ascii="Times New Roman" w:hAnsi="Times New Roman" w:cs="Times New Roman"/>
          <w:sz w:val="18"/>
          <w:szCs w:val="18"/>
        </w:rPr>
      </w:pPr>
      <w:r w:rsidRPr="00EC2F28">
        <w:rPr>
          <w:rFonts w:ascii="Times New Roman" w:hAnsi="Times New Roman" w:cs="Times New Roman"/>
          <w:sz w:val="18"/>
          <w:szCs w:val="18"/>
        </w:rPr>
        <w:t xml:space="preserve">      В состав прогнозируемых доходов бюджет Красносельского сельсовета Чановского района Новосибирской области, включаются, приложение №1.</w:t>
      </w:r>
    </w:p>
    <w:p w:rsidR="00EC2F28" w:rsidRDefault="00EC2F28" w:rsidP="00EC2F28">
      <w:pPr>
        <w:ind w:firstLine="709"/>
        <w:jc w:val="both"/>
        <w:rPr>
          <w:color w:val="000000"/>
          <w:sz w:val="28"/>
          <w:szCs w:val="28"/>
        </w:rPr>
      </w:pPr>
    </w:p>
    <w:p w:rsidR="00E154CD" w:rsidRDefault="00E154CD"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sectPr w:rsidR="00EC2F28" w:rsidSect="00460CFE">
          <w:pgSz w:w="11907" w:h="16840" w:code="9"/>
          <w:pgMar w:top="1134" w:right="567" w:bottom="1134" w:left="1418" w:header="709" w:footer="709" w:gutter="0"/>
          <w:cols w:space="720"/>
          <w:noEndnote/>
          <w:titlePg/>
          <w:docGrid w:linePitch="299"/>
        </w:sectPr>
      </w:pPr>
    </w:p>
    <w:p w:rsidR="00EC2F28" w:rsidRPr="00EC2F28" w:rsidRDefault="00EC2F28" w:rsidP="00EC2F28">
      <w:pPr>
        <w:jc w:val="right"/>
        <w:rPr>
          <w:sz w:val="18"/>
        </w:rPr>
      </w:pPr>
      <w:r>
        <w:lastRenderedPageBreak/>
        <w:t xml:space="preserve">                                                                                                                                                                                             </w:t>
      </w:r>
      <w:r w:rsidRPr="00EC2F28">
        <w:rPr>
          <w:sz w:val="18"/>
        </w:rPr>
        <w:t>Приложение №1</w:t>
      </w:r>
    </w:p>
    <w:p w:rsidR="00EC2F28" w:rsidRPr="00EC2F28" w:rsidRDefault="00EC2F28" w:rsidP="00EC2F28">
      <w:pPr>
        <w:jc w:val="right"/>
        <w:rPr>
          <w:sz w:val="18"/>
        </w:rPr>
      </w:pPr>
      <w:r w:rsidRPr="00EC2F28">
        <w:rPr>
          <w:sz w:val="18"/>
        </w:rPr>
        <w:t xml:space="preserve">                                                                                                                                                                        к методике прогнозирования поступлений  </w:t>
      </w:r>
    </w:p>
    <w:p w:rsidR="00EC2F28" w:rsidRPr="00EC2F28" w:rsidRDefault="00EC2F28" w:rsidP="00EC2F28">
      <w:pPr>
        <w:jc w:val="right"/>
        <w:rPr>
          <w:sz w:val="18"/>
        </w:rPr>
      </w:pPr>
      <w:r w:rsidRPr="00EC2F28">
        <w:rPr>
          <w:sz w:val="18"/>
        </w:rPr>
        <w:t xml:space="preserve">                                                                                                                                                                        доходов в бюджет администрации </w:t>
      </w:r>
    </w:p>
    <w:p w:rsidR="00EC2F28" w:rsidRPr="00EC2F28" w:rsidRDefault="00EC2F28" w:rsidP="00EC2F28">
      <w:pPr>
        <w:jc w:val="right"/>
        <w:rPr>
          <w:sz w:val="18"/>
        </w:rPr>
      </w:pPr>
      <w:r w:rsidRPr="00EC2F28">
        <w:rPr>
          <w:sz w:val="18"/>
        </w:rPr>
        <w:t xml:space="preserve">                                                                                                                                                                        Красносельского сельсовета        </w:t>
      </w:r>
    </w:p>
    <w:p w:rsidR="00EC2F28" w:rsidRDefault="00EC2F28" w:rsidP="00EC2F28">
      <w:pPr>
        <w:jc w:val="right"/>
        <w:rPr>
          <w:sz w:val="18"/>
        </w:rPr>
      </w:pPr>
      <w:r w:rsidRPr="00EC2F28">
        <w:rPr>
          <w:sz w:val="18"/>
        </w:rPr>
        <w:t xml:space="preserve">                                                                                                                                                                        Чановского района Новосибирской области </w:t>
      </w:r>
    </w:p>
    <w:tbl>
      <w:tblPr>
        <w:tblStyle w:val="17"/>
        <w:tblpPr w:leftFromText="180" w:rightFromText="180" w:vertAnchor="page" w:horzAnchor="margin" w:tblpY="1756"/>
        <w:tblW w:w="15021" w:type="dxa"/>
        <w:tblLayout w:type="fixed"/>
        <w:tblLook w:val="04A0"/>
      </w:tblPr>
      <w:tblGrid>
        <w:gridCol w:w="421"/>
        <w:gridCol w:w="708"/>
        <w:gridCol w:w="1134"/>
        <w:gridCol w:w="1134"/>
        <w:gridCol w:w="1560"/>
        <w:gridCol w:w="992"/>
        <w:gridCol w:w="2693"/>
        <w:gridCol w:w="2410"/>
        <w:gridCol w:w="3969"/>
      </w:tblGrid>
      <w:tr w:rsidR="00EC2F28" w:rsidRPr="005C4A56" w:rsidTr="00EC2F28">
        <w:tc>
          <w:tcPr>
            <w:tcW w:w="421" w:type="dxa"/>
            <w:tcBorders>
              <w:top w:val="single" w:sz="4" w:space="0" w:color="000000"/>
              <w:left w:val="single" w:sz="4" w:space="0" w:color="000000"/>
              <w:bottom w:val="single" w:sz="4" w:space="0" w:color="000000"/>
              <w:right w:val="single" w:sz="4" w:space="0" w:color="000000"/>
            </w:tcBorders>
            <w:vAlign w:val="center"/>
            <w:hideMark/>
          </w:tcPr>
          <w:p w:rsidR="00EC2F28" w:rsidRPr="005C4A56" w:rsidRDefault="00EC2F28" w:rsidP="00EC2F28">
            <w:pPr>
              <w:jc w:val="center"/>
              <w:rPr>
                <w:color w:val="000000"/>
                <w:sz w:val="18"/>
              </w:rPr>
            </w:pPr>
            <w:r w:rsidRPr="005C4A56">
              <w:rPr>
                <w:color w:val="000000"/>
                <w:sz w:val="18"/>
              </w:rPr>
              <w:t xml:space="preserve">№ </w:t>
            </w:r>
            <w:proofErr w:type="spellStart"/>
            <w:proofErr w:type="gramStart"/>
            <w:r w:rsidRPr="005C4A56">
              <w:rPr>
                <w:color w:val="000000"/>
                <w:sz w:val="18"/>
              </w:rPr>
              <w:t>п</w:t>
            </w:r>
            <w:proofErr w:type="spellEnd"/>
            <w:proofErr w:type="gramEnd"/>
            <w:r w:rsidRPr="005C4A56">
              <w:rPr>
                <w:color w:val="000000"/>
                <w:sz w:val="18"/>
              </w:rPr>
              <w:t>/</w:t>
            </w:r>
            <w:proofErr w:type="spellStart"/>
            <w:r w:rsidRPr="005C4A56">
              <w:rPr>
                <w:color w:val="000000"/>
                <w:sz w:val="18"/>
              </w:rPr>
              <w:t>п</w:t>
            </w:r>
            <w:proofErr w:type="spellEnd"/>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EC2F28" w:rsidRPr="005C4A56" w:rsidRDefault="00EC2F28" w:rsidP="00EC2F28">
            <w:pPr>
              <w:jc w:val="center"/>
              <w:rPr>
                <w:color w:val="000000"/>
                <w:sz w:val="18"/>
                <w:szCs w:val="16"/>
              </w:rPr>
            </w:pPr>
            <w:r w:rsidRPr="005C4A56">
              <w:rPr>
                <w:color w:val="000000"/>
                <w:sz w:val="18"/>
                <w:szCs w:val="16"/>
              </w:rPr>
              <w:t>Код главного администратора доходов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C2F28" w:rsidRPr="005C4A56" w:rsidRDefault="00EC2F28" w:rsidP="00EC2F28">
            <w:pPr>
              <w:jc w:val="center"/>
              <w:rPr>
                <w:color w:val="000000"/>
                <w:sz w:val="18"/>
              </w:rPr>
            </w:pPr>
            <w:r w:rsidRPr="005C4A56">
              <w:rPr>
                <w:color w:val="000000"/>
                <w:sz w:val="18"/>
              </w:rPr>
              <w:t>Наименование главного администратора доходов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C2F28" w:rsidRPr="005C4A56" w:rsidRDefault="00EC2F28" w:rsidP="00EC2F28">
            <w:pPr>
              <w:jc w:val="center"/>
              <w:rPr>
                <w:color w:val="000000"/>
                <w:sz w:val="18"/>
              </w:rPr>
            </w:pPr>
            <w:r w:rsidRPr="005C4A56">
              <w:rPr>
                <w:color w:val="000000"/>
                <w:sz w:val="18"/>
              </w:rPr>
              <w:t>КБК</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C2F28" w:rsidRPr="005C4A56" w:rsidRDefault="00EC2F28" w:rsidP="00EC2F28">
            <w:pPr>
              <w:jc w:val="center"/>
              <w:rPr>
                <w:color w:val="000000"/>
                <w:sz w:val="18"/>
              </w:rPr>
            </w:pPr>
            <w:r w:rsidRPr="005C4A56">
              <w:rPr>
                <w:color w:val="000000"/>
                <w:sz w:val="18"/>
              </w:rPr>
              <w:t>Наименование КБК доходов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C2F28" w:rsidRPr="005C4A56" w:rsidRDefault="00EC2F28" w:rsidP="00EC2F28">
            <w:pPr>
              <w:jc w:val="center"/>
              <w:rPr>
                <w:color w:val="000000"/>
                <w:sz w:val="18"/>
              </w:rPr>
            </w:pPr>
            <w:r w:rsidRPr="005C4A56">
              <w:rPr>
                <w:color w:val="000000"/>
                <w:sz w:val="18"/>
              </w:rPr>
              <w:t>Наименование метода расчета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EC2F28" w:rsidRPr="005C4A56" w:rsidRDefault="00EC2F28" w:rsidP="00EC2F28">
            <w:pPr>
              <w:jc w:val="center"/>
              <w:rPr>
                <w:color w:val="000000"/>
                <w:sz w:val="18"/>
              </w:rPr>
            </w:pPr>
            <w:r w:rsidRPr="005C4A56">
              <w:rPr>
                <w:color w:val="000000"/>
                <w:sz w:val="18"/>
              </w:rPr>
              <w:t>Формула расчета**</w:t>
            </w:r>
          </w:p>
        </w:tc>
        <w:tc>
          <w:tcPr>
            <w:tcW w:w="2410"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color w:val="000000"/>
                <w:sz w:val="18"/>
              </w:rPr>
            </w:pPr>
            <w:r w:rsidRPr="005C4A56">
              <w:rPr>
                <w:color w:val="000000"/>
                <w:sz w:val="18"/>
              </w:rPr>
              <w:t>Алгоритм расчета*</w:t>
            </w:r>
          </w:p>
          <w:p w:rsidR="00EC2F28" w:rsidRPr="005C4A56" w:rsidRDefault="00EC2F28" w:rsidP="00EC2F28">
            <w:pPr>
              <w:jc w:val="center"/>
              <w:rPr>
                <w:color w:val="000000"/>
                <w:sz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color w:val="000000"/>
                <w:sz w:val="18"/>
              </w:rPr>
            </w:pPr>
            <w:r w:rsidRPr="005C4A56">
              <w:rPr>
                <w:color w:val="000000"/>
                <w:sz w:val="18"/>
              </w:rPr>
              <w:t>Описание показателей</w:t>
            </w:r>
          </w:p>
          <w:p w:rsidR="00EC2F28" w:rsidRPr="005C4A56" w:rsidRDefault="00EC2F28" w:rsidP="00EC2F28">
            <w:pPr>
              <w:jc w:val="center"/>
              <w:rPr>
                <w:color w:val="000000"/>
                <w:sz w:val="18"/>
              </w:rPr>
            </w:pPr>
          </w:p>
        </w:tc>
      </w:tr>
      <w:tr w:rsidR="00EC2F28" w:rsidRPr="005C4A56" w:rsidTr="00EC2F28">
        <w:tc>
          <w:tcPr>
            <w:tcW w:w="421"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lang w:eastAsia="en-US"/>
              </w:rPr>
            </w:pPr>
            <w:r>
              <w:rPr>
                <w:rFonts w:eastAsia="Calibri"/>
                <w:lang w:eastAsia="en-US"/>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EC2F28" w:rsidRPr="008F1050" w:rsidRDefault="00EC2F28" w:rsidP="00EC2F28">
            <w:pPr>
              <w:jc w:val="center"/>
              <w:rPr>
                <w:rFonts w:eastAsia="Calibri"/>
                <w:sz w:val="18"/>
                <w:szCs w:val="18"/>
                <w:highlight w:val="yellow"/>
                <w:lang w:eastAsia="en-US"/>
              </w:rPr>
            </w:pPr>
            <w:r w:rsidRPr="002B1CD4">
              <w:rPr>
                <w:rFonts w:eastAsia="Calibri"/>
                <w:sz w:val="18"/>
                <w:szCs w:val="18"/>
                <w:lang w:eastAsia="en-US"/>
              </w:rPr>
              <w:t>450</w:t>
            </w:r>
          </w:p>
        </w:tc>
        <w:tc>
          <w:tcPr>
            <w:tcW w:w="1134" w:type="dxa"/>
            <w:tcBorders>
              <w:top w:val="single" w:sz="4" w:space="0" w:color="000000"/>
              <w:left w:val="single" w:sz="4" w:space="0" w:color="000000"/>
              <w:bottom w:val="single" w:sz="4" w:space="0" w:color="000000"/>
              <w:right w:val="single" w:sz="4" w:space="0" w:color="000000"/>
            </w:tcBorders>
            <w:vAlign w:val="center"/>
          </w:tcPr>
          <w:p w:rsidR="00EC2F28" w:rsidRPr="008F1050" w:rsidRDefault="00EC2F28" w:rsidP="00EC2F28">
            <w:pPr>
              <w:jc w:val="both"/>
              <w:rPr>
                <w:rFonts w:eastAsia="Calibri"/>
                <w:sz w:val="18"/>
                <w:szCs w:val="18"/>
                <w:highlight w:val="yellow"/>
                <w:lang w:eastAsia="en-US"/>
              </w:rPr>
            </w:pPr>
            <w:r w:rsidRPr="002B1CD4">
              <w:rPr>
                <w:rFonts w:eastAsia="Calibri"/>
                <w:sz w:val="18"/>
                <w:szCs w:val="18"/>
                <w:lang w:eastAsia="en-US"/>
              </w:rPr>
              <w:t>Администрация Красносельского сельсовета Чановского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2F28" w:rsidRPr="005C4A56" w:rsidRDefault="00EC2F28" w:rsidP="00EC2F28">
            <w:pPr>
              <w:jc w:val="center"/>
              <w:rPr>
                <w:rFonts w:eastAsia="Calibri"/>
                <w:sz w:val="18"/>
                <w:szCs w:val="18"/>
                <w:lang w:eastAsia="en-US"/>
              </w:rPr>
            </w:pPr>
            <w:r w:rsidRPr="005C4A56">
              <w:rPr>
                <w:rFonts w:eastAsia="Calibri"/>
                <w:sz w:val="18"/>
                <w:szCs w:val="18"/>
                <w:lang w:eastAsia="en-US"/>
              </w:rPr>
              <w:t>1110502</w:t>
            </w:r>
            <w:r>
              <w:rPr>
                <w:rFonts w:eastAsia="Calibri"/>
                <w:sz w:val="18"/>
                <w:szCs w:val="18"/>
                <w:lang w:eastAsia="en-US"/>
              </w:rPr>
              <w:t>510</w:t>
            </w:r>
            <w:r w:rsidRPr="005C4A56">
              <w:rPr>
                <w:rFonts w:eastAsia="Calibri"/>
                <w:sz w:val="18"/>
                <w:szCs w:val="18"/>
                <w:lang w:eastAsia="en-US"/>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EC2F28" w:rsidRPr="005C4A56" w:rsidRDefault="00EC2F28" w:rsidP="00EC2F28">
            <w:pPr>
              <w:jc w:val="center"/>
              <w:rPr>
                <w:rFonts w:eastAsia="Calibri"/>
                <w:sz w:val="18"/>
                <w:szCs w:val="18"/>
                <w:lang w:eastAsia="en-US"/>
              </w:rPr>
            </w:pPr>
            <w:proofErr w:type="gramStart"/>
            <w:r w:rsidRPr="00FD4EE3">
              <w:rPr>
                <w:rFonts w:eastAsia="Calibri"/>
                <w:sz w:val="18"/>
                <w:szCs w:val="18"/>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sz w:val="18"/>
                <w:szCs w:val="18"/>
                <w:highlight w:val="yellow"/>
                <w:lang w:eastAsia="en-US"/>
              </w:rPr>
            </w:pPr>
            <w:r w:rsidRPr="005C4A56">
              <w:rPr>
                <w:rFonts w:eastAsia="Calibri"/>
                <w:sz w:val="18"/>
                <w:szCs w:val="18"/>
                <w:lang w:eastAsia="en-US"/>
              </w:rPr>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EC2F28" w:rsidRPr="00B80BEB" w:rsidRDefault="00EC2F28" w:rsidP="00EC2F28">
            <w:pPr>
              <w:jc w:val="center"/>
              <w:rPr>
                <w:rFonts w:eastAsia="Calibri"/>
                <w:sz w:val="18"/>
                <w:szCs w:val="18"/>
                <w:lang w:val="en-US" w:eastAsia="en-US"/>
              </w:rPr>
            </w:pPr>
            <m:oMathPara>
              <m:oMath>
                <m:r>
                  <w:rPr>
                    <w:rFonts w:ascii="Cambria Math" w:eastAsia="Calibri" w:hAnsi="Cambria Math"/>
                    <w:sz w:val="18"/>
                    <w:szCs w:val="18"/>
                    <w:lang w:val="en-US" w:eastAsia="en-US"/>
                  </w:rPr>
                  <m:t xml:space="preserve">Д= </m:t>
                </m:r>
                <m:nary>
                  <m:naryPr>
                    <m:chr m:val="∑"/>
                    <m:ctrlPr>
                      <w:rPr>
                        <w:rFonts w:ascii="Cambria Math" w:eastAsia="Calibri" w:hAnsi="Cambria Math"/>
                        <w:i/>
                        <w:sz w:val="18"/>
                        <w:szCs w:val="18"/>
                        <w:lang w:val="en-US" w:eastAsia="en-US"/>
                      </w:rPr>
                    </m:ctrlPr>
                  </m:naryPr>
                  <m:sub>
                    <m:r>
                      <w:rPr>
                        <w:rFonts w:ascii="Cambria Math" w:eastAsia="Calibri" w:hAnsi="Cambria Math"/>
                        <w:sz w:val="18"/>
                        <w:szCs w:val="18"/>
                        <w:lang w:val="en-US" w:eastAsia="en-US"/>
                      </w:rPr>
                      <m:t>i=1</m:t>
                    </m:r>
                  </m:sub>
                  <m:sup>
                    <m:r>
                      <w:rPr>
                        <w:rFonts w:ascii="Cambria Math" w:eastAsia="Calibri" w:hAnsi="Cambria Math"/>
                        <w:sz w:val="18"/>
                        <w:szCs w:val="18"/>
                        <w:lang w:val="en-US" w:eastAsia="en-US"/>
                      </w:rPr>
                      <m:t>n</m:t>
                    </m:r>
                  </m:sup>
                  <m:e>
                    <m:r>
                      <m:rPr>
                        <m:sty m:val="p"/>
                      </m:rPr>
                      <w:rPr>
                        <w:rFonts w:ascii="Cambria Math" w:eastAsia="Calibri" w:hAnsi="Cambria Math"/>
                        <w:sz w:val="18"/>
                        <w:szCs w:val="18"/>
                        <w:lang w:eastAsia="en-US"/>
                      </w:rPr>
                      <m:t>А</m:t>
                    </m:r>
                    <m:r>
                      <m:rPr>
                        <m:sty m:val="p"/>
                      </m:rPr>
                      <w:rPr>
                        <w:rFonts w:ascii="Cambria Math" w:eastAsia="Calibri" w:hAnsi="Cambria Math"/>
                        <w:sz w:val="18"/>
                        <w:szCs w:val="18"/>
                        <w:lang w:val="en-US" w:eastAsia="en-US"/>
                      </w:rPr>
                      <m:t>i*I ±F</m:t>
                    </m:r>
                  </m:e>
                </m:nary>
              </m:oMath>
            </m:oMathPara>
          </w:p>
          <w:p w:rsidR="00EC2F28" w:rsidRPr="005C4A56" w:rsidRDefault="00EC2F28" w:rsidP="00EC2F28">
            <w:pPr>
              <w:rPr>
                <w:rFonts w:eastAsia="Calibri"/>
                <w:iCs/>
                <w:sz w:val="18"/>
                <w:szCs w:val="18"/>
                <w:highlight w:val="yellow"/>
                <w:lang w:val="en-US" w:eastAsia="en-US"/>
              </w:rPr>
            </w:pPr>
          </w:p>
        </w:tc>
        <w:tc>
          <w:tcPr>
            <w:tcW w:w="2410" w:type="dxa"/>
            <w:tcBorders>
              <w:top w:val="single" w:sz="4" w:space="0" w:color="000000"/>
              <w:left w:val="single" w:sz="4" w:space="0" w:color="000000"/>
              <w:bottom w:val="single" w:sz="4" w:space="0" w:color="000000"/>
              <w:right w:val="single" w:sz="4" w:space="0" w:color="000000"/>
            </w:tcBorders>
          </w:tcPr>
          <w:p w:rsidR="00EC2F28" w:rsidRPr="005C4A56" w:rsidRDefault="00EC2F28" w:rsidP="00EC2F28">
            <w:pPr>
              <w:rPr>
                <w:rFonts w:eastAsia="Calibri"/>
                <w:sz w:val="18"/>
                <w:szCs w:val="18"/>
                <w:lang w:eastAsia="en-US"/>
              </w:rPr>
            </w:pPr>
            <w:r w:rsidRPr="005C4A56">
              <w:rPr>
                <w:rFonts w:eastAsia="Calibri"/>
                <w:sz w:val="18"/>
                <w:szCs w:val="18"/>
                <w:lang w:eastAsia="en-US"/>
              </w:rPr>
              <w:t>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rsidR="00EC2F28" w:rsidRPr="005C4A56" w:rsidRDefault="00EC2F28" w:rsidP="00EC2F28">
            <w:pPr>
              <w:rPr>
                <w:rFonts w:eastAsia="Calibri"/>
                <w:sz w:val="18"/>
                <w:szCs w:val="18"/>
                <w:highlight w:val="yellow"/>
                <w:lang w:eastAsia="en-US"/>
              </w:rPr>
            </w:pPr>
          </w:p>
        </w:tc>
        <w:tc>
          <w:tcPr>
            <w:tcW w:w="3969" w:type="dxa"/>
            <w:tcBorders>
              <w:top w:val="single" w:sz="4" w:space="0" w:color="000000"/>
              <w:left w:val="single" w:sz="4" w:space="0" w:color="000000"/>
              <w:bottom w:val="single" w:sz="4" w:space="0" w:color="000000"/>
              <w:right w:val="single" w:sz="4" w:space="0" w:color="000000"/>
            </w:tcBorders>
          </w:tcPr>
          <w:p w:rsidR="00EC2F28" w:rsidRPr="005C4A56" w:rsidRDefault="00EC2F28" w:rsidP="00EC2F28">
            <w:pPr>
              <w:jc w:val="both"/>
              <w:rPr>
                <w:rFonts w:eastAsia="Calibri"/>
                <w:sz w:val="18"/>
                <w:szCs w:val="18"/>
                <w:lang w:eastAsia="en-US"/>
              </w:rPr>
            </w:pPr>
            <w:r w:rsidRPr="005C4A56">
              <w:rPr>
                <w:rFonts w:eastAsia="Calibri"/>
                <w:sz w:val="18"/>
                <w:szCs w:val="18"/>
                <w:lang w:eastAsia="en-US"/>
              </w:rPr>
              <w:t>Д – прогнозируемый объем доходов;</w:t>
            </w:r>
          </w:p>
          <w:p w:rsidR="00EC2F28" w:rsidRPr="005C4A56" w:rsidRDefault="00EC2F28" w:rsidP="00EC2F28">
            <w:pPr>
              <w:jc w:val="both"/>
              <w:rPr>
                <w:rFonts w:eastAsia="Calibri"/>
                <w:sz w:val="18"/>
                <w:szCs w:val="18"/>
                <w:lang w:eastAsia="en-US"/>
              </w:rPr>
            </w:pPr>
            <w:proofErr w:type="spellStart"/>
            <w:r w:rsidRPr="005C4A56">
              <w:rPr>
                <w:rFonts w:eastAsia="Calibri"/>
                <w:sz w:val="18"/>
                <w:szCs w:val="18"/>
                <w:lang w:eastAsia="en-US"/>
              </w:rPr>
              <w:t>Ai</w:t>
            </w:r>
            <w:proofErr w:type="spellEnd"/>
            <w:r w:rsidRPr="005C4A56">
              <w:rPr>
                <w:rFonts w:eastAsia="Calibri"/>
                <w:sz w:val="18"/>
                <w:szCs w:val="18"/>
                <w:lang w:eastAsia="en-US"/>
              </w:rPr>
              <w:t xml:space="preserve"> – годовой размер арендной платы по i-м договорам аренды;</w:t>
            </w:r>
          </w:p>
          <w:p w:rsidR="00EC2F28" w:rsidRPr="005C4A56" w:rsidRDefault="00EC2F28" w:rsidP="00EC2F28">
            <w:pPr>
              <w:jc w:val="both"/>
              <w:rPr>
                <w:rFonts w:eastAsia="Calibri"/>
                <w:sz w:val="18"/>
                <w:szCs w:val="18"/>
                <w:lang w:eastAsia="en-US"/>
              </w:rPr>
            </w:pPr>
            <w:r w:rsidRPr="005C4A56">
              <w:rPr>
                <w:rFonts w:eastAsia="Calibri"/>
                <w:sz w:val="18"/>
                <w:szCs w:val="18"/>
                <w:lang w:eastAsia="en-US"/>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EC2F28" w:rsidRPr="005C4A56" w:rsidRDefault="00EC2F28" w:rsidP="00EC2F28">
            <w:pPr>
              <w:jc w:val="both"/>
              <w:rPr>
                <w:rFonts w:eastAsia="Calibri"/>
                <w:sz w:val="18"/>
                <w:szCs w:val="18"/>
                <w:lang w:eastAsia="en-US"/>
              </w:rPr>
            </w:pPr>
            <w:proofErr w:type="spellStart"/>
            <w:r w:rsidRPr="005C4A56">
              <w:rPr>
                <w:rFonts w:eastAsia="Calibri"/>
                <w:sz w:val="18"/>
                <w:szCs w:val="18"/>
                <w:lang w:eastAsia="en-US"/>
              </w:rPr>
              <w:t>n</w:t>
            </w:r>
            <w:proofErr w:type="spellEnd"/>
            <w:r w:rsidRPr="005C4A56">
              <w:rPr>
                <w:rFonts w:eastAsia="Calibri"/>
                <w:sz w:val="18"/>
                <w:szCs w:val="18"/>
                <w:lang w:eastAsia="en-US"/>
              </w:rPr>
              <w:t xml:space="preserve"> – количество договоров;</w:t>
            </w:r>
          </w:p>
          <w:p w:rsidR="00EC2F28" w:rsidRPr="005C4A56" w:rsidRDefault="00EC2F28" w:rsidP="00EC2F28">
            <w:pPr>
              <w:jc w:val="both"/>
              <w:rPr>
                <w:sz w:val="18"/>
                <w:szCs w:val="18"/>
              </w:rPr>
            </w:pPr>
            <w:r w:rsidRPr="005C4A56">
              <w:rPr>
                <w:rFonts w:eastAsia="Calibri"/>
                <w:sz w:val="18"/>
                <w:szCs w:val="18"/>
                <w:lang w:eastAsia="en-US"/>
              </w:rPr>
              <w:t>F – </w:t>
            </w:r>
            <w:r w:rsidRPr="005C4A56">
              <w:rPr>
                <w:sz w:val="18"/>
                <w:szCs w:val="18"/>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EC2F28" w:rsidRPr="005C4A56" w:rsidRDefault="00EC2F28" w:rsidP="00EC2F28">
            <w:pPr>
              <w:jc w:val="both"/>
              <w:rPr>
                <w:rFonts w:eastAsia="Calibri"/>
                <w:sz w:val="18"/>
                <w:szCs w:val="18"/>
                <w:highlight w:val="yellow"/>
                <w:lang w:eastAsia="en-US"/>
              </w:rPr>
            </w:pPr>
            <w:r w:rsidRPr="005C4A56">
              <w:rPr>
                <w:rFonts w:eastAsia="Calibri"/>
                <w:sz w:val="18"/>
                <w:szCs w:val="18"/>
                <w:lang w:eastAsia="en-US"/>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EC2F28" w:rsidRPr="005C4A56" w:rsidTr="00EC2F28">
        <w:tc>
          <w:tcPr>
            <w:tcW w:w="421"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lang w:eastAsia="en-US"/>
              </w:rPr>
            </w:pPr>
            <w:r>
              <w:rPr>
                <w:rFonts w:eastAsia="Calibri"/>
                <w:lang w:eastAsia="en-US"/>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EC2F28" w:rsidRPr="008F1050" w:rsidRDefault="00EC2F28" w:rsidP="00EC2F28">
            <w:pPr>
              <w:jc w:val="center"/>
              <w:rPr>
                <w:rFonts w:eastAsia="Calibri"/>
                <w:sz w:val="18"/>
                <w:szCs w:val="18"/>
                <w:highlight w:val="yellow"/>
                <w:lang w:eastAsia="en-US"/>
              </w:rPr>
            </w:pPr>
            <w:r w:rsidRPr="002B1CD4">
              <w:rPr>
                <w:rFonts w:eastAsia="Calibri"/>
                <w:sz w:val="18"/>
                <w:szCs w:val="18"/>
                <w:lang w:eastAsia="en-US"/>
              </w:rPr>
              <w:t>450</w:t>
            </w:r>
          </w:p>
        </w:tc>
        <w:tc>
          <w:tcPr>
            <w:tcW w:w="1134" w:type="dxa"/>
            <w:tcBorders>
              <w:top w:val="single" w:sz="4" w:space="0" w:color="000000"/>
              <w:left w:val="single" w:sz="4" w:space="0" w:color="000000"/>
              <w:bottom w:val="single" w:sz="4" w:space="0" w:color="000000"/>
              <w:right w:val="single" w:sz="4" w:space="0" w:color="000000"/>
            </w:tcBorders>
          </w:tcPr>
          <w:p w:rsidR="00EC2F28" w:rsidRPr="008F1050" w:rsidRDefault="00EC2F28" w:rsidP="00EC2F28">
            <w:pPr>
              <w:rPr>
                <w:highlight w:val="yellow"/>
              </w:rPr>
            </w:pPr>
            <w:r w:rsidRPr="002B1CD4">
              <w:t xml:space="preserve">Администрация Красносельского сельсовета Чановского района Новосибирской </w:t>
            </w:r>
            <w:r w:rsidRPr="002B1CD4">
              <w:lastRenderedPageBreak/>
              <w:t>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2F28" w:rsidRPr="005C4A56" w:rsidRDefault="00EC2F28" w:rsidP="00EC2F28">
            <w:pPr>
              <w:jc w:val="center"/>
              <w:rPr>
                <w:rFonts w:eastAsia="Calibri"/>
                <w:sz w:val="18"/>
                <w:szCs w:val="18"/>
                <w:lang w:eastAsia="en-US"/>
              </w:rPr>
            </w:pPr>
            <w:r w:rsidRPr="005C4A56">
              <w:rPr>
                <w:rFonts w:eastAsia="Calibri"/>
                <w:sz w:val="18"/>
                <w:szCs w:val="18"/>
                <w:lang w:eastAsia="en-US"/>
              </w:rPr>
              <w:lastRenderedPageBreak/>
              <w:t>1110503</w:t>
            </w:r>
            <w:r>
              <w:rPr>
                <w:rFonts w:eastAsia="Calibri"/>
                <w:sz w:val="18"/>
                <w:szCs w:val="18"/>
                <w:lang w:eastAsia="en-US"/>
              </w:rPr>
              <w:t>510</w:t>
            </w:r>
            <w:r w:rsidRPr="005C4A56">
              <w:rPr>
                <w:rFonts w:eastAsia="Calibri"/>
                <w:sz w:val="18"/>
                <w:szCs w:val="18"/>
                <w:lang w:eastAsia="en-US"/>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EC2F28" w:rsidRPr="005C4A56" w:rsidRDefault="00EC2F28" w:rsidP="00EC2F28">
            <w:pPr>
              <w:jc w:val="center"/>
              <w:rPr>
                <w:rFonts w:eastAsia="Calibri"/>
                <w:sz w:val="18"/>
                <w:szCs w:val="18"/>
                <w:lang w:eastAsia="en-US"/>
              </w:rPr>
            </w:pPr>
            <w:r w:rsidRPr="00FD4EE3">
              <w:rPr>
                <w:rFonts w:eastAsia="Calibri"/>
                <w:sz w:val="18"/>
                <w:szCs w:val="18"/>
                <w:lang w:eastAsia="en-US"/>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w:t>
            </w:r>
            <w:r w:rsidRPr="00FD4EE3">
              <w:rPr>
                <w:rFonts w:eastAsia="Calibri"/>
                <w:sz w:val="18"/>
                <w:szCs w:val="18"/>
                <w:lang w:eastAsia="en-US"/>
              </w:rPr>
              <w:lastRenderedPageBreak/>
              <w:t>исключением имущества муниципальных бюджетных и автономных учреждений)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sz w:val="18"/>
                <w:szCs w:val="18"/>
                <w:highlight w:val="yellow"/>
                <w:lang w:eastAsia="en-US"/>
              </w:rPr>
            </w:pPr>
            <w:r w:rsidRPr="005C4A56">
              <w:rPr>
                <w:rFonts w:eastAsia="Calibri"/>
                <w:sz w:val="18"/>
                <w:szCs w:val="18"/>
                <w:lang w:eastAsia="en-US"/>
              </w:rPr>
              <w:lastRenderedPageBreak/>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EC2F28" w:rsidRPr="00B80BEB" w:rsidRDefault="00EC2F28" w:rsidP="00EC2F28">
            <w:pPr>
              <w:jc w:val="center"/>
              <w:rPr>
                <w:rFonts w:eastAsia="Calibri"/>
                <w:sz w:val="18"/>
                <w:szCs w:val="18"/>
                <w:lang w:val="en-US" w:eastAsia="en-US"/>
              </w:rPr>
            </w:pPr>
            <m:oMathPara>
              <m:oMath>
                <m:r>
                  <w:rPr>
                    <w:rFonts w:ascii="Cambria Math" w:eastAsia="Calibri" w:hAnsi="Cambria Math"/>
                    <w:sz w:val="18"/>
                    <w:szCs w:val="18"/>
                    <w:lang w:val="en-US" w:eastAsia="en-US"/>
                  </w:rPr>
                  <m:t xml:space="preserve">Д= </m:t>
                </m:r>
                <m:nary>
                  <m:naryPr>
                    <m:chr m:val="∑"/>
                    <m:ctrlPr>
                      <w:rPr>
                        <w:rFonts w:ascii="Cambria Math" w:eastAsia="Calibri" w:hAnsi="Cambria Math"/>
                        <w:i/>
                        <w:sz w:val="18"/>
                        <w:szCs w:val="18"/>
                        <w:lang w:val="en-US" w:eastAsia="en-US"/>
                      </w:rPr>
                    </m:ctrlPr>
                  </m:naryPr>
                  <m:sub>
                    <m:r>
                      <w:rPr>
                        <w:rFonts w:ascii="Cambria Math" w:eastAsia="Calibri" w:hAnsi="Cambria Math"/>
                        <w:sz w:val="18"/>
                        <w:szCs w:val="18"/>
                        <w:lang w:val="en-US" w:eastAsia="en-US"/>
                      </w:rPr>
                      <m:t>i=1</m:t>
                    </m:r>
                  </m:sub>
                  <m:sup>
                    <m:r>
                      <w:rPr>
                        <w:rFonts w:ascii="Cambria Math" w:eastAsia="Calibri" w:hAnsi="Cambria Math"/>
                        <w:sz w:val="18"/>
                        <w:szCs w:val="18"/>
                        <w:lang w:val="en-US" w:eastAsia="en-US"/>
                      </w:rPr>
                      <m:t>n</m:t>
                    </m:r>
                  </m:sup>
                  <m:e>
                    <m:r>
                      <m:rPr>
                        <m:sty m:val="p"/>
                      </m:rPr>
                      <w:rPr>
                        <w:rFonts w:ascii="Cambria Math" w:eastAsia="Calibri" w:hAnsi="Cambria Math"/>
                        <w:sz w:val="18"/>
                        <w:szCs w:val="18"/>
                        <w:lang w:eastAsia="en-US"/>
                      </w:rPr>
                      <m:t>А</m:t>
                    </m:r>
                    <m:r>
                      <m:rPr>
                        <m:sty m:val="p"/>
                      </m:rPr>
                      <w:rPr>
                        <w:rFonts w:ascii="Cambria Math" w:eastAsia="Calibri" w:hAnsi="Cambria Math"/>
                        <w:sz w:val="18"/>
                        <w:szCs w:val="18"/>
                        <w:lang w:val="en-US" w:eastAsia="en-US"/>
                      </w:rPr>
                      <m:t>i*I ±F</m:t>
                    </m:r>
                  </m:e>
                </m:nary>
              </m:oMath>
            </m:oMathPara>
          </w:p>
          <w:p w:rsidR="00EC2F28" w:rsidRPr="005C4A56" w:rsidRDefault="00EC2F28" w:rsidP="00EC2F28">
            <w:pPr>
              <w:jc w:val="center"/>
              <w:rPr>
                <w:rFonts w:eastAsia="Calibri"/>
                <w:iCs/>
                <w:sz w:val="18"/>
                <w:szCs w:val="18"/>
                <w:highlight w:val="yellow"/>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EC2F28" w:rsidRPr="005C4A56" w:rsidRDefault="00EC2F28" w:rsidP="00EC2F28">
            <w:pPr>
              <w:rPr>
                <w:rFonts w:eastAsia="Calibri"/>
                <w:sz w:val="18"/>
                <w:szCs w:val="18"/>
                <w:highlight w:val="yellow"/>
                <w:lang w:eastAsia="en-US"/>
              </w:rPr>
            </w:pPr>
            <w:r w:rsidRPr="005C4A56">
              <w:rPr>
                <w:rFonts w:eastAsia="Calibri"/>
                <w:sz w:val="18"/>
                <w:szCs w:val="18"/>
                <w:lang w:eastAsia="en-US"/>
              </w:rPr>
              <w:t xml:space="preserve">Расчет прогнозных поступлений определяется в отношении каждого арендатора имущества, оборудования, передаточных устройств и другого имущества, находящегося в оперативном управлении учреждения, с которым на момент составления прогноза заключен договор </w:t>
            </w:r>
            <w:r w:rsidRPr="005C4A56">
              <w:rPr>
                <w:rFonts w:eastAsia="Calibri"/>
                <w:sz w:val="18"/>
                <w:szCs w:val="18"/>
                <w:lang w:eastAsia="en-US"/>
              </w:rPr>
              <w:lastRenderedPageBreak/>
              <w:t>аренды.</w:t>
            </w:r>
          </w:p>
        </w:tc>
        <w:tc>
          <w:tcPr>
            <w:tcW w:w="3969" w:type="dxa"/>
            <w:tcBorders>
              <w:top w:val="single" w:sz="4" w:space="0" w:color="000000"/>
              <w:left w:val="single" w:sz="4" w:space="0" w:color="000000"/>
              <w:bottom w:val="single" w:sz="4" w:space="0" w:color="000000"/>
              <w:right w:val="single" w:sz="4" w:space="0" w:color="000000"/>
            </w:tcBorders>
          </w:tcPr>
          <w:p w:rsidR="00EC2F28" w:rsidRPr="005C4A56" w:rsidRDefault="00EC2F28" w:rsidP="00EC2F28">
            <w:pPr>
              <w:jc w:val="both"/>
              <w:rPr>
                <w:rFonts w:eastAsia="Calibri"/>
                <w:sz w:val="18"/>
                <w:szCs w:val="18"/>
                <w:lang w:eastAsia="en-US"/>
              </w:rPr>
            </w:pPr>
            <w:r w:rsidRPr="005C4A56">
              <w:rPr>
                <w:rFonts w:eastAsia="Calibri"/>
                <w:sz w:val="18"/>
                <w:szCs w:val="18"/>
                <w:lang w:eastAsia="en-US"/>
              </w:rPr>
              <w:lastRenderedPageBreak/>
              <w:t>Д – прогнозируемый объем доходов;</w:t>
            </w:r>
          </w:p>
          <w:p w:rsidR="00EC2F28" w:rsidRPr="005C4A56" w:rsidRDefault="00EC2F28" w:rsidP="00EC2F28">
            <w:pPr>
              <w:jc w:val="both"/>
              <w:rPr>
                <w:rFonts w:eastAsia="Calibri"/>
                <w:sz w:val="18"/>
                <w:szCs w:val="18"/>
                <w:lang w:eastAsia="en-US"/>
              </w:rPr>
            </w:pPr>
            <w:proofErr w:type="spellStart"/>
            <w:r w:rsidRPr="005C4A56">
              <w:rPr>
                <w:rFonts w:eastAsia="Calibri"/>
                <w:sz w:val="18"/>
                <w:szCs w:val="18"/>
                <w:lang w:eastAsia="en-US"/>
              </w:rPr>
              <w:t>Ai</w:t>
            </w:r>
            <w:proofErr w:type="spellEnd"/>
            <w:r w:rsidRPr="005C4A56">
              <w:rPr>
                <w:rFonts w:eastAsia="Calibri"/>
                <w:sz w:val="18"/>
                <w:szCs w:val="18"/>
                <w:lang w:eastAsia="en-US"/>
              </w:rPr>
              <w:t xml:space="preserve"> – годовой размер арендной платы по i-м договорам аренды;</w:t>
            </w:r>
          </w:p>
          <w:p w:rsidR="00EC2F28" w:rsidRPr="005C4A56" w:rsidRDefault="00EC2F28" w:rsidP="00EC2F28">
            <w:pPr>
              <w:jc w:val="both"/>
              <w:rPr>
                <w:rFonts w:eastAsia="Calibri"/>
                <w:sz w:val="18"/>
                <w:szCs w:val="18"/>
                <w:lang w:eastAsia="en-US"/>
              </w:rPr>
            </w:pPr>
            <w:r w:rsidRPr="005C4A56">
              <w:rPr>
                <w:rFonts w:eastAsia="Calibri"/>
                <w:sz w:val="18"/>
                <w:szCs w:val="18"/>
                <w:lang w:eastAsia="en-US"/>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EC2F28" w:rsidRPr="005C4A56" w:rsidRDefault="00EC2F28" w:rsidP="00EC2F28">
            <w:pPr>
              <w:jc w:val="both"/>
              <w:rPr>
                <w:rFonts w:eastAsia="Calibri"/>
                <w:sz w:val="18"/>
                <w:szCs w:val="18"/>
                <w:lang w:eastAsia="en-US"/>
              </w:rPr>
            </w:pPr>
            <w:proofErr w:type="spellStart"/>
            <w:r w:rsidRPr="005C4A56">
              <w:rPr>
                <w:rFonts w:eastAsia="Calibri"/>
                <w:sz w:val="18"/>
                <w:szCs w:val="18"/>
                <w:lang w:eastAsia="en-US"/>
              </w:rPr>
              <w:t>n</w:t>
            </w:r>
            <w:proofErr w:type="spellEnd"/>
            <w:r w:rsidRPr="005C4A56">
              <w:rPr>
                <w:rFonts w:eastAsia="Calibri"/>
                <w:sz w:val="18"/>
                <w:szCs w:val="18"/>
                <w:lang w:eastAsia="en-US"/>
              </w:rPr>
              <w:t xml:space="preserve"> – количество договоров;</w:t>
            </w:r>
          </w:p>
          <w:p w:rsidR="00EC2F28" w:rsidRPr="005C4A56" w:rsidRDefault="00EC2F28" w:rsidP="00EC2F28">
            <w:pPr>
              <w:jc w:val="both"/>
              <w:rPr>
                <w:sz w:val="18"/>
                <w:szCs w:val="18"/>
              </w:rPr>
            </w:pPr>
            <w:r w:rsidRPr="005C4A56">
              <w:rPr>
                <w:rFonts w:eastAsia="Calibri"/>
                <w:sz w:val="18"/>
                <w:szCs w:val="18"/>
                <w:lang w:eastAsia="en-US"/>
              </w:rPr>
              <w:t>F – </w:t>
            </w:r>
            <w:r w:rsidRPr="005C4A56">
              <w:rPr>
                <w:sz w:val="18"/>
                <w:szCs w:val="18"/>
              </w:rPr>
              <w:t xml:space="preserve">корректирующая сумма поступлений, учитывающая ожидаемую сумму поступлений </w:t>
            </w:r>
            <w:r w:rsidRPr="005C4A56">
              <w:rPr>
                <w:sz w:val="18"/>
                <w:szCs w:val="18"/>
              </w:rPr>
              <w:lastRenderedPageBreak/>
              <w:t xml:space="preserve">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EC2F28" w:rsidRPr="005C4A56" w:rsidRDefault="00EC2F28" w:rsidP="00EC2F28">
            <w:pPr>
              <w:jc w:val="both"/>
              <w:rPr>
                <w:rFonts w:eastAsia="Calibri"/>
                <w:sz w:val="18"/>
                <w:szCs w:val="18"/>
                <w:highlight w:val="yellow"/>
                <w:lang w:eastAsia="en-US"/>
              </w:rPr>
            </w:pPr>
            <w:r w:rsidRPr="005C4A56">
              <w:rPr>
                <w:rFonts w:eastAsia="Calibri"/>
                <w:sz w:val="18"/>
                <w:szCs w:val="18"/>
                <w:lang w:eastAsia="en-US"/>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EC2F28" w:rsidRPr="005C4A56" w:rsidTr="00EC2F28">
        <w:tc>
          <w:tcPr>
            <w:tcW w:w="421" w:type="dxa"/>
            <w:tcBorders>
              <w:top w:val="single" w:sz="4" w:space="0" w:color="000000"/>
              <w:left w:val="single" w:sz="4" w:space="0" w:color="000000"/>
              <w:bottom w:val="single" w:sz="4" w:space="0" w:color="000000"/>
              <w:right w:val="single" w:sz="4" w:space="0" w:color="000000"/>
            </w:tcBorders>
            <w:vAlign w:val="center"/>
          </w:tcPr>
          <w:p w:rsidR="00EC2F28" w:rsidRPr="00450DE5" w:rsidRDefault="00EC2F28" w:rsidP="00EC2F28">
            <w:pPr>
              <w:jc w:val="center"/>
              <w:rPr>
                <w:rFonts w:eastAsia="Calibri"/>
                <w:lang w:eastAsia="en-US"/>
              </w:rPr>
            </w:pPr>
            <w:r>
              <w:rPr>
                <w:rFonts w:eastAsia="Calibri"/>
                <w:lang w:eastAsia="en-US"/>
              </w:rPr>
              <w:lastRenderedPageBreak/>
              <w:t>3</w:t>
            </w:r>
          </w:p>
        </w:tc>
        <w:tc>
          <w:tcPr>
            <w:tcW w:w="708" w:type="dxa"/>
            <w:tcBorders>
              <w:top w:val="single" w:sz="4" w:space="0" w:color="000000"/>
              <w:left w:val="single" w:sz="4" w:space="0" w:color="000000"/>
              <w:bottom w:val="single" w:sz="4" w:space="0" w:color="000000"/>
              <w:right w:val="single" w:sz="4" w:space="0" w:color="000000"/>
            </w:tcBorders>
            <w:vAlign w:val="center"/>
          </w:tcPr>
          <w:p w:rsidR="00EC2F28" w:rsidRPr="008F1050" w:rsidRDefault="00EC2F28" w:rsidP="00EC2F28">
            <w:pPr>
              <w:jc w:val="center"/>
              <w:rPr>
                <w:rFonts w:eastAsia="Calibri"/>
                <w:sz w:val="18"/>
                <w:szCs w:val="18"/>
                <w:highlight w:val="yellow"/>
                <w:lang w:eastAsia="en-US"/>
              </w:rPr>
            </w:pPr>
            <w:r w:rsidRPr="002B1CD4">
              <w:rPr>
                <w:rFonts w:eastAsia="Calibri"/>
                <w:sz w:val="18"/>
                <w:szCs w:val="18"/>
                <w:lang w:eastAsia="en-US"/>
              </w:rPr>
              <w:t>450</w:t>
            </w:r>
          </w:p>
        </w:tc>
        <w:tc>
          <w:tcPr>
            <w:tcW w:w="1134" w:type="dxa"/>
            <w:tcBorders>
              <w:top w:val="single" w:sz="4" w:space="0" w:color="000000"/>
              <w:left w:val="single" w:sz="4" w:space="0" w:color="000000"/>
              <w:bottom w:val="single" w:sz="4" w:space="0" w:color="000000"/>
              <w:right w:val="single" w:sz="4" w:space="0" w:color="000000"/>
            </w:tcBorders>
          </w:tcPr>
          <w:p w:rsidR="00EC2F28" w:rsidRPr="008F1050" w:rsidRDefault="00EC2F28" w:rsidP="00EC2F28">
            <w:pPr>
              <w:rPr>
                <w:highlight w:val="yellow"/>
              </w:rPr>
            </w:pPr>
            <w:r w:rsidRPr="002B1CD4">
              <w:t>Администрация Красносельского сельсовета Чановского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2F28" w:rsidRPr="00450DE5" w:rsidRDefault="00EC2F28" w:rsidP="00EC2F28">
            <w:pPr>
              <w:jc w:val="center"/>
              <w:rPr>
                <w:rFonts w:eastAsia="Calibri"/>
                <w:sz w:val="18"/>
                <w:szCs w:val="18"/>
                <w:lang w:eastAsia="en-US"/>
              </w:rPr>
            </w:pPr>
            <w:r w:rsidRPr="00450DE5">
              <w:rPr>
                <w:rFonts w:eastAsia="Calibri"/>
                <w:sz w:val="18"/>
                <w:szCs w:val="18"/>
                <w:lang w:eastAsia="en-US"/>
              </w:rPr>
              <w:t>1130299</w:t>
            </w:r>
            <w:r>
              <w:rPr>
                <w:rFonts w:eastAsia="Calibri"/>
                <w:sz w:val="18"/>
                <w:szCs w:val="18"/>
                <w:lang w:eastAsia="en-US"/>
              </w:rPr>
              <w:t>5100000130</w:t>
            </w:r>
          </w:p>
        </w:tc>
        <w:tc>
          <w:tcPr>
            <w:tcW w:w="1560" w:type="dxa"/>
            <w:tcBorders>
              <w:top w:val="single" w:sz="4" w:space="0" w:color="auto"/>
              <w:left w:val="nil"/>
              <w:bottom w:val="single" w:sz="4" w:space="0" w:color="auto"/>
              <w:right w:val="single" w:sz="4" w:space="0" w:color="auto"/>
            </w:tcBorders>
            <w:shd w:val="clear" w:color="auto" w:fill="auto"/>
            <w:vAlign w:val="center"/>
          </w:tcPr>
          <w:p w:rsidR="00EC2F28" w:rsidRPr="00450DE5" w:rsidRDefault="00EC2F28" w:rsidP="00EC2F28">
            <w:pPr>
              <w:jc w:val="center"/>
              <w:rPr>
                <w:rFonts w:eastAsia="Calibri"/>
                <w:sz w:val="18"/>
                <w:szCs w:val="18"/>
                <w:lang w:eastAsia="en-US"/>
              </w:rPr>
            </w:pPr>
            <w:r w:rsidRPr="002421E3">
              <w:rPr>
                <w:rFonts w:eastAsia="Calibri"/>
                <w:sz w:val="18"/>
                <w:szCs w:val="18"/>
                <w:lang w:eastAsia="en-US"/>
              </w:rPr>
              <w:t>Прочие доходы от компенсации затрат бюджетов сельских поселений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EC2F28" w:rsidRPr="001225E0" w:rsidRDefault="00EC2F28" w:rsidP="00EC2F28">
            <w:pPr>
              <w:jc w:val="center"/>
              <w:rPr>
                <w:sz w:val="18"/>
                <w:szCs w:val="18"/>
                <w:lang w:val="en-US"/>
              </w:rPr>
            </w:pPr>
            <w:r w:rsidRPr="001225E0">
              <w:rPr>
                <w:sz w:val="18"/>
                <w:szCs w:val="18"/>
              </w:rPr>
              <w:t>усреднение</w:t>
            </w:r>
          </w:p>
          <w:p w:rsidR="00EC2F28" w:rsidRDefault="00EC2F28" w:rsidP="00EC2F28">
            <w:pPr>
              <w:jc w:val="center"/>
              <w:rPr>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C2F28" w:rsidRPr="00817F21" w:rsidRDefault="00EC2F28" w:rsidP="00EC2F28">
            <w:pPr>
              <w:jc w:val="center"/>
              <w:rPr>
                <w:rFonts w:eastAsia="Calibri"/>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К</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EC2F28" w:rsidRPr="001225E0" w:rsidRDefault="00EC2F28" w:rsidP="00EC2F28">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от взыскания штрафов, неустойки, пени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EC2F28" w:rsidRPr="00E274E9" w:rsidRDefault="00EC2F28" w:rsidP="00EC2F28">
            <w:pPr>
              <w:pStyle w:val="ConsPlusNormal"/>
              <w:shd w:val="clear" w:color="FFFFFF" w:themeColor="background1" w:fill="FFFFFF" w:themeFill="background1"/>
              <w:jc w:val="both"/>
              <w:rPr>
                <w:rFonts w:ascii="Times New Roman" w:hAnsi="Times New Roman" w:cs="Times New Roman"/>
                <w:sz w:val="18"/>
                <w:szCs w:val="18"/>
              </w:rPr>
            </w:pPr>
          </w:p>
        </w:tc>
        <w:tc>
          <w:tcPr>
            <w:tcW w:w="3969" w:type="dxa"/>
            <w:tcBorders>
              <w:top w:val="single" w:sz="4" w:space="0" w:color="000000"/>
              <w:left w:val="single" w:sz="4" w:space="0" w:color="000000"/>
              <w:bottom w:val="single" w:sz="4" w:space="0" w:color="000000"/>
              <w:right w:val="single" w:sz="4" w:space="0" w:color="000000"/>
            </w:tcBorders>
          </w:tcPr>
          <w:p w:rsidR="00EC2F28" w:rsidRPr="001225E0" w:rsidRDefault="00EC2F28" w:rsidP="00EC2F28">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Д – прогнозируемый объем </w:t>
            </w:r>
            <w:r w:rsidRPr="00817F21">
              <w:rPr>
                <w:rFonts w:ascii="Times New Roman" w:hAnsi="Times New Roman" w:cs="Times New Roman"/>
                <w:sz w:val="18"/>
                <w:szCs w:val="18"/>
              </w:rPr>
              <w:t>доходы от компенсации затрат</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EC2F28" w:rsidRPr="001225E0" w:rsidRDefault="00EC2F28" w:rsidP="00EC2F28">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w:t>
            </w:r>
            <w:proofErr w:type="gramStart"/>
            <w:r w:rsidRPr="001225E0">
              <w:rPr>
                <w:rFonts w:ascii="Times New Roman" w:hAnsi="Times New Roman" w:cs="Times New Roman"/>
                <w:color w:val="000000" w:themeColor="text1"/>
                <w:sz w:val="18"/>
                <w:szCs w:val="18"/>
              </w:rPr>
              <w:t>1</w:t>
            </w:r>
            <w:proofErr w:type="gramEnd"/>
            <w:r w:rsidRPr="001225E0">
              <w:rPr>
                <w:rFonts w:ascii="Times New Roman" w:hAnsi="Times New Roman" w:cs="Times New Roman"/>
                <w:color w:val="000000" w:themeColor="text1"/>
                <w:sz w:val="18"/>
                <w:szCs w:val="18"/>
              </w:rPr>
              <w:t xml:space="preserve"> – годовой объем поступлений денежных средств </w:t>
            </w:r>
            <w:r w:rsidRPr="00817F21">
              <w:rPr>
                <w:rFonts w:ascii="Times New Roman" w:hAnsi="Times New Roman" w:cs="Times New Roman"/>
                <w:sz w:val="18"/>
                <w:szCs w:val="18"/>
              </w:rPr>
              <w:t>от компенсации затрат</w:t>
            </w:r>
            <w:r w:rsidRPr="00825449">
              <w:rPr>
                <w:rFonts w:ascii="Times New Roman" w:hAnsi="Times New Roman" w:cs="Times New Roman"/>
                <w:color w:val="000000" w:themeColor="text1"/>
                <w:sz w:val="18"/>
                <w:szCs w:val="18"/>
              </w:rPr>
              <w:t xml:space="preserve"> 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 xml:space="preserve">тыс. руб.; </w:t>
            </w:r>
          </w:p>
          <w:p w:rsidR="00EC2F28" w:rsidRPr="001225E0" w:rsidRDefault="00EC2F28" w:rsidP="00EC2F28">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w:t>
            </w:r>
            <w:proofErr w:type="gramStart"/>
            <w:r w:rsidRPr="001225E0">
              <w:rPr>
                <w:rFonts w:ascii="Times New Roman" w:hAnsi="Times New Roman" w:cs="Times New Roman"/>
                <w:color w:val="000000" w:themeColor="text1"/>
                <w:sz w:val="18"/>
                <w:szCs w:val="18"/>
              </w:rPr>
              <w:t>2</w:t>
            </w:r>
            <w:proofErr w:type="gramEnd"/>
            <w:r w:rsidRPr="001225E0">
              <w:rPr>
                <w:rFonts w:ascii="Times New Roman" w:hAnsi="Times New Roman" w:cs="Times New Roman"/>
                <w:color w:val="000000" w:themeColor="text1"/>
                <w:sz w:val="18"/>
                <w:szCs w:val="18"/>
              </w:rPr>
              <w:t xml:space="preserve"> – годовой объем поступлений денежных средств </w:t>
            </w:r>
            <w:r w:rsidRPr="00817F21">
              <w:rPr>
                <w:rFonts w:ascii="Times New Roman" w:hAnsi="Times New Roman" w:cs="Times New Roman"/>
                <w:sz w:val="18"/>
                <w:szCs w:val="18"/>
              </w:rPr>
              <w:t>от компенсации затрат</w:t>
            </w:r>
            <w:r w:rsidRPr="00825449">
              <w:rPr>
                <w:rFonts w:ascii="Times New Roman" w:hAnsi="Times New Roman" w:cs="Times New Roman"/>
                <w:color w:val="000000" w:themeColor="text1"/>
                <w:sz w:val="18"/>
                <w:szCs w:val="18"/>
              </w:rPr>
              <w:t xml:space="preserve"> 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EC2F28" w:rsidRPr="001225E0" w:rsidRDefault="00EC2F28" w:rsidP="00EC2F28">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w:t>
            </w:r>
            <w:r w:rsidRPr="001225E0">
              <w:rPr>
                <w:rFonts w:ascii="Times New Roman" w:hAnsi="Times New Roman" w:cs="Times New Roman"/>
                <w:color w:val="000000" w:themeColor="text1"/>
                <w:sz w:val="18"/>
                <w:szCs w:val="18"/>
              </w:rPr>
              <w:t xml:space="preserve">3 – годовой объем поступлений денежных средств </w:t>
            </w:r>
            <w:r w:rsidRPr="00817F21">
              <w:rPr>
                <w:rFonts w:ascii="Times New Roman" w:hAnsi="Times New Roman" w:cs="Times New Roman"/>
                <w:sz w:val="18"/>
                <w:szCs w:val="18"/>
              </w:rPr>
              <w:t>от компенсации затрат</w:t>
            </w:r>
            <w:r w:rsidRPr="00825449">
              <w:rPr>
                <w:rFonts w:ascii="Times New Roman" w:hAnsi="Times New Roman" w:cs="Times New Roman"/>
                <w:color w:val="000000" w:themeColor="text1"/>
                <w:sz w:val="18"/>
                <w:szCs w:val="18"/>
              </w:rPr>
              <w:t xml:space="preserve"> 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EC2F28" w:rsidRDefault="00EC2F28" w:rsidP="00EC2F28">
            <w:pPr>
              <w:pStyle w:val="ConsPlusNormal"/>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EC2F28" w:rsidRPr="00F35C90" w:rsidRDefault="00EC2F28" w:rsidP="00EC2F28">
            <w:pPr>
              <w:pStyle w:val="Default"/>
              <w:jc w:val="both"/>
              <w:rPr>
                <w:color w:val="auto"/>
                <w:sz w:val="18"/>
                <w:szCs w:val="18"/>
              </w:rPr>
            </w:pPr>
            <w:r w:rsidRPr="00B512FE">
              <w:rPr>
                <w:color w:val="000000" w:themeColor="text1"/>
                <w:sz w:val="18"/>
                <w:szCs w:val="18"/>
              </w:rPr>
              <w:t>Источник данных</w:t>
            </w:r>
            <w:r w:rsidRPr="001225E0">
              <w:rPr>
                <w:color w:val="000000" w:themeColor="text1"/>
                <w:sz w:val="18"/>
                <w:szCs w:val="18"/>
              </w:rPr>
              <w:t xml:space="preserve"> –</w:t>
            </w:r>
            <w:r>
              <w:rPr>
                <w:color w:val="000000" w:themeColor="text1"/>
                <w:sz w:val="18"/>
                <w:szCs w:val="18"/>
              </w:rPr>
              <w:t xml:space="preserve"> </w:t>
            </w:r>
            <w:r w:rsidRPr="001225E0">
              <w:rPr>
                <w:color w:val="000000" w:themeColor="text1"/>
                <w:sz w:val="18"/>
                <w:szCs w:val="18"/>
              </w:rPr>
              <w:t>текущая информация о планируемом погашении задолженности, финансовая отчетность.</w:t>
            </w:r>
          </w:p>
        </w:tc>
      </w:tr>
      <w:tr w:rsidR="00EC2F28" w:rsidRPr="005C4A56" w:rsidTr="00EC2F28">
        <w:tc>
          <w:tcPr>
            <w:tcW w:w="421" w:type="dxa"/>
            <w:tcBorders>
              <w:top w:val="single" w:sz="4" w:space="0" w:color="000000"/>
              <w:left w:val="single" w:sz="4" w:space="0" w:color="000000"/>
              <w:bottom w:val="single" w:sz="4" w:space="0" w:color="000000"/>
              <w:right w:val="single" w:sz="4" w:space="0" w:color="000000"/>
            </w:tcBorders>
            <w:vAlign w:val="center"/>
          </w:tcPr>
          <w:p w:rsidR="00EC2F28" w:rsidRPr="000557DC" w:rsidRDefault="00EC2F28" w:rsidP="00EC2F28">
            <w:pPr>
              <w:jc w:val="center"/>
              <w:rPr>
                <w:rFonts w:eastAsia="Calibri"/>
                <w:lang w:eastAsia="en-US"/>
              </w:rPr>
            </w:pPr>
            <w:r>
              <w:rPr>
                <w:rFonts w:eastAsia="Calibri"/>
                <w:lang w:eastAsia="en-US"/>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EC2F28" w:rsidRPr="008F1050" w:rsidRDefault="00EC2F28" w:rsidP="00EC2F28">
            <w:pPr>
              <w:jc w:val="center"/>
              <w:rPr>
                <w:rFonts w:eastAsia="Calibri"/>
                <w:sz w:val="18"/>
                <w:szCs w:val="18"/>
                <w:highlight w:val="yellow"/>
                <w:lang w:eastAsia="en-US"/>
              </w:rPr>
            </w:pPr>
            <w:r w:rsidRPr="002B1CD4">
              <w:rPr>
                <w:rFonts w:eastAsia="Calibri"/>
                <w:sz w:val="18"/>
                <w:szCs w:val="18"/>
                <w:lang w:eastAsia="en-US"/>
              </w:rPr>
              <w:t>450</w:t>
            </w:r>
          </w:p>
        </w:tc>
        <w:tc>
          <w:tcPr>
            <w:tcW w:w="1134" w:type="dxa"/>
            <w:tcBorders>
              <w:top w:val="single" w:sz="4" w:space="0" w:color="000000"/>
              <w:left w:val="single" w:sz="4" w:space="0" w:color="000000"/>
              <w:bottom w:val="single" w:sz="4" w:space="0" w:color="000000"/>
              <w:right w:val="single" w:sz="4" w:space="0" w:color="000000"/>
            </w:tcBorders>
          </w:tcPr>
          <w:p w:rsidR="00EC2F28" w:rsidRPr="008F1050" w:rsidRDefault="00EC2F28" w:rsidP="00EC2F28">
            <w:pPr>
              <w:rPr>
                <w:highlight w:val="yellow"/>
              </w:rPr>
            </w:pPr>
            <w:r w:rsidRPr="002B1CD4">
              <w:t>Администрация Красносельского сельсовета Чановского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2F28" w:rsidRPr="000557DC" w:rsidRDefault="00EC2F28" w:rsidP="00EC2F28">
            <w:pPr>
              <w:jc w:val="center"/>
              <w:rPr>
                <w:rFonts w:eastAsia="Calibri"/>
                <w:sz w:val="18"/>
                <w:szCs w:val="18"/>
                <w:lang w:eastAsia="en-US"/>
              </w:rPr>
            </w:pPr>
            <w:r w:rsidRPr="000557DC">
              <w:rPr>
                <w:rFonts w:eastAsia="Calibri"/>
                <w:sz w:val="18"/>
                <w:szCs w:val="18"/>
                <w:lang w:eastAsia="en-US"/>
              </w:rPr>
              <w:t>114020</w:t>
            </w:r>
            <w:r>
              <w:rPr>
                <w:rFonts w:eastAsia="Calibri"/>
                <w:sz w:val="18"/>
                <w:szCs w:val="18"/>
                <w:lang w:eastAsia="en-US"/>
              </w:rPr>
              <w:t>5210</w:t>
            </w:r>
            <w:r w:rsidRPr="000557DC">
              <w:rPr>
                <w:rFonts w:eastAsia="Calibri"/>
                <w:sz w:val="18"/>
                <w:szCs w:val="18"/>
                <w:lang w:eastAsia="en-US"/>
              </w:rPr>
              <w:t>0000410</w:t>
            </w:r>
          </w:p>
        </w:tc>
        <w:tc>
          <w:tcPr>
            <w:tcW w:w="1560" w:type="dxa"/>
            <w:tcBorders>
              <w:top w:val="single" w:sz="4" w:space="0" w:color="auto"/>
              <w:left w:val="nil"/>
              <w:bottom w:val="single" w:sz="4" w:space="0" w:color="auto"/>
              <w:right w:val="single" w:sz="4" w:space="0" w:color="auto"/>
            </w:tcBorders>
            <w:shd w:val="clear" w:color="auto" w:fill="auto"/>
            <w:vAlign w:val="center"/>
          </w:tcPr>
          <w:p w:rsidR="00EC2F28" w:rsidRPr="000557DC" w:rsidRDefault="00EC2F28" w:rsidP="00EC2F28">
            <w:pPr>
              <w:jc w:val="center"/>
              <w:rPr>
                <w:rFonts w:eastAsia="Calibri"/>
                <w:sz w:val="18"/>
                <w:szCs w:val="18"/>
                <w:lang w:eastAsia="en-US"/>
              </w:rPr>
            </w:pPr>
            <w:r w:rsidRPr="00CD37FD">
              <w:rPr>
                <w:rFonts w:eastAsia="Calibri"/>
                <w:sz w:val="18"/>
                <w:szCs w:val="18"/>
                <w:lang w:eastAsia="en-US"/>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w:t>
            </w:r>
            <w:r w:rsidRPr="00CD37FD">
              <w:rPr>
                <w:rFonts w:eastAsia="Calibri"/>
                <w:sz w:val="18"/>
                <w:szCs w:val="18"/>
                <w:lang w:eastAsia="en-US"/>
              </w:rPr>
              <w:lastRenderedPageBreak/>
              <w:t>бюджетных и автономных учреждений), в части реализации основных средств по указанному имуществу</w:t>
            </w:r>
          </w:p>
        </w:tc>
        <w:tc>
          <w:tcPr>
            <w:tcW w:w="992" w:type="dxa"/>
            <w:tcBorders>
              <w:top w:val="single" w:sz="4" w:space="0" w:color="000000"/>
              <w:left w:val="single" w:sz="4" w:space="0" w:color="000000"/>
              <w:bottom w:val="single" w:sz="4" w:space="0" w:color="000000"/>
              <w:right w:val="single" w:sz="4" w:space="0" w:color="000000"/>
            </w:tcBorders>
            <w:vAlign w:val="center"/>
          </w:tcPr>
          <w:p w:rsidR="00EC2F28" w:rsidRPr="000557DC" w:rsidRDefault="00EC2F28" w:rsidP="00EC2F28">
            <w:pPr>
              <w:jc w:val="center"/>
              <w:rPr>
                <w:rFonts w:eastAsia="Calibri"/>
                <w:sz w:val="18"/>
                <w:szCs w:val="18"/>
                <w:lang w:eastAsia="en-US"/>
              </w:rPr>
            </w:pPr>
            <w:r w:rsidRPr="000557DC">
              <w:rPr>
                <w:rFonts w:eastAsia="Calibri"/>
                <w:sz w:val="18"/>
                <w:szCs w:val="18"/>
                <w:lang w:eastAsia="en-US"/>
              </w:rPr>
              <w:lastRenderedPageBreak/>
              <w:t>иной метод</w:t>
            </w:r>
          </w:p>
          <w:p w:rsidR="00EC2F28" w:rsidRPr="000557DC" w:rsidRDefault="00EC2F28" w:rsidP="00EC2F28">
            <w:pPr>
              <w:jc w:val="center"/>
              <w:rPr>
                <w:rFonts w:eastAsia="Calibri"/>
                <w:sz w:val="18"/>
                <w:szCs w:val="18"/>
                <w:lang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C2F28" w:rsidRPr="000557DC" w:rsidRDefault="00EC2F28" w:rsidP="00EC2F28">
            <w:pPr>
              <w:jc w:val="center"/>
              <w:rPr>
                <w:rFonts w:eastAsia="Calibri"/>
                <w:sz w:val="18"/>
                <w:szCs w:val="18"/>
                <w:lang w:eastAsia="en-US"/>
              </w:rPr>
            </w:pPr>
            <w:r w:rsidRPr="000557DC">
              <w:rPr>
                <w:rFonts w:eastAsia="Calibri"/>
                <w:sz w:val="18"/>
                <w:szCs w:val="18"/>
                <w:lang w:eastAsia="en-US"/>
              </w:rPr>
              <w:t xml:space="preserve">Д = </w:t>
            </w:r>
            <w:proofErr w:type="spellStart"/>
            <w:r w:rsidRPr="000557DC">
              <w:rPr>
                <w:rFonts w:eastAsia="Calibri"/>
                <w:sz w:val="18"/>
                <w:szCs w:val="18"/>
                <w:lang w:eastAsia="en-US"/>
              </w:rPr>
              <w:t>РсОС</w:t>
            </w:r>
            <w:proofErr w:type="spellEnd"/>
          </w:p>
        </w:tc>
        <w:tc>
          <w:tcPr>
            <w:tcW w:w="2410" w:type="dxa"/>
            <w:tcBorders>
              <w:top w:val="single" w:sz="4" w:space="0" w:color="000000"/>
              <w:left w:val="single" w:sz="4" w:space="0" w:color="000000"/>
              <w:bottom w:val="single" w:sz="4" w:space="0" w:color="000000"/>
              <w:right w:val="single" w:sz="4" w:space="0" w:color="000000"/>
            </w:tcBorders>
          </w:tcPr>
          <w:p w:rsidR="00EC2F28" w:rsidRPr="000557DC" w:rsidRDefault="00EC2F28" w:rsidP="00EC2F28">
            <w:pPr>
              <w:rPr>
                <w:rFonts w:eastAsia="Calibri"/>
                <w:sz w:val="18"/>
                <w:szCs w:val="18"/>
                <w:lang w:eastAsia="en-US"/>
              </w:rPr>
            </w:pPr>
            <w:r w:rsidRPr="000557DC">
              <w:rPr>
                <w:rFonts w:eastAsia="Calibri"/>
                <w:sz w:val="18"/>
                <w:szCs w:val="18"/>
                <w:lang w:eastAsia="en-US"/>
              </w:rPr>
              <w:t>По данному коду доходов прогнозируется поступление денежных средств от реализации основных средств не целесообразных для использования в текущей деятельности учреждения.</w:t>
            </w:r>
          </w:p>
          <w:p w:rsidR="00EC2F28" w:rsidRPr="000557DC" w:rsidRDefault="00EC2F28" w:rsidP="00EC2F28">
            <w:pPr>
              <w:rPr>
                <w:rFonts w:eastAsia="Calibri"/>
                <w:sz w:val="18"/>
                <w:szCs w:val="18"/>
                <w:lang w:eastAsia="en-US"/>
              </w:rPr>
            </w:pPr>
            <w:r w:rsidRPr="000557DC">
              <w:rPr>
                <w:rFonts w:eastAsia="Calibri"/>
                <w:sz w:val="18"/>
                <w:szCs w:val="18"/>
                <w:lang w:eastAsia="en-US"/>
              </w:rPr>
              <w:t>Прогноз доходов осуществляется на основе имеющейся информации о планируемой продаже.</w:t>
            </w:r>
          </w:p>
          <w:p w:rsidR="00EC2F28" w:rsidRPr="000557DC" w:rsidRDefault="00EC2F28" w:rsidP="00EC2F28">
            <w:pPr>
              <w:rPr>
                <w:rFonts w:eastAsia="Calibri"/>
                <w:sz w:val="18"/>
                <w:szCs w:val="18"/>
                <w:lang w:eastAsia="en-US"/>
              </w:rPr>
            </w:pPr>
          </w:p>
        </w:tc>
        <w:tc>
          <w:tcPr>
            <w:tcW w:w="3969" w:type="dxa"/>
            <w:tcBorders>
              <w:top w:val="single" w:sz="4" w:space="0" w:color="000000"/>
              <w:left w:val="single" w:sz="4" w:space="0" w:color="000000"/>
              <w:bottom w:val="single" w:sz="4" w:space="0" w:color="000000"/>
              <w:right w:val="single" w:sz="4" w:space="0" w:color="000000"/>
            </w:tcBorders>
          </w:tcPr>
          <w:p w:rsidR="00EC2F28" w:rsidRPr="000557DC" w:rsidRDefault="00EC2F28" w:rsidP="00EC2F28">
            <w:pPr>
              <w:jc w:val="both"/>
              <w:rPr>
                <w:rFonts w:eastAsia="Calibri"/>
                <w:sz w:val="18"/>
                <w:szCs w:val="18"/>
                <w:lang w:eastAsia="en-US"/>
              </w:rPr>
            </w:pPr>
            <w:r w:rsidRPr="000557DC">
              <w:rPr>
                <w:rFonts w:eastAsia="Calibri"/>
                <w:sz w:val="18"/>
                <w:szCs w:val="18"/>
                <w:lang w:eastAsia="en-US"/>
              </w:rPr>
              <w:t>Д – прогнозируемый объем доходов.</w:t>
            </w:r>
          </w:p>
          <w:p w:rsidR="00EC2F28" w:rsidRPr="000557DC" w:rsidRDefault="00EC2F28" w:rsidP="00EC2F28">
            <w:pPr>
              <w:jc w:val="both"/>
              <w:rPr>
                <w:rFonts w:eastAsia="Calibri"/>
                <w:sz w:val="18"/>
                <w:szCs w:val="18"/>
                <w:lang w:eastAsia="en-US"/>
              </w:rPr>
            </w:pPr>
            <w:proofErr w:type="spellStart"/>
            <w:r w:rsidRPr="000557DC">
              <w:rPr>
                <w:rFonts w:eastAsia="Calibri"/>
                <w:sz w:val="18"/>
                <w:szCs w:val="18"/>
                <w:lang w:eastAsia="en-US"/>
              </w:rPr>
              <w:t>РсОС</w:t>
            </w:r>
            <w:proofErr w:type="spellEnd"/>
            <w:r w:rsidRPr="000557DC">
              <w:rPr>
                <w:rFonts w:eastAsia="Calibri"/>
                <w:sz w:val="18"/>
                <w:szCs w:val="18"/>
                <w:lang w:eastAsia="en-US"/>
              </w:rPr>
              <w:t xml:space="preserve"> – рыночная стоимость имущества (основного средства), определенная в соответствии с законодательством Российской Федерации об оценочной деятельности.  </w:t>
            </w:r>
          </w:p>
        </w:tc>
      </w:tr>
      <w:tr w:rsidR="00EC2F28" w:rsidRPr="005C4A56" w:rsidTr="00EC2F28">
        <w:tc>
          <w:tcPr>
            <w:tcW w:w="421" w:type="dxa"/>
            <w:tcBorders>
              <w:top w:val="single" w:sz="4" w:space="0" w:color="000000"/>
              <w:left w:val="single" w:sz="4" w:space="0" w:color="000000"/>
              <w:bottom w:val="single" w:sz="4" w:space="0" w:color="000000"/>
              <w:right w:val="single" w:sz="4" w:space="0" w:color="000000"/>
            </w:tcBorders>
            <w:vAlign w:val="center"/>
          </w:tcPr>
          <w:p w:rsidR="00EC2F28" w:rsidRPr="000557DC" w:rsidRDefault="00EC2F28" w:rsidP="00EC2F28">
            <w:pPr>
              <w:jc w:val="center"/>
              <w:rPr>
                <w:rFonts w:eastAsia="Calibri"/>
                <w:lang w:eastAsia="en-US"/>
              </w:rPr>
            </w:pPr>
            <w:r>
              <w:rPr>
                <w:rFonts w:eastAsia="Calibri"/>
                <w:lang w:eastAsia="en-US"/>
              </w:rPr>
              <w:lastRenderedPageBreak/>
              <w:t>5</w:t>
            </w:r>
          </w:p>
        </w:tc>
        <w:tc>
          <w:tcPr>
            <w:tcW w:w="708" w:type="dxa"/>
            <w:tcBorders>
              <w:top w:val="single" w:sz="4" w:space="0" w:color="000000"/>
              <w:left w:val="single" w:sz="4" w:space="0" w:color="000000"/>
              <w:bottom w:val="single" w:sz="4" w:space="0" w:color="000000"/>
              <w:right w:val="single" w:sz="4" w:space="0" w:color="000000"/>
            </w:tcBorders>
            <w:vAlign w:val="center"/>
          </w:tcPr>
          <w:p w:rsidR="00EC2F28" w:rsidRPr="008F1050" w:rsidRDefault="00EC2F28" w:rsidP="00EC2F28">
            <w:pPr>
              <w:jc w:val="center"/>
              <w:rPr>
                <w:rFonts w:eastAsia="Calibri"/>
                <w:sz w:val="18"/>
                <w:szCs w:val="18"/>
                <w:highlight w:val="yellow"/>
                <w:lang w:eastAsia="en-US"/>
              </w:rPr>
            </w:pPr>
            <w:r w:rsidRPr="002B1CD4">
              <w:rPr>
                <w:rFonts w:eastAsia="Calibri"/>
                <w:sz w:val="18"/>
                <w:szCs w:val="18"/>
                <w:lang w:eastAsia="en-US"/>
              </w:rPr>
              <w:t>450</w:t>
            </w:r>
          </w:p>
          <w:p w:rsidR="00EC2F28" w:rsidRPr="008F1050" w:rsidRDefault="00EC2F28" w:rsidP="00EC2F28">
            <w:pPr>
              <w:jc w:val="center"/>
              <w:rPr>
                <w:rFonts w:eastAsia="Calibri"/>
                <w:sz w:val="18"/>
                <w:szCs w:val="18"/>
                <w:highlight w:val="yellow"/>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EC2F28" w:rsidRPr="008F1050" w:rsidRDefault="00EC2F28" w:rsidP="00EC2F28">
            <w:pPr>
              <w:rPr>
                <w:highlight w:val="yellow"/>
              </w:rPr>
            </w:pPr>
            <w:r w:rsidRPr="002B1CD4">
              <w:t>Администрация Красносельского сельсовета Чановского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2F28" w:rsidRPr="000557DC" w:rsidRDefault="00EC2F28" w:rsidP="00EC2F28">
            <w:pPr>
              <w:jc w:val="center"/>
              <w:rPr>
                <w:rFonts w:eastAsia="Calibri"/>
                <w:sz w:val="18"/>
                <w:szCs w:val="18"/>
                <w:lang w:eastAsia="en-US"/>
              </w:rPr>
            </w:pPr>
            <w:r w:rsidRPr="000557DC">
              <w:rPr>
                <w:rFonts w:eastAsia="Calibri"/>
                <w:sz w:val="18"/>
                <w:szCs w:val="18"/>
                <w:lang w:eastAsia="en-US"/>
              </w:rPr>
              <w:t>114020</w:t>
            </w:r>
            <w:r>
              <w:rPr>
                <w:rFonts w:eastAsia="Calibri"/>
                <w:sz w:val="18"/>
                <w:szCs w:val="18"/>
                <w:lang w:eastAsia="en-US"/>
              </w:rPr>
              <w:t>5205</w:t>
            </w:r>
            <w:r w:rsidRPr="000557DC">
              <w:rPr>
                <w:rFonts w:eastAsia="Calibri"/>
                <w:sz w:val="18"/>
                <w:szCs w:val="18"/>
                <w:lang w:eastAsia="en-US"/>
              </w:rPr>
              <w:t>0000440</w:t>
            </w:r>
          </w:p>
        </w:tc>
        <w:tc>
          <w:tcPr>
            <w:tcW w:w="1560" w:type="dxa"/>
            <w:tcBorders>
              <w:top w:val="single" w:sz="4" w:space="0" w:color="auto"/>
              <w:left w:val="nil"/>
              <w:bottom w:val="single" w:sz="4" w:space="0" w:color="auto"/>
              <w:right w:val="single" w:sz="4" w:space="0" w:color="auto"/>
            </w:tcBorders>
            <w:shd w:val="clear" w:color="auto" w:fill="auto"/>
            <w:vAlign w:val="center"/>
          </w:tcPr>
          <w:p w:rsidR="00EC2F28" w:rsidRPr="000557DC" w:rsidRDefault="00EC2F28" w:rsidP="00EC2F28">
            <w:pPr>
              <w:jc w:val="center"/>
              <w:rPr>
                <w:rFonts w:eastAsia="Calibri"/>
                <w:sz w:val="18"/>
                <w:szCs w:val="18"/>
                <w:lang w:eastAsia="en-US"/>
              </w:rPr>
            </w:pPr>
            <w:r w:rsidRPr="00CD37FD">
              <w:rPr>
                <w:rFonts w:eastAsia="Calibri"/>
                <w:sz w:val="18"/>
                <w:szCs w:val="18"/>
                <w:lang w:eastAsia="en-US"/>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992" w:type="dxa"/>
            <w:vAlign w:val="center"/>
          </w:tcPr>
          <w:p w:rsidR="00EC2F28" w:rsidRPr="000557DC" w:rsidRDefault="00EC2F28" w:rsidP="00EC2F28">
            <w:pPr>
              <w:jc w:val="center"/>
              <w:rPr>
                <w:rFonts w:eastAsia="Calibri"/>
                <w:sz w:val="18"/>
                <w:szCs w:val="18"/>
                <w:lang w:eastAsia="en-US"/>
              </w:rPr>
            </w:pPr>
            <w:r w:rsidRPr="000557DC">
              <w:rPr>
                <w:rFonts w:eastAsia="Calibri"/>
                <w:sz w:val="18"/>
                <w:szCs w:val="18"/>
                <w:lang w:eastAsia="en-US"/>
              </w:rPr>
              <w:t>усреднение</w:t>
            </w:r>
          </w:p>
        </w:tc>
        <w:tc>
          <w:tcPr>
            <w:tcW w:w="2693" w:type="dxa"/>
            <w:vAlign w:val="center"/>
          </w:tcPr>
          <w:p w:rsidR="00EC2F28" w:rsidRPr="000557DC" w:rsidRDefault="00EC2F28" w:rsidP="00EC2F28">
            <w:pPr>
              <w:jc w:val="center"/>
              <w:rPr>
                <w:rFonts w:eastAsia="Calibri"/>
                <w:sz w:val="18"/>
                <w:szCs w:val="18"/>
                <w:lang w:eastAsia="en-US"/>
              </w:rPr>
            </w:pPr>
            <w:r w:rsidRPr="000557DC">
              <w:rPr>
                <w:rFonts w:eastAsia="Calibri"/>
                <w:sz w:val="18"/>
                <w:szCs w:val="18"/>
                <w:lang w:eastAsia="en-US"/>
              </w:rPr>
              <w:t>Д = (МЗ</w:t>
            </w:r>
            <w:proofErr w:type="gramStart"/>
            <w:r w:rsidRPr="000557DC">
              <w:rPr>
                <w:rFonts w:eastAsia="Calibri"/>
                <w:sz w:val="18"/>
                <w:szCs w:val="18"/>
                <w:lang w:eastAsia="en-US"/>
              </w:rPr>
              <w:t>1</w:t>
            </w:r>
            <w:proofErr w:type="gramEnd"/>
            <w:r w:rsidRPr="000557DC">
              <w:rPr>
                <w:rFonts w:eastAsia="Calibri"/>
                <w:sz w:val="18"/>
                <w:szCs w:val="18"/>
                <w:lang w:eastAsia="en-US"/>
              </w:rPr>
              <w:t>+МЗ2+МЗ3)/3±F</w:t>
            </w:r>
          </w:p>
        </w:tc>
        <w:tc>
          <w:tcPr>
            <w:tcW w:w="2410" w:type="dxa"/>
            <w:vAlign w:val="center"/>
          </w:tcPr>
          <w:p w:rsidR="00EC2F28" w:rsidRPr="0045050C" w:rsidRDefault="00EC2F28" w:rsidP="00EC2F28">
            <w:pPr>
              <w:jc w:val="both"/>
              <w:rPr>
                <w:rFonts w:eastAsia="Calibri"/>
                <w:sz w:val="18"/>
                <w:szCs w:val="18"/>
                <w:lang w:eastAsia="en-US"/>
              </w:rPr>
            </w:pPr>
            <w:r w:rsidRPr="000557DC">
              <w:rPr>
                <w:rFonts w:eastAsia="Calibri"/>
                <w:sz w:val="18"/>
                <w:szCs w:val="18"/>
                <w:lang w:eastAsia="en-US"/>
              </w:rPr>
              <w:t>По данному коду доходов прогнозируется поступление денежных средств:</w:t>
            </w:r>
            <w:r>
              <w:rPr>
                <w:rFonts w:eastAsia="Calibri"/>
                <w:sz w:val="18"/>
                <w:szCs w:val="18"/>
                <w:lang w:eastAsia="en-US"/>
              </w:rPr>
              <w:t xml:space="preserve"> </w:t>
            </w:r>
            <w:r w:rsidRPr="0045050C">
              <w:rPr>
                <w:rFonts w:eastAsia="Calibri"/>
                <w:sz w:val="18"/>
                <w:szCs w:val="18"/>
                <w:lang w:eastAsia="en-US"/>
              </w:rPr>
              <w:t>от реализации металлолома, полученного от разбора непригодных для использования по причине износа и списанных автотранспортных средств;</w:t>
            </w:r>
          </w:p>
          <w:p w:rsidR="00EC2F28" w:rsidRPr="0045050C" w:rsidRDefault="00EC2F28" w:rsidP="00EC2F28">
            <w:pPr>
              <w:jc w:val="both"/>
              <w:rPr>
                <w:rFonts w:eastAsia="Calibri"/>
                <w:sz w:val="18"/>
                <w:szCs w:val="18"/>
                <w:lang w:eastAsia="en-US"/>
              </w:rPr>
            </w:pPr>
            <w:r w:rsidRPr="0045050C">
              <w:rPr>
                <w:rFonts w:eastAsia="Calibri"/>
                <w:sz w:val="18"/>
                <w:szCs w:val="18"/>
                <w:lang w:eastAsia="en-US"/>
              </w:rPr>
              <w:t xml:space="preserve">от реализации автотранспортных средств. </w:t>
            </w:r>
          </w:p>
          <w:p w:rsidR="00EC2F28" w:rsidRPr="000557DC" w:rsidRDefault="00EC2F28" w:rsidP="00EC2F28">
            <w:pPr>
              <w:shd w:val="clear" w:color="FFFFFF" w:fill="FFFFFF"/>
              <w:jc w:val="both"/>
              <w:rPr>
                <w:color w:val="000000"/>
                <w:sz w:val="18"/>
                <w:szCs w:val="18"/>
              </w:rPr>
            </w:pPr>
            <w:r w:rsidRPr="0045050C">
              <w:rPr>
                <w:sz w:val="18"/>
                <w:szCs w:val="18"/>
              </w:rPr>
              <w:t>Прогноз осуществляется</w:t>
            </w:r>
            <w:r w:rsidRPr="000557DC">
              <w:rPr>
                <w:sz w:val="18"/>
                <w:szCs w:val="18"/>
              </w:rPr>
              <w:t xml:space="preserve"> на основе среднего значения фактически поступивших средств от реализации имущества (материальных запасов) </w:t>
            </w:r>
            <w:r w:rsidRPr="000557DC">
              <w:rPr>
                <w:color w:val="000000"/>
                <w:sz w:val="18"/>
                <w:szCs w:val="18"/>
              </w:rPr>
              <w:t>за 3 года, предшествующих году, на который осуществляется прогнозирование.</w:t>
            </w:r>
          </w:p>
        </w:tc>
        <w:tc>
          <w:tcPr>
            <w:tcW w:w="3969" w:type="dxa"/>
          </w:tcPr>
          <w:p w:rsidR="00EC2F28" w:rsidRPr="000557DC" w:rsidRDefault="00EC2F28" w:rsidP="00EC2F28">
            <w:pPr>
              <w:jc w:val="both"/>
              <w:rPr>
                <w:rFonts w:eastAsia="Calibri"/>
                <w:sz w:val="18"/>
                <w:szCs w:val="18"/>
                <w:lang w:eastAsia="en-US"/>
              </w:rPr>
            </w:pPr>
            <w:r w:rsidRPr="000557DC">
              <w:rPr>
                <w:rFonts w:eastAsia="Calibri"/>
                <w:sz w:val="18"/>
                <w:szCs w:val="18"/>
                <w:lang w:eastAsia="en-US"/>
              </w:rPr>
              <w:t>Д – прогнозируемый объем доходов;</w:t>
            </w:r>
          </w:p>
          <w:p w:rsidR="00EC2F28" w:rsidRPr="000557DC" w:rsidRDefault="00EC2F28" w:rsidP="00EC2F28">
            <w:pPr>
              <w:jc w:val="both"/>
              <w:rPr>
                <w:rFonts w:eastAsia="Calibri"/>
                <w:sz w:val="18"/>
                <w:szCs w:val="18"/>
                <w:lang w:eastAsia="en-US"/>
              </w:rPr>
            </w:pPr>
            <w:r w:rsidRPr="000557DC">
              <w:rPr>
                <w:rFonts w:eastAsia="Calibri"/>
                <w:sz w:val="18"/>
                <w:szCs w:val="18"/>
                <w:lang w:eastAsia="en-US"/>
              </w:rPr>
              <w:t>МЗ</w:t>
            </w:r>
            <w:proofErr w:type="gramStart"/>
            <w:r w:rsidRPr="000557DC">
              <w:rPr>
                <w:rFonts w:eastAsia="Calibri"/>
                <w:sz w:val="18"/>
                <w:szCs w:val="18"/>
                <w:lang w:eastAsia="en-US"/>
              </w:rPr>
              <w:t>1</w:t>
            </w:r>
            <w:proofErr w:type="gramEnd"/>
            <w:r w:rsidRPr="000557DC">
              <w:rPr>
                <w:rFonts w:eastAsia="Calibri"/>
                <w:sz w:val="18"/>
                <w:szCs w:val="18"/>
                <w:lang w:eastAsia="en-US"/>
              </w:rPr>
              <w:t xml:space="preserve"> – годовой объем поступлений денежных средств от реализации имущества (материальных запасов) за первый год, входящий в расчет прогноза. </w:t>
            </w:r>
          </w:p>
          <w:p w:rsidR="00EC2F28" w:rsidRPr="000557DC" w:rsidRDefault="00EC2F28" w:rsidP="00EC2F28">
            <w:pPr>
              <w:jc w:val="both"/>
              <w:rPr>
                <w:rFonts w:eastAsia="Calibri"/>
                <w:sz w:val="18"/>
                <w:szCs w:val="18"/>
                <w:lang w:eastAsia="en-US"/>
              </w:rPr>
            </w:pPr>
            <w:r w:rsidRPr="000557DC">
              <w:rPr>
                <w:rFonts w:eastAsia="Calibri"/>
                <w:sz w:val="18"/>
                <w:szCs w:val="18"/>
                <w:lang w:eastAsia="en-US"/>
              </w:rPr>
              <w:t>МЗ</w:t>
            </w:r>
            <w:proofErr w:type="gramStart"/>
            <w:r w:rsidRPr="000557DC">
              <w:rPr>
                <w:rFonts w:eastAsia="Calibri"/>
                <w:sz w:val="18"/>
                <w:szCs w:val="18"/>
                <w:lang w:eastAsia="en-US"/>
              </w:rPr>
              <w:t>2</w:t>
            </w:r>
            <w:proofErr w:type="gramEnd"/>
            <w:r w:rsidRPr="000557DC">
              <w:rPr>
                <w:rFonts w:eastAsia="Calibri"/>
                <w:sz w:val="18"/>
                <w:szCs w:val="18"/>
                <w:lang w:eastAsia="en-US"/>
              </w:rPr>
              <w:t xml:space="preserve"> - годовой объем поступлений денежных средств от реализации имущества (материальных запасов) за второй год, входящий в расчет прогноза. </w:t>
            </w:r>
          </w:p>
          <w:p w:rsidR="00EC2F28" w:rsidRPr="000557DC" w:rsidRDefault="00EC2F28" w:rsidP="00EC2F28">
            <w:pPr>
              <w:jc w:val="both"/>
              <w:rPr>
                <w:rFonts w:eastAsia="Calibri"/>
                <w:sz w:val="18"/>
                <w:szCs w:val="18"/>
                <w:lang w:eastAsia="en-US"/>
              </w:rPr>
            </w:pPr>
            <w:r w:rsidRPr="000557DC">
              <w:rPr>
                <w:rFonts w:eastAsia="Calibri"/>
                <w:sz w:val="18"/>
                <w:szCs w:val="18"/>
                <w:lang w:eastAsia="en-US"/>
              </w:rPr>
              <w:t xml:space="preserve">МЗ3 - годовой объем поступлений денежных средств от реализации имущества (материальных запасов) за третий год, входящий в расчет прогноза. </w:t>
            </w:r>
          </w:p>
          <w:p w:rsidR="00EC2F28" w:rsidRPr="000557DC" w:rsidRDefault="00EC2F28" w:rsidP="00EC2F28">
            <w:pPr>
              <w:shd w:val="clear" w:color="FFFFFF" w:fill="FFFFFF"/>
              <w:jc w:val="both"/>
              <w:rPr>
                <w:color w:val="000000"/>
                <w:sz w:val="18"/>
                <w:szCs w:val="18"/>
              </w:rPr>
            </w:pPr>
            <w:r w:rsidRPr="000557DC">
              <w:rPr>
                <w:color w:val="000000"/>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EC2F28" w:rsidRPr="000557DC" w:rsidRDefault="00EC2F28" w:rsidP="00EC2F28">
            <w:pPr>
              <w:jc w:val="both"/>
              <w:rPr>
                <w:rFonts w:eastAsia="Calibri"/>
                <w:sz w:val="18"/>
                <w:szCs w:val="18"/>
                <w:lang w:eastAsia="en-US"/>
              </w:rPr>
            </w:pPr>
            <w:r w:rsidRPr="000557DC">
              <w:rPr>
                <w:rFonts w:eastAsia="Calibri"/>
                <w:sz w:val="18"/>
                <w:szCs w:val="18"/>
                <w:lang w:eastAsia="en-US"/>
              </w:rPr>
              <w:t>Источник данных – текущая информация о прогнозируемом погашении задолженности по платежам, финансовая отчетность.</w:t>
            </w:r>
          </w:p>
        </w:tc>
      </w:tr>
      <w:tr w:rsidR="00EC2F28" w:rsidRPr="005C4A56" w:rsidTr="00EC2F28">
        <w:tc>
          <w:tcPr>
            <w:tcW w:w="421"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lang w:eastAsia="en-US"/>
              </w:rPr>
            </w:pPr>
            <w:r>
              <w:rPr>
                <w:rFonts w:eastAsia="Calibri"/>
                <w:lang w:eastAsia="en-US"/>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EC2F28" w:rsidRPr="008F1050" w:rsidRDefault="00EC2F28" w:rsidP="00EC2F28">
            <w:pPr>
              <w:jc w:val="center"/>
              <w:rPr>
                <w:rFonts w:eastAsia="Calibri"/>
                <w:sz w:val="18"/>
                <w:szCs w:val="18"/>
                <w:highlight w:val="yellow"/>
                <w:lang w:eastAsia="en-US"/>
              </w:rPr>
            </w:pPr>
            <w:r w:rsidRPr="002B1CD4">
              <w:rPr>
                <w:rFonts w:eastAsia="Calibri"/>
                <w:sz w:val="18"/>
                <w:szCs w:val="18"/>
                <w:lang w:eastAsia="en-US"/>
              </w:rPr>
              <w:t>450</w:t>
            </w:r>
          </w:p>
        </w:tc>
        <w:tc>
          <w:tcPr>
            <w:tcW w:w="1134" w:type="dxa"/>
            <w:tcBorders>
              <w:top w:val="single" w:sz="4" w:space="0" w:color="000000"/>
              <w:left w:val="single" w:sz="4" w:space="0" w:color="000000"/>
              <w:bottom w:val="single" w:sz="4" w:space="0" w:color="000000"/>
              <w:right w:val="single" w:sz="4" w:space="0" w:color="000000"/>
            </w:tcBorders>
          </w:tcPr>
          <w:p w:rsidR="00EC2F28" w:rsidRPr="008F1050" w:rsidRDefault="00EC2F28" w:rsidP="00EC2F28">
            <w:pPr>
              <w:rPr>
                <w:highlight w:val="yellow"/>
              </w:rPr>
            </w:pPr>
            <w:r w:rsidRPr="002B1CD4">
              <w:t>Администрация Красносельского сельсовета Чановского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2F28" w:rsidRPr="005C4A56" w:rsidRDefault="00EC2F28" w:rsidP="00EC2F28">
            <w:pPr>
              <w:jc w:val="center"/>
              <w:rPr>
                <w:rFonts w:eastAsia="Calibri"/>
                <w:sz w:val="18"/>
                <w:szCs w:val="18"/>
                <w:lang w:eastAsia="en-US"/>
              </w:rPr>
            </w:pPr>
            <w:r w:rsidRPr="008D4EEC">
              <w:rPr>
                <w:rFonts w:eastAsia="Calibri"/>
                <w:sz w:val="18"/>
                <w:szCs w:val="18"/>
                <w:lang w:eastAsia="en-US"/>
              </w:rPr>
              <w:t>11402053050000410</w:t>
            </w:r>
          </w:p>
        </w:tc>
        <w:tc>
          <w:tcPr>
            <w:tcW w:w="1560" w:type="dxa"/>
            <w:tcBorders>
              <w:top w:val="single" w:sz="4" w:space="0" w:color="auto"/>
              <w:left w:val="nil"/>
              <w:bottom w:val="single" w:sz="4" w:space="0" w:color="auto"/>
              <w:right w:val="single" w:sz="4" w:space="0" w:color="auto"/>
            </w:tcBorders>
            <w:shd w:val="clear" w:color="auto" w:fill="auto"/>
            <w:vAlign w:val="center"/>
          </w:tcPr>
          <w:p w:rsidR="00EC2F28" w:rsidRPr="005C4A56" w:rsidRDefault="00EC2F28" w:rsidP="00EC2F28">
            <w:pPr>
              <w:jc w:val="center"/>
              <w:rPr>
                <w:rFonts w:eastAsia="Calibri"/>
                <w:sz w:val="18"/>
                <w:szCs w:val="18"/>
                <w:lang w:eastAsia="en-US"/>
              </w:rPr>
            </w:pPr>
            <w:r w:rsidRPr="00CD37FD">
              <w:rPr>
                <w:rFonts w:eastAsia="Calibri"/>
                <w:sz w:val="18"/>
                <w:szCs w:val="18"/>
                <w:lang w:eastAsia="en-US"/>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w:t>
            </w:r>
            <w:r w:rsidRPr="00CD37FD">
              <w:rPr>
                <w:rFonts w:eastAsia="Calibri"/>
                <w:sz w:val="18"/>
                <w:szCs w:val="18"/>
                <w:lang w:eastAsia="en-US"/>
              </w:rPr>
              <w:lastRenderedPageBreak/>
              <w:t>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2" w:type="dxa"/>
            <w:vAlign w:val="center"/>
          </w:tcPr>
          <w:p w:rsidR="00EC2F28" w:rsidRPr="005C4A56" w:rsidRDefault="00EC2F28" w:rsidP="00EC2F28">
            <w:pPr>
              <w:jc w:val="center"/>
              <w:rPr>
                <w:rFonts w:eastAsia="Calibri"/>
                <w:sz w:val="18"/>
                <w:szCs w:val="18"/>
                <w:lang w:eastAsia="en-US"/>
              </w:rPr>
            </w:pPr>
            <w:r w:rsidRPr="005C4A56">
              <w:rPr>
                <w:rFonts w:eastAsia="Calibri"/>
                <w:sz w:val="18"/>
                <w:szCs w:val="18"/>
                <w:lang w:eastAsia="en-US"/>
              </w:rPr>
              <w:lastRenderedPageBreak/>
              <w:t>прямой расчет</w:t>
            </w:r>
          </w:p>
        </w:tc>
        <w:tc>
          <w:tcPr>
            <w:tcW w:w="2693" w:type="dxa"/>
            <w:vAlign w:val="center"/>
          </w:tcPr>
          <w:p w:rsidR="00EC2F28" w:rsidRPr="005C4A56" w:rsidRDefault="00EC2F28" w:rsidP="00EC2F28">
            <w:pPr>
              <w:jc w:val="center"/>
              <w:rPr>
                <w:rFonts w:eastAsia="Calibri"/>
                <w:sz w:val="18"/>
                <w:szCs w:val="18"/>
                <w:lang w:eastAsia="en-US"/>
              </w:rPr>
            </w:pPr>
            <w:proofErr w:type="spellStart"/>
            <w:r w:rsidRPr="005C4A56">
              <w:rPr>
                <w:rFonts w:eastAsia="Calibri"/>
                <w:sz w:val="18"/>
                <w:szCs w:val="18"/>
                <w:lang w:eastAsia="en-US"/>
              </w:rPr>
              <w:t>Дочеред</w:t>
            </w:r>
            <w:proofErr w:type="spellEnd"/>
            <w:r w:rsidRPr="005C4A56">
              <w:rPr>
                <w:rFonts w:eastAsia="Calibri"/>
                <w:sz w:val="18"/>
                <w:szCs w:val="18"/>
                <w:lang w:eastAsia="en-US"/>
              </w:rPr>
              <w:t xml:space="preserve"> = </w:t>
            </w:r>
            <w:proofErr w:type="spellStart"/>
            <w:r w:rsidRPr="005C4A56">
              <w:rPr>
                <w:rFonts w:eastAsia="Calibri"/>
                <w:sz w:val="18"/>
                <w:szCs w:val="18"/>
                <w:lang w:eastAsia="en-US"/>
              </w:rPr>
              <w:t>РСiочеред</w:t>
            </w:r>
            <w:proofErr w:type="spellEnd"/>
            <w:r w:rsidRPr="005C4A56">
              <w:rPr>
                <w:rFonts w:eastAsia="Calibri"/>
                <w:sz w:val="18"/>
                <w:szCs w:val="18"/>
                <w:lang w:eastAsia="en-US"/>
              </w:rPr>
              <w:t>*Кр</w:t>
            </w:r>
            <w:proofErr w:type="gramStart"/>
            <w:r w:rsidRPr="005C4A56">
              <w:rPr>
                <w:rFonts w:eastAsia="Calibri"/>
                <w:sz w:val="18"/>
                <w:szCs w:val="18"/>
                <w:lang w:eastAsia="en-US"/>
              </w:rPr>
              <w:t>1</w:t>
            </w:r>
            <w:proofErr w:type="gramEnd"/>
            <w:r w:rsidRPr="005C4A56">
              <w:rPr>
                <w:rFonts w:eastAsia="Calibri"/>
                <w:sz w:val="18"/>
                <w:szCs w:val="18"/>
                <w:lang w:eastAsia="en-US"/>
              </w:rPr>
              <w:t>;</w:t>
            </w:r>
          </w:p>
          <w:p w:rsidR="00EC2F28" w:rsidRPr="005C4A56" w:rsidRDefault="00EC2F28" w:rsidP="00EC2F28">
            <w:pPr>
              <w:jc w:val="center"/>
              <w:rPr>
                <w:rFonts w:eastAsia="Calibri"/>
                <w:sz w:val="18"/>
                <w:szCs w:val="18"/>
                <w:lang w:eastAsia="en-US"/>
              </w:rPr>
            </w:pPr>
          </w:p>
          <w:p w:rsidR="00EC2F28" w:rsidRPr="005C4A56" w:rsidRDefault="00EC2F28" w:rsidP="00EC2F28">
            <w:pPr>
              <w:jc w:val="center"/>
              <w:rPr>
                <w:rFonts w:eastAsia="Calibri"/>
                <w:sz w:val="18"/>
                <w:szCs w:val="18"/>
                <w:lang w:eastAsia="en-US"/>
              </w:rPr>
            </w:pPr>
            <w:r w:rsidRPr="005C4A56">
              <w:rPr>
                <w:rFonts w:eastAsia="Calibri"/>
                <w:sz w:val="18"/>
                <w:szCs w:val="18"/>
                <w:lang w:eastAsia="en-US"/>
              </w:rPr>
              <w:t>Д1пп = ∑ (</w:t>
            </w:r>
            <w:proofErr w:type="spellStart"/>
            <w:r w:rsidRPr="005C4A56">
              <w:rPr>
                <w:rFonts w:eastAsia="Calibri"/>
                <w:sz w:val="18"/>
                <w:szCs w:val="18"/>
                <w:lang w:eastAsia="en-US"/>
              </w:rPr>
              <w:t>РСiочеред</w:t>
            </w:r>
            <w:proofErr w:type="spellEnd"/>
            <w:r w:rsidRPr="005C4A56">
              <w:rPr>
                <w:rFonts w:eastAsia="Calibri"/>
                <w:sz w:val="18"/>
                <w:szCs w:val="18"/>
                <w:lang w:eastAsia="en-US"/>
              </w:rPr>
              <w:t>*Кр</w:t>
            </w:r>
            <w:proofErr w:type="gramStart"/>
            <w:r w:rsidRPr="005C4A56">
              <w:rPr>
                <w:rFonts w:eastAsia="Calibri"/>
                <w:sz w:val="18"/>
                <w:szCs w:val="18"/>
                <w:lang w:eastAsia="en-US"/>
              </w:rPr>
              <w:t>2</w:t>
            </w:r>
            <w:proofErr w:type="gramEnd"/>
            <w:r w:rsidRPr="005C4A56">
              <w:rPr>
                <w:rFonts w:eastAsia="Calibri"/>
                <w:sz w:val="18"/>
                <w:szCs w:val="18"/>
                <w:lang w:eastAsia="en-US"/>
              </w:rPr>
              <w:t>)+ (РСi1пп*Кр1);</w:t>
            </w:r>
          </w:p>
          <w:p w:rsidR="00EC2F28" w:rsidRPr="005C4A56" w:rsidRDefault="00EC2F28" w:rsidP="00EC2F28">
            <w:pPr>
              <w:jc w:val="center"/>
              <w:rPr>
                <w:rFonts w:eastAsia="Calibri"/>
                <w:sz w:val="18"/>
                <w:szCs w:val="18"/>
                <w:lang w:eastAsia="en-US"/>
              </w:rPr>
            </w:pPr>
          </w:p>
          <w:p w:rsidR="00EC2F28" w:rsidRPr="005C4A56" w:rsidRDefault="00EC2F28" w:rsidP="00EC2F28">
            <w:pPr>
              <w:jc w:val="center"/>
              <w:rPr>
                <w:rFonts w:eastAsia="Calibri"/>
                <w:sz w:val="18"/>
                <w:szCs w:val="18"/>
                <w:lang w:eastAsia="en-US"/>
              </w:rPr>
            </w:pPr>
            <w:r w:rsidRPr="005C4A56">
              <w:rPr>
                <w:rFonts w:eastAsia="Calibri"/>
                <w:sz w:val="18"/>
                <w:szCs w:val="18"/>
                <w:lang w:eastAsia="en-US"/>
              </w:rPr>
              <w:t>Д2пп = ∑ (</w:t>
            </w:r>
            <w:proofErr w:type="spellStart"/>
            <w:r w:rsidRPr="005C4A56">
              <w:rPr>
                <w:rFonts w:eastAsia="Calibri"/>
                <w:sz w:val="18"/>
                <w:szCs w:val="18"/>
                <w:lang w:eastAsia="en-US"/>
              </w:rPr>
              <w:t>РСiочеред</w:t>
            </w:r>
            <w:proofErr w:type="spellEnd"/>
            <w:r w:rsidRPr="005C4A56">
              <w:rPr>
                <w:rFonts w:eastAsia="Calibri"/>
                <w:sz w:val="18"/>
                <w:szCs w:val="18"/>
                <w:lang w:eastAsia="en-US"/>
              </w:rPr>
              <w:t>*Кр3)+ (РСi1пп*Кр</w:t>
            </w:r>
            <w:proofErr w:type="gramStart"/>
            <w:r w:rsidRPr="005C4A56">
              <w:rPr>
                <w:rFonts w:eastAsia="Calibri"/>
                <w:sz w:val="18"/>
                <w:szCs w:val="18"/>
                <w:lang w:eastAsia="en-US"/>
              </w:rPr>
              <w:t>2</w:t>
            </w:r>
            <w:proofErr w:type="gramEnd"/>
            <w:r w:rsidRPr="005C4A56">
              <w:rPr>
                <w:rFonts w:eastAsia="Calibri"/>
                <w:sz w:val="18"/>
                <w:szCs w:val="18"/>
                <w:lang w:eastAsia="en-US"/>
              </w:rPr>
              <w:t>) + (РСi2пп*Кр1);</w:t>
            </w:r>
          </w:p>
          <w:p w:rsidR="00EC2F28" w:rsidRPr="005C4A56" w:rsidRDefault="00EC2F28" w:rsidP="00EC2F28">
            <w:pPr>
              <w:jc w:val="center"/>
              <w:rPr>
                <w:rFonts w:eastAsia="Calibri"/>
                <w:sz w:val="18"/>
                <w:szCs w:val="18"/>
                <w:lang w:eastAsia="en-US"/>
              </w:rPr>
            </w:pPr>
          </w:p>
          <w:p w:rsidR="00EC2F28" w:rsidRPr="005C4A56" w:rsidRDefault="00EC2F28" w:rsidP="00EC2F28">
            <w:pPr>
              <w:jc w:val="center"/>
              <w:rPr>
                <w:rFonts w:eastAsia="Calibri"/>
                <w:sz w:val="18"/>
                <w:szCs w:val="18"/>
                <w:lang w:eastAsia="en-US"/>
              </w:rPr>
            </w:pPr>
            <w:r w:rsidRPr="005C4A56">
              <w:rPr>
                <w:rFonts w:eastAsia="Calibri"/>
                <w:sz w:val="18"/>
                <w:szCs w:val="18"/>
                <w:lang w:eastAsia="en-US"/>
              </w:rPr>
              <w:t>Кр</w:t>
            </w:r>
            <w:proofErr w:type="gramStart"/>
            <w:r w:rsidRPr="005C4A56">
              <w:rPr>
                <w:rFonts w:eastAsia="Calibri"/>
                <w:sz w:val="18"/>
                <w:szCs w:val="18"/>
                <w:lang w:eastAsia="en-US"/>
              </w:rPr>
              <w:t>1</w:t>
            </w:r>
            <w:proofErr w:type="gramEnd"/>
            <w:r w:rsidRPr="005C4A56">
              <w:rPr>
                <w:rFonts w:eastAsia="Calibri"/>
                <w:sz w:val="18"/>
                <w:szCs w:val="18"/>
                <w:lang w:eastAsia="en-US"/>
              </w:rPr>
              <w:t>=Н1/</w:t>
            </w:r>
            <w:proofErr w:type="spellStart"/>
            <w:r w:rsidRPr="005C4A56">
              <w:rPr>
                <w:rFonts w:eastAsia="Calibri"/>
                <w:sz w:val="18"/>
                <w:szCs w:val="18"/>
                <w:lang w:eastAsia="en-US"/>
              </w:rPr>
              <w:t>Нобщ</w:t>
            </w:r>
            <w:proofErr w:type="spellEnd"/>
            <w:r w:rsidRPr="005C4A56">
              <w:rPr>
                <w:rFonts w:eastAsia="Calibri"/>
                <w:sz w:val="18"/>
                <w:szCs w:val="18"/>
                <w:lang w:eastAsia="en-US"/>
              </w:rPr>
              <w:t>.;</w:t>
            </w:r>
          </w:p>
          <w:p w:rsidR="00EC2F28" w:rsidRPr="005C4A56" w:rsidRDefault="00EC2F28" w:rsidP="00EC2F28">
            <w:pPr>
              <w:jc w:val="center"/>
              <w:rPr>
                <w:rFonts w:eastAsia="Calibri"/>
                <w:sz w:val="18"/>
                <w:szCs w:val="18"/>
                <w:lang w:eastAsia="en-US"/>
              </w:rPr>
            </w:pPr>
            <w:r w:rsidRPr="005C4A56">
              <w:rPr>
                <w:rFonts w:eastAsia="Calibri"/>
                <w:sz w:val="18"/>
                <w:szCs w:val="18"/>
                <w:lang w:eastAsia="en-US"/>
              </w:rPr>
              <w:t>Кр</w:t>
            </w:r>
            <w:proofErr w:type="gramStart"/>
            <w:r w:rsidRPr="005C4A56">
              <w:rPr>
                <w:rFonts w:eastAsia="Calibri"/>
                <w:sz w:val="18"/>
                <w:szCs w:val="18"/>
                <w:lang w:eastAsia="en-US"/>
              </w:rPr>
              <w:t>2</w:t>
            </w:r>
            <w:proofErr w:type="gramEnd"/>
            <w:r w:rsidRPr="005C4A56">
              <w:rPr>
                <w:rFonts w:eastAsia="Calibri"/>
                <w:sz w:val="18"/>
                <w:szCs w:val="18"/>
                <w:lang w:eastAsia="en-US"/>
              </w:rPr>
              <w:t>=Н2/</w:t>
            </w:r>
            <w:proofErr w:type="spellStart"/>
            <w:r w:rsidRPr="005C4A56">
              <w:rPr>
                <w:rFonts w:eastAsia="Calibri"/>
                <w:sz w:val="18"/>
                <w:szCs w:val="18"/>
                <w:lang w:eastAsia="en-US"/>
              </w:rPr>
              <w:t>Нобщ</w:t>
            </w:r>
            <w:proofErr w:type="spellEnd"/>
            <w:r w:rsidRPr="005C4A56">
              <w:rPr>
                <w:rFonts w:eastAsia="Calibri"/>
                <w:sz w:val="18"/>
                <w:szCs w:val="18"/>
                <w:lang w:eastAsia="en-US"/>
              </w:rPr>
              <w:t>.;</w:t>
            </w:r>
          </w:p>
          <w:p w:rsidR="00EC2F28" w:rsidRPr="005C4A56" w:rsidRDefault="00EC2F28" w:rsidP="00EC2F28">
            <w:pPr>
              <w:jc w:val="center"/>
              <w:rPr>
                <w:rFonts w:eastAsia="Calibri"/>
                <w:sz w:val="18"/>
                <w:szCs w:val="18"/>
                <w:lang w:eastAsia="en-US"/>
              </w:rPr>
            </w:pPr>
            <w:r w:rsidRPr="005C4A56">
              <w:rPr>
                <w:rFonts w:eastAsia="Calibri"/>
                <w:sz w:val="18"/>
                <w:szCs w:val="18"/>
                <w:lang w:eastAsia="en-US"/>
              </w:rPr>
              <w:t>Кр3=Н3/</w:t>
            </w:r>
            <w:proofErr w:type="spellStart"/>
            <w:r w:rsidRPr="005C4A56">
              <w:rPr>
                <w:rFonts w:eastAsia="Calibri"/>
                <w:sz w:val="18"/>
                <w:szCs w:val="18"/>
                <w:lang w:eastAsia="en-US"/>
              </w:rPr>
              <w:t>Нобщ</w:t>
            </w:r>
            <w:proofErr w:type="spellEnd"/>
            <w:r w:rsidRPr="005C4A56">
              <w:rPr>
                <w:rFonts w:eastAsia="Calibri"/>
                <w:sz w:val="18"/>
                <w:szCs w:val="18"/>
                <w:lang w:eastAsia="en-US"/>
              </w:rPr>
              <w:t>.</w:t>
            </w:r>
          </w:p>
          <w:p w:rsidR="00EC2F28" w:rsidRPr="005C4A56" w:rsidRDefault="00EC2F28" w:rsidP="00EC2F28">
            <w:pPr>
              <w:jc w:val="center"/>
              <w:rPr>
                <w:rFonts w:eastAsia="Calibri"/>
                <w:sz w:val="18"/>
                <w:szCs w:val="18"/>
                <w:lang w:eastAsia="en-US"/>
              </w:rPr>
            </w:pPr>
          </w:p>
        </w:tc>
        <w:tc>
          <w:tcPr>
            <w:tcW w:w="2410" w:type="dxa"/>
          </w:tcPr>
          <w:p w:rsidR="00EC2F28" w:rsidRPr="005C4A56" w:rsidRDefault="00EC2F28" w:rsidP="00EC2F28">
            <w:pPr>
              <w:rPr>
                <w:rFonts w:eastAsia="Calibri"/>
                <w:sz w:val="18"/>
                <w:szCs w:val="18"/>
                <w:lang w:eastAsia="en-US"/>
              </w:rPr>
            </w:pPr>
            <w:r w:rsidRPr="005C4A56">
              <w:rPr>
                <w:rFonts w:eastAsia="Calibri"/>
                <w:sz w:val="18"/>
                <w:szCs w:val="18"/>
                <w:lang w:eastAsia="en-US"/>
              </w:rPr>
              <w:t>Расчет поступлений осуществляется в отношении объектов недвижимого имущества, находящихся в муниципальной собственности и включенных в прогнозный план приватизации муниципального имущества (далее – ППП) на очередной финансовый год и плановый период.</w:t>
            </w:r>
          </w:p>
          <w:p w:rsidR="00EC2F28" w:rsidRPr="005C4A56" w:rsidRDefault="00EC2F28" w:rsidP="00EC2F28">
            <w:pPr>
              <w:rPr>
                <w:rFonts w:eastAsia="Calibri"/>
                <w:sz w:val="18"/>
                <w:szCs w:val="18"/>
                <w:lang w:eastAsia="en-US"/>
              </w:rPr>
            </w:pPr>
          </w:p>
        </w:tc>
        <w:tc>
          <w:tcPr>
            <w:tcW w:w="3969" w:type="dxa"/>
            <w:vAlign w:val="center"/>
          </w:tcPr>
          <w:p w:rsidR="00EC2F28" w:rsidRPr="005C4A56" w:rsidRDefault="00EC2F28" w:rsidP="00EC2F28">
            <w:pPr>
              <w:jc w:val="both"/>
              <w:rPr>
                <w:rFonts w:eastAsia="Calibri"/>
                <w:sz w:val="18"/>
                <w:szCs w:val="18"/>
                <w:lang w:eastAsia="en-US"/>
              </w:rPr>
            </w:pPr>
            <w:proofErr w:type="spellStart"/>
            <w:r w:rsidRPr="005C4A56">
              <w:rPr>
                <w:rFonts w:eastAsia="Calibri"/>
                <w:sz w:val="18"/>
                <w:szCs w:val="18"/>
                <w:lang w:eastAsia="en-US"/>
              </w:rPr>
              <w:t>Дочеред</w:t>
            </w:r>
            <w:proofErr w:type="spellEnd"/>
            <w:r w:rsidRPr="005C4A56">
              <w:rPr>
                <w:rFonts w:eastAsia="Calibri"/>
                <w:sz w:val="18"/>
                <w:szCs w:val="18"/>
                <w:lang w:eastAsia="en-US"/>
              </w:rPr>
              <w:t xml:space="preserve"> – размер плановых поступлений от реализации объектов недвижимого имущества на очередной финансовый год. </w:t>
            </w:r>
          </w:p>
          <w:p w:rsidR="00EC2F28" w:rsidRPr="005C4A56" w:rsidRDefault="00EC2F28" w:rsidP="00EC2F28">
            <w:pPr>
              <w:jc w:val="both"/>
              <w:rPr>
                <w:rFonts w:eastAsia="Calibri"/>
                <w:sz w:val="18"/>
                <w:szCs w:val="18"/>
                <w:lang w:eastAsia="en-US"/>
              </w:rPr>
            </w:pPr>
            <w:proofErr w:type="spellStart"/>
            <w:r w:rsidRPr="005C4A56">
              <w:rPr>
                <w:rFonts w:eastAsia="Calibri"/>
                <w:sz w:val="18"/>
                <w:szCs w:val="18"/>
                <w:lang w:eastAsia="en-US"/>
              </w:rPr>
              <w:t>РС</w:t>
            </w:r>
            <w:proofErr w:type="gramStart"/>
            <w:r w:rsidRPr="005C4A56">
              <w:rPr>
                <w:rFonts w:eastAsia="Calibri"/>
                <w:sz w:val="18"/>
                <w:szCs w:val="18"/>
                <w:lang w:eastAsia="en-US"/>
              </w:rPr>
              <w:t>i</w:t>
            </w:r>
            <w:proofErr w:type="gramEnd"/>
            <w:r w:rsidRPr="005C4A56">
              <w:rPr>
                <w:rFonts w:eastAsia="Calibri"/>
                <w:sz w:val="18"/>
                <w:szCs w:val="18"/>
                <w:lang w:eastAsia="en-US"/>
              </w:rPr>
              <w:t>очеред</w:t>
            </w:r>
            <w:proofErr w:type="spellEnd"/>
            <w:r w:rsidRPr="005C4A56">
              <w:rPr>
                <w:rFonts w:eastAsia="Calibri"/>
                <w:sz w:val="18"/>
                <w:szCs w:val="18"/>
                <w:lang w:eastAsia="en-US"/>
              </w:rPr>
              <w:t xml:space="preserve"> – рыночная стоимость объектов недвижимости без учета НДС, продажу которых планируется начать в очередном финансовом году.  Источник данных – отчет о рыночной стоимости объекта недвижимости.  </w:t>
            </w:r>
          </w:p>
          <w:p w:rsidR="00EC2F28" w:rsidRPr="005C4A56" w:rsidRDefault="00EC2F28" w:rsidP="00EC2F28">
            <w:pPr>
              <w:jc w:val="both"/>
              <w:rPr>
                <w:rFonts w:eastAsia="Calibri"/>
                <w:sz w:val="18"/>
                <w:szCs w:val="18"/>
                <w:lang w:eastAsia="en-US"/>
              </w:rPr>
            </w:pPr>
            <w:r w:rsidRPr="005C4A56">
              <w:rPr>
                <w:rFonts w:eastAsia="Calibri"/>
                <w:sz w:val="18"/>
                <w:szCs w:val="18"/>
                <w:lang w:eastAsia="en-US"/>
              </w:rPr>
              <w:t>Кр</w:t>
            </w:r>
            <w:proofErr w:type="gramStart"/>
            <w:r w:rsidRPr="005C4A56">
              <w:rPr>
                <w:rFonts w:eastAsia="Calibri"/>
                <w:sz w:val="18"/>
                <w:szCs w:val="18"/>
                <w:lang w:eastAsia="en-US"/>
              </w:rPr>
              <w:t>1</w:t>
            </w:r>
            <w:proofErr w:type="gramEnd"/>
            <w:r w:rsidRPr="005C4A56">
              <w:rPr>
                <w:rFonts w:eastAsia="Calibri"/>
                <w:sz w:val="18"/>
                <w:szCs w:val="18"/>
                <w:lang w:eastAsia="en-US"/>
              </w:rPr>
              <w:t xml:space="preserve"> - коэффициент реализации для первого года продаж. Источник данных – статистическая и финансовая отчетность.</w:t>
            </w:r>
          </w:p>
          <w:p w:rsidR="00EC2F28" w:rsidRPr="005C4A56" w:rsidRDefault="00EC2F28" w:rsidP="00EC2F28">
            <w:pPr>
              <w:jc w:val="both"/>
              <w:rPr>
                <w:rFonts w:eastAsia="Calibri"/>
                <w:sz w:val="18"/>
                <w:szCs w:val="18"/>
                <w:lang w:eastAsia="en-US"/>
              </w:rPr>
            </w:pPr>
            <w:r w:rsidRPr="005C4A56">
              <w:rPr>
                <w:rFonts w:eastAsia="Calibri"/>
                <w:sz w:val="18"/>
                <w:szCs w:val="18"/>
                <w:lang w:eastAsia="en-US"/>
              </w:rPr>
              <w:t xml:space="preserve">Д1пп – размер плановых поступлений от реализации объектов недвижимого имущества на первый плановый период. </w:t>
            </w:r>
          </w:p>
          <w:p w:rsidR="00EC2F28" w:rsidRPr="005C4A56" w:rsidRDefault="00EC2F28" w:rsidP="00EC2F28">
            <w:pPr>
              <w:jc w:val="both"/>
              <w:rPr>
                <w:rFonts w:eastAsia="Calibri"/>
                <w:sz w:val="18"/>
                <w:szCs w:val="18"/>
                <w:lang w:eastAsia="en-US"/>
              </w:rPr>
            </w:pPr>
            <w:r w:rsidRPr="005C4A56">
              <w:rPr>
                <w:rFonts w:eastAsia="Calibri"/>
                <w:sz w:val="18"/>
                <w:szCs w:val="18"/>
                <w:lang w:eastAsia="en-US"/>
              </w:rPr>
              <w:lastRenderedPageBreak/>
              <w:t>Кр</w:t>
            </w:r>
            <w:proofErr w:type="gramStart"/>
            <w:r w:rsidRPr="005C4A56">
              <w:rPr>
                <w:rFonts w:eastAsia="Calibri"/>
                <w:sz w:val="18"/>
                <w:szCs w:val="18"/>
                <w:lang w:eastAsia="en-US"/>
              </w:rPr>
              <w:t>2</w:t>
            </w:r>
            <w:proofErr w:type="gramEnd"/>
            <w:r w:rsidRPr="005C4A56">
              <w:rPr>
                <w:rFonts w:eastAsia="Calibri"/>
                <w:sz w:val="18"/>
                <w:szCs w:val="18"/>
                <w:lang w:eastAsia="en-US"/>
              </w:rPr>
              <w:t xml:space="preserve"> – коэффициент реализации для второго года продаж. Источник данных – статистическая и финансовая отчетность;</w:t>
            </w:r>
          </w:p>
          <w:p w:rsidR="00EC2F28" w:rsidRPr="005C4A56" w:rsidRDefault="00EC2F28" w:rsidP="00EC2F28">
            <w:pPr>
              <w:jc w:val="both"/>
              <w:rPr>
                <w:rFonts w:eastAsia="Calibri"/>
                <w:sz w:val="18"/>
                <w:szCs w:val="18"/>
                <w:lang w:eastAsia="en-US"/>
              </w:rPr>
            </w:pPr>
            <w:r w:rsidRPr="005C4A56">
              <w:rPr>
                <w:rFonts w:eastAsia="Calibri"/>
                <w:sz w:val="18"/>
                <w:szCs w:val="18"/>
                <w:lang w:eastAsia="en-US"/>
              </w:rPr>
              <w:t>РСi1пп – рыночная стоимость объектов недвижимости без учета НДС, продажу которого планируется начать в первом плановом периоде. Источник данных – отчет о рыночной стоимости объекта недвижимости;</w:t>
            </w:r>
          </w:p>
          <w:p w:rsidR="00EC2F28" w:rsidRPr="005C4A56" w:rsidRDefault="00EC2F28" w:rsidP="00EC2F28">
            <w:pPr>
              <w:jc w:val="both"/>
              <w:rPr>
                <w:rFonts w:eastAsia="Calibri"/>
                <w:sz w:val="18"/>
                <w:szCs w:val="18"/>
                <w:lang w:eastAsia="en-US"/>
              </w:rPr>
            </w:pPr>
            <w:r w:rsidRPr="005C4A56">
              <w:rPr>
                <w:rFonts w:eastAsia="Calibri"/>
                <w:sz w:val="18"/>
                <w:szCs w:val="18"/>
                <w:lang w:eastAsia="en-US"/>
              </w:rPr>
              <w:t>Д2пп – размер плановых поступлений от реализации объектов недвижимого имущества на второй плановый период;</w:t>
            </w:r>
          </w:p>
          <w:p w:rsidR="00EC2F28" w:rsidRPr="005C4A56" w:rsidRDefault="00EC2F28" w:rsidP="00EC2F28">
            <w:pPr>
              <w:jc w:val="both"/>
              <w:rPr>
                <w:rFonts w:eastAsia="Calibri"/>
                <w:sz w:val="18"/>
                <w:szCs w:val="18"/>
                <w:lang w:eastAsia="en-US"/>
              </w:rPr>
            </w:pPr>
            <w:r w:rsidRPr="005C4A56">
              <w:rPr>
                <w:rFonts w:eastAsia="Calibri"/>
                <w:sz w:val="18"/>
                <w:szCs w:val="18"/>
                <w:lang w:eastAsia="en-US"/>
              </w:rPr>
              <w:t>Кр3 – коэффициент реализации для третьего года продаж. Источник данных – статистическая и финансовая отчетность;</w:t>
            </w:r>
          </w:p>
          <w:p w:rsidR="00EC2F28" w:rsidRPr="005C4A56" w:rsidRDefault="00EC2F28" w:rsidP="00EC2F28">
            <w:pPr>
              <w:jc w:val="both"/>
              <w:rPr>
                <w:rFonts w:eastAsia="Calibri"/>
                <w:sz w:val="18"/>
                <w:szCs w:val="18"/>
                <w:lang w:eastAsia="en-US"/>
              </w:rPr>
            </w:pPr>
            <w:r w:rsidRPr="005C4A56">
              <w:rPr>
                <w:rFonts w:eastAsia="Calibri"/>
                <w:sz w:val="18"/>
                <w:szCs w:val="18"/>
                <w:lang w:eastAsia="en-US"/>
              </w:rPr>
              <w:t>РСi2пп – рыночная стоимость объектов недвижимости без учета НДС, продажу которых планируется начать во втором плановом периоде.   Источник данных – отчет о рыночной стоимости объекта недвижимости;</w:t>
            </w:r>
          </w:p>
          <w:p w:rsidR="00EC2F28" w:rsidRPr="005C4A56" w:rsidRDefault="00EC2F28" w:rsidP="00EC2F28">
            <w:pPr>
              <w:jc w:val="both"/>
              <w:rPr>
                <w:rFonts w:eastAsia="Calibri"/>
                <w:sz w:val="18"/>
                <w:szCs w:val="18"/>
                <w:lang w:eastAsia="en-US"/>
              </w:rPr>
            </w:pPr>
            <w:r w:rsidRPr="005C4A56">
              <w:rPr>
                <w:rFonts w:eastAsia="Calibri"/>
                <w:sz w:val="18"/>
                <w:szCs w:val="18"/>
                <w:lang w:eastAsia="en-US"/>
              </w:rPr>
              <w:t>Н</w:t>
            </w:r>
            <w:proofErr w:type="gramStart"/>
            <w:r w:rsidRPr="005C4A56">
              <w:rPr>
                <w:rFonts w:eastAsia="Calibri"/>
                <w:sz w:val="18"/>
                <w:szCs w:val="18"/>
                <w:lang w:eastAsia="en-US"/>
              </w:rPr>
              <w:t>1</w:t>
            </w:r>
            <w:proofErr w:type="gramEnd"/>
            <w:r w:rsidRPr="005C4A56">
              <w:rPr>
                <w:rFonts w:eastAsia="Calibri"/>
                <w:sz w:val="18"/>
                <w:szCs w:val="18"/>
                <w:lang w:eastAsia="en-US"/>
              </w:rPr>
              <w:t xml:space="preserve"> – количество объектов, проданных в первый год, после того как они были включены в ППП. Источник данных </w:t>
            </w:r>
            <w:proofErr w:type="gramStart"/>
            <w:r w:rsidRPr="005C4A56">
              <w:rPr>
                <w:rFonts w:eastAsia="Calibri"/>
                <w:sz w:val="18"/>
                <w:szCs w:val="18"/>
                <w:lang w:eastAsia="en-US"/>
              </w:rPr>
              <w:t>–с</w:t>
            </w:r>
            <w:proofErr w:type="gramEnd"/>
            <w:r w:rsidRPr="005C4A56">
              <w:rPr>
                <w:rFonts w:eastAsia="Calibri"/>
                <w:sz w:val="18"/>
                <w:szCs w:val="18"/>
                <w:lang w:eastAsia="en-US"/>
              </w:rPr>
              <w:t>татистическая и финансовая отчетность, ППП;</w:t>
            </w:r>
          </w:p>
          <w:p w:rsidR="00EC2F28" w:rsidRPr="005C4A56" w:rsidRDefault="00EC2F28" w:rsidP="00EC2F28">
            <w:pPr>
              <w:jc w:val="both"/>
              <w:rPr>
                <w:rFonts w:eastAsia="Calibri"/>
                <w:sz w:val="18"/>
                <w:szCs w:val="18"/>
                <w:lang w:eastAsia="en-US"/>
              </w:rPr>
            </w:pPr>
            <w:r w:rsidRPr="005C4A56">
              <w:rPr>
                <w:rFonts w:eastAsia="Calibri"/>
                <w:sz w:val="18"/>
                <w:szCs w:val="18"/>
                <w:lang w:eastAsia="en-US"/>
              </w:rPr>
              <w:t>Н</w:t>
            </w:r>
            <w:proofErr w:type="gramStart"/>
            <w:r w:rsidRPr="005C4A56">
              <w:rPr>
                <w:rFonts w:eastAsia="Calibri"/>
                <w:sz w:val="18"/>
                <w:szCs w:val="18"/>
                <w:lang w:eastAsia="en-US"/>
              </w:rPr>
              <w:t>2</w:t>
            </w:r>
            <w:proofErr w:type="gramEnd"/>
            <w:r w:rsidRPr="005C4A56">
              <w:rPr>
                <w:rFonts w:eastAsia="Calibri"/>
                <w:sz w:val="18"/>
                <w:szCs w:val="18"/>
                <w:lang w:eastAsia="en-US"/>
              </w:rPr>
              <w:t xml:space="preserve"> – количество объектов, проданных во второй год, после того как они были включены в ППП. Источник данных </w:t>
            </w:r>
            <w:proofErr w:type="gramStart"/>
            <w:r w:rsidRPr="005C4A56">
              <w:rPr>
                <w:rFonts w:eastAsia="Calibri"/>
                <w:sz w:val="18"/>
                <w:szCs w:val="18"/>
                <w:lang w:eastAsia="en-US"/>
              </w:rPr>
              <w:t>–с</w:t>
            </w:r>
            <w:proofErr w:type="gramEnd"/>
            <w:r w:rsidRPr="005C4A56">
              <w:rPr>
                <w:rFonts w:eastAsia="Calibri"/>
                <w:sz w:val="18"/>
                <w:szCs w:val="18"/>
                <w:lang w:eastAsia="en-US"/>
              </w:rPr>
              <w:t>татистическая и финансовая отчетность, ППП;</w:t>
            </w:r>
          </w:p>
          <w:p w:rsidR="00EC2F28" w:rsidRPr="005C4A56" w:rsidRDefault="00EC2F28" w:rsidP="00EC2F28">
            <w:pPr>
              <w:jc w:val="both"/>
              <w:rPr>
                <w:rFonts w:eastAsia="Calibri"/>
                <w:sz w:val="18"/>
                <w:szCs w:val="18"/>
                <w:lang w:eastAsia="en-US"/>
              </w:rPr>
            </w:pPr>
            <w:r w:rsidRPr="005C4A56">
              <w:rPr>
                <w:rFonts w:eastAsia="Calibri"/>
                <w:sz w:val="18"/>
                <w:szCs w:val="18"/>
                <w:lang w:eastAsia="en-US"/>
              </w:rPr>
              <w:t xml:space="preserve">Н3 – количество объектов, проданных в третий год, после того как они были включены в ППП.  Источник данных </w:t>
            </w:r>
            <w:proofErr w:type="gramStart"/>
            <w:r w:rsidRPr="005C4A56">
              <w:rPr>
                <w:rFonts w:eastAsia="Calibri"/>
                <w:sz w:val="18"/>
                <w:szCs w:val="18"/>
                <w:lang w:eastAsia="en-US"/>
              </w:rPr>
              <w:t>–с</w:t>
            </w:r>
            <w:proofErr w:type="gramEnd"/>
            <w:r w:rsidRPr="005C4A56">
              <w:rPr>
                <w:rFonts w:eastAsia="Calibri"/>
                <w:sz w:val="18"/>
                <w:szCs w:val="18"/>
                <w:lang w:eastAsia="en-US"/>
              </w:rPr>
              <w:t>татистическая и финансовая отчетность, ППП;</w:t>
            </w:r>
          </w:p>
          <w:p w:rsidR="00EC2F28" w:rsidRPr="005C4A56" w:rsidRDefault="00EC2F28" w:rsidP="00EC2F28">
            <w:pPr>
              <w:jc w:val="both"/>
              <w:rPr>
                <w:rFonts w:eastAsia="Calibri"/>
                <w:sz w:val="18"/>
                <w:szCs w:val="18"/>
                <w:lang w:eastAsia="en-US"/>
              </w:rPr>
            </w:pPr>
            <w:proofErr w:type="spellStart"/>
            <w:r w:rsidRPr="005C4A56">
              <w:rPr>
                <w:rFonts w:eastAsia="Calibri"/>
                <w:sz w:val="18"/>
                <w:szCs w:val="18"/>
                <w:lang w:eastAsia="en-US"/>
              </w:rPr>
              <w:t>Нобщ</w:t>
            </w:r>
            <w:proofErr w:type="spellEnd"/>
            <w:r w:rsidRPr="005C4A56">
              <w:rPr>
                <w:rFonts w:eastAsia="Calibri"/>
                <w:sz w:val="18"/>
                <w:szCs w:val="18"/>
                <w:lang w:eastAsia="en-US"/>
              </w:rPr>
              <w:t>. – общее количество объектов, включенных в прогнозный план приватизации за 5 лет, предшествующих году составления прогноза.  Источник данных – ППП.</w:t>
            </w:r>
          </w:p>
        </w:tc>
      </w:tr>
      <w:tr w:rsidR="00EC2F28" w:rsidRPr="005C4A56" w:rsidTr="00EC2F28">
        <w:tc>
          <w:tcPr>
            <w:tcW w:w="421"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sz w:val="18"/>
                <w:szCs w:val="18"/>
                <w:lang w:eastAsia="en-US"/>
              </w:rPr>
            </w:pPr>
            <w:r>
              <w:rPr>
                <w:rFonts w:eastAsia="Calibri"/>
                <w:sz w:val="18"/>
                <w:szCs w:val="18"/>
                <w:lang w:eastAsia="en-US"/>
              </w:rPr>
              <w:lastRenderedPageBreak/>
              <w:t>7</w:t>
            </w:r>
          </w:p>
        </w:tc>
        <w:tc>
          <w:tcPr>
            <w:tcW w:w="708" w:type="dxa"/>
            <w:tcBorders>
              <w:top w:val="single" w:sz="4" w:space="0" w:color="000000"/>
              <w:left w:val="single" w:sz="4" w:space="0" w:color="000000"/>
              <w:bottom w:val="single" w:sz="4" w:space="0" w:color="000000"/>
              <w:right w:val="single" w:sz="4" w:space="0" w:color="000000"/>
            </w:tcBorders>
            <w:vAlign w:val="center"/>
          </w:tcPr>
          <w:p w:rsidR="00EC2F28" w:rsidRPr="008F1050" w:rsidRDefault="00EC2F28" w:rsidP="00EC2F28">
            <w:pPr>
              <w:jc w:val="center"/>
              <w:rPr>
                <w:rFonts w:eastAsia="Calibri"/>
                <w:sz w:val="18"/>
                <w:szCs w:val="18"/>
                <w:highlight w:val="yellow"/>
                <w:lang w:eastAsia="en-US"/>
              </w:rPr>
            </w:pPr>
            <w:r w:rsidRPr="002B1CD4">
              <w:rPr>
                <w:rFonts w:eastAsia="Calibri"/>
                <w:sz w:val="18"/>
                <w:szCs w:val="18"/>
                <w:lang w:eastAsia="en-US"/>
              </w:rPr>
              <w:t>450</w:t>
            </w:r>
          </w:p>
        </w:tc>
        <w:tc>
          <w:tcPr>
            <w:tcW w:w="1134" w:type="dxa"/>
            <w:tcBorders>
              <w:top w:val="single" w:sz="4" w:space="0" w:color="000000"/>
              <w:left w:val="single" w:sz="4" w:space="0" w:color="000000"/>
              <w:bottom w:val="single" w:sz="4" w:space="0" w:color="000000"/>
              <w:right w:val="single" w:sz="4" w:space="0" w:color="000000"/>
            </w:tcBorders>
          </w:tcPr>
          <w:p w:rsidR="00EC2F28" w:rsidRPr="008F1050" w:rsidRDefault="00EC2F28" w:rsidP="00EC2F28">
            <w:pPr>
              <w:rPr>
                <w:highlight w:val="yellow"/>
              </w:rPr>
            </w:pPr>
            <w:r w:rsidRPr="002B1CD4">
              <w:t xml:space="preserve">Администрация Красносельского сельсовета Чановского района Новосибирской </w:t>
            </w:r>
            <w:r w:rsidRPr="002B1CD4">
              <w:lastRenderedPageBreak/>
              <w:t>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sz w:val="18"/>
                <w:szCs w:val="18"/>
                <w:lang w:eastAsia="en-US"/>
              </w:rPr>
            </w:pPr>
            <w:r w:rsidRPr="000F47D8">
              <w:rPr>
                <w:rFonts w:eastAsia="Calibri"/>
                <w:sz w:val="18"/>
                <w:szCs w:val="18"/>
                <w:lang w:eastAsia="en-US"/>
              </w:rPr>
              <w:lastRenderedPageBreak/>
              <w:t>114060</w:t>
            </w:r>
            <w:r>
              <w:rPr>
                <w:rFonts w:eastAsia="Calibri"/>
                <w:sz w:val="18"/>
                <w:szCs w:val="18"/>
                <w:lang w:eastAsia="en-US"/>
              </w:rPr>
              <w:t>2505</w:t>
            </w:r>
            <w:r w:rsidRPr="000F47D8">
              <w:rPr>
                <w:rFonts w:eastAsia="Calibri"/>
                <w:sz w:val="18"/>
                <w:szCs w:val="18"/>
                <w:lang w:eastAsia="en-US"/>
              </w:rPr>
              <w:t>0000430</w:t>
            </w:r>
          </w:p>
        </w:tc>
        <w:tc>
          <w:tcPr>
            <w:tcW w:w="1560" w:type="dxa"/>
            <w:tcBorders>
              <w:top w:val="single" w:sz="4" w:space="0" w:color="000000"/>
              <w:left w:val="single" w:sz="4" w:space="0" w:color="000000"/>
              <w:bottom w:val="single" w:sz="4" w:space="0" w:color="000000"/>
              <w:right w:val="single" w:sz="4" w:space="0" w:color="000000"/>
            </w:tcBorders>
            <w:vAlign w:val="center"/>
          </w:tcPr>
          <w:p w:rsidR="00EC2F28" w:rsidRPr="00E80834" w:rsidRDefault="00EC2F28" w:rsidP="00EC2F28">
            <w:pPr>
              <w:jc w:val="both"/>
              <w:rPr>
                <w:rFonts w:eastAsia="Calibri"/>
                <w:sz w:val="18"/>
                <w:szCs w:val="18"/>
                <w:lang w:eastAsia="en-US"/>
              </w:rPr>
            </w:pPr>
            <w:r w:rsidRPr="000D005D">
              <w:rPr>
                <w:rFonts w:eastAsia="Calibri"/>
                <w:sz w:val="18"/>
                <w:szCs w:val="18"/>
                <w:lang w:eastAsia="en-US"/>
              </w:rPr>
              <w:t xml:space="preserve">Доходы от продажи земельных участков, находящихся в собственности сельских поселений (за исключением земельных участков муниципальных </w:t>
            </w:r>
            <w:r w:rsidRPr="000D005D">
              <w:rPr>
                <w:rFonts w:eastAsia="Calibri"/>
                <w:sz w:val="18"/>
                <w:szCs w:val="18"/>
                <w:lang w:eastAsia="en-US"/>
              </w:rPr>
              <w:lastRenderedPageBreak/>
              <w:t>бюджетных и автономных учреждений)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sz w:val="18"/>
                <w:szCs w:val="18"/>
                <w:lang w:eastAsia="en-US"/>
              </w:rPr>
            </w:pPr>
            <w:r w:rsidRPr="000F47D8">
              <w:rPr>
                <w:rFonts w:eastAsia="Calibri"/>
                <w:sz w:val="18"/>
                <w:szCs w:val="18"/>
                <w:lang w:eastAsia="en-US"/>
              </w:rPr>
              <w:lastRenderedPageBreak/>
              <w:t>прямой расчет</w:t>
            </w:r>
          </w:p>
        </w:tc>
        <w:tc>
          <w:tcPr>
            <w:tcW w:w="2693" w:type="dxa"/>
            <w:tcBorders>
              <w:top w:val="single" w:sz="4" w:space="0" w:color="000000"/>
              <w:left w:val="single" w:sz="4" w:space="0" w:color="000000"/>
              <w:bottom w:val="single" w:sz="4" w:space="0" w:color="000000"/>
              <w:right w:val="single" w:sz="4" w:space="0" w:color="000000"/>
            </w:tcBorders>
            <w:vAlign w:val="center"/>
          </w:tcPr>
          <w:p w:rsidR="00EC2F28" w:rsidRDefault="00EC2F28" w:rsidP="00EC2F28">
            <w:pPr>
              <w:jc w:val="both"/>
              <w:rPr>
                <w:rFonts w:eastAsia="Calibri"/>
              </w:rPr>
            </w:pPr>
            <w:r>
              <w:rPr>
                <w:rFonts w:eastAsia="Calibri"/>
                <w:noProof/>
              </w:rPr>
              <w:drawing>
                <wp:inline distT="0" distB="0" distL="0" distR="0">
                  <wp:extent cx="600075" cy="142875"/>
                  <wp:effectExtent l="0" t="0" r="0" b="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075" cy="142875"/>
                          </a:xfrm>
                          <a:prstGeom prst="rect">
                            <a:avLst/>
                          </a:prstGeom>
                          <a:noFill/>
                          <a:ln>
                            <a:noFill/>
                          </a:ln>
                        </pic:spPr>
                      </pic:pic>
                    </a:graphicData>
                  </a:graphic>
                </wp:inline>
              </w:drawing>
            </w:r>
          </w:p>
        </w:tc>
        <w:tc>
          <w:tcPr>
            <w:tcW w:w="2410"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pBdr>
                <w:top w:val="none" w:sz="4" w:space="0" w:color="000000"/>
                <w:left w:val="none" w:sz="4" w:space="0" w:color="000000"/>
                <w:bottom w:val="none" w:sz="4" w:space="0" w:color="000000"/>
                <w:right w:val="none" w:sz="4" w:space="0" w:color="000000"/>
                <w:between w:val="none" w:sz="4" w:space="0" w:color="000000"/>
              </w:pBdr>
              <w:shd w:val="clear" w:color="FFFFFF" w:fill="FFFFFF"/>
              <w:jc w:val="both"/>
              <w:rPr>
                <w:color w:val="000000"/>
                <w:sz w:val="18"/>
                <w:szCs w:val="18"/>
              </w:rPr>
            </w:pPr>
            <w:r w:rsidRPr="000F47D8">
              <w:rPr>
                <w:color w:val="000000"/>
                <w:sz w:val="18"/>
                <w:szCs w:val="18"/>
              </w:rPr>
              <w:t>Расчет поступлений осуществляется в отношении земельных участков, находящихся в муниципальной собственности</w:t>
            </w:r>
          </w:p>
        </w:tc>
        <w:tc>
          <w:tcPr>
            <w:tcW w:w="3969" w:type="dxa"/>
            <w:tcBorders>
              <w:top w:val="single" w:sz="4" w:space="0" w:color="000000"/>
              <w:left w:val="single" w:sz="4" w:space="0" w:color="000000"/>
              <w:bottom w:val="single" w:sz="4" w:space="0" w:color="000000"/>
              <w:right w:val="single" w:sz="4" w:space="0" w:color="000000"/>
            </w:tcBorders>
          </w:tcPr>
          <w:p w:rsidR="00EC2F28" w:rsidRPr="000F47D8" w:rsidRDefault="00EC2F28" w:rsidP="00EC2F28">
            <w:pPr>
              <w:contextualSpacing/>
              <w:rPr>
                <w:color w:val="000000"/>
                <w:sz w:val="18"/>
                <w:szCs w:val="18"/>
              </w:rPr>
            </w:pPr>
            <w:r w:rsidRPr="000F47D8">
              <w:rPr>
                <w:color w:val="000000"/>
                <w:sz w:val="18"/>
                <w:szCs w:val="18"/>
              </w:rPr>
              <w:t>Д – прогнозные поступления от продажи земельных участков, тыс</w:t>
            </w:r>
            <w:proofErr w:type="gramStart"/>
            <w:r w:rsidRPr="000F47D8">
              <w:rPr>
                <w:color w:val="000000"/>
                <w:sz w:val="18"/>
                <w:szCs w:val="18"/>
              </w:rPr>
              <w:t>.р</w:t>
            </w:r>
            <w:proofErr w:type="gramEnd"/>
            <w:r w:rsidRPr="000F47D8">
              <w:rPr>
                <w:color w:val="000000"/>
                <w:sz w:val="18"/>
                <w:szCs w:val="18"/>
              </w:rPr>
              <w:t>уб.;</w:t>
            </w:r>
          </w:p>
          <w:p w:rsidR="00EC2F28" w:rsidRPr="000F47D8" w:rsidRDefault="00EC2F28" w:rsidP="00EC2F28">
            <w:pPr>
              <w:contextualSpacing/>
              <w:rPr>
                <w:color w:val="000000"/>
                <w:sz w:val="18"/>
                <w:szCs w:val="18"/>
              </w:rPr>
            </w:pPr>
            <w:proofErr w:type="gramStart"/>
            <w:r w:rsidRPr="000F47D8">
              <w:rPr>
                <w:color w:val="000000"/>
                <w:sz w:val="18"/>
                <w:szCs w:val="18"/>
              </w:rPr>
              <w:t>К</w:t>
            </w:r>
            <w:proofErr w:type="gramEnd"/>
            <w:r w:rsidRPr="000F47D8">
              <w:rPr>
                <w:color w:val="000000"/>
                <w:sz w:val="18"/>
                <w:szCs w:val="18"/>
              </w:rPr>
              <w:t xml:space="preserve"> – кадастровая стоимость земельного участка;</w:t>
            </w:r>
          </w:p>
          <w:p w:rsidR="00EC2F28" w:rsidRPr="005C4A56" w:rsidRDefault="00EC2F28" w:rsidP="00EC2F28">
            <w:pPr>
              <w:contextualSpacing/>
              <w:rPr>
                <w:color w:val="000000"/>
                <w:sz w:val="18"/>
                <w:szCs w:val="18"/>
              </w:rPr>
            </w:pPr>
            <w:proofErr w:type="gramStart"/>
            <w:r w:rsidRPr="000F47D8">
              <w:rPr>
                <w:color w:val="000000"/>
                <w:sz w:val="18"/>
                <w:szCs w:val="18"/>
              </w:rPr>
              <w:t>Р</w:t>
            </w:r>
            <w:proofErr w:type="gramEnd"/>
            <w:r w:rsidRPr="000F47D8">
              <w:rPr>
                <w:color w:val="000000"/>
                <w:sz w:val="18"/>
                <w:szCs w:val="18"/>
              </w:rPr>
              <w:t xml:space="preserve"> – коэффициент, предусмотренный </w:t>
            </w:r>
            <w:r>
              <w:rPr>
                <w:color w:val="000000"/>
                <w:sz w:val="18"/>
                <w:szCs w:val="18"/>
              </w:rPr>
              <w:t>7%-25%</w:t>
            </w:r>
            <w:r w:rsidRPr="000F47D8">
              <w:rPr>
                <w:color w:val="000000"/>
                <w:sz w:val="18"/>
                <w:szCs w:val="18"/>
                <w:highlight w:val="yellow"/>
              </w:rPr>
              <w:t xml:space="preserve"> </w:t>
            </w:r>
            <w:r w:rsidRPr="0045050C">
              <w:rPr>
                <w:color w:val="000000"/>
                <w:sz w:val="18"/>
                <w:szCs w:val="18"/>
              </w:rPr>
              <w:t>постановлением Правительства Новосибирской области от 27.07.2015 N 280-п.</w:t>
            </w:r>
          </w:p>
        </w:tc>
      </w:tr>
      <w:tr w:rsidR="00EC2F28" w:rsidRPr="005C4A56" w:rsidTr="00EC2F28">
        <w:tc>
          <w:tcPr>
            <w:tcW w:w="421"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sz w:val="18"/>
                <w:szCs w:val="18"/>
                <w:lang w:eastAsia="en-US"/>
              </w:rPr>
            </w:pPr>
            <w:r>
              <w:rPr>
                <w:rFonts w:eastAsia="Calibri"/>
                <w:sz w:val="18"/>
                <w:szCs w:val="18"/>
                <w:lang w:eastAsia="en-US"/>
              </w:rPr>
              <w:lastRenderedPageBreak/>
              <w:t>8</w:t>
            </w:r>
          </w:p>
        </w:tc>
        <w:tc>
          <w:tcPr>
            <w:tcW w:w="708" w:type="dxa"/>
            <w:tcBorders>
              <w:top w:val="single" w:sz="4" w:space="0" w:color="000000"/>
              <w:left w:val="single" w:sz="4" w:space="0" w:color="000000"/>
              <w:bottom w:val="single" w:sz="4" w:space="0" w:color="000000"/>
              <w:right w:val="single" w:sz="4" w:space="0" w:color="000000"/>
            </w:tcBorders>
            <w:vAlign w:val="center"/>
          </w:tcPr>
          <w:p w:rsidR="00EC2F28" w:rsidRPr="008F1050" w:rsidRDefault="00EC2F28" w:rsidP="00EC2F28">
            <w:pPr>
              <w:jc w:val="center"/>
              <w:rPr>
                <w:rFonts w:eastAsia="Calibri"/>
                <w:sz w:val="18"/>
                <w:szCs w:val="18"/>
                <w:highlight w:val="yellow"/>
                <w:lang w:eastAsia="en-US"/>
              </w:rPr>
            </w:pPr>
            <w:r w:rsidRPr="002B1CD4">
              <w:rPr>
                <w:rFonts w:eastAsia="Calibri"/>
                <w:sz w:val="18"/>
                <w:szCs w:val="18"/>
                <w:lang w:eastAsia="en-US"/>
              </w:rPr>
              <w:t>450</w:t>
            </w:r>
          </w:p>
        </w:tc>
        <w:tc>
          <w:tcPr>
            <w:tcW w:w="1134" w:type="dxa"/>
            <w:tcBorders>
              <w:top w:val="single" w:sz="4" w:space="0" w:color="000000"/>
              <w:left w:val="single" w:sz="4" w:space="0" w:color="000000"/>
              <w:bottom w:val="single" w:sz="4" w:space="0" w:color="000000"/>
              <w:right w:val="single" w:sz="4" w:space="0" w:color="000000"/>
            </w:tcBorders>
          </w:tcPr>
          <w:p w:rsidR="00EC2F28" w:rsidRPr="008F1050" w:rsidRDefault="00EC2F28" w:rsidP="00EC2F28">
            <w:pPr>
              <w:rPr>
                <w:highlight w:val="yellow"/>
              </w:rPr>
            </w:pPr>
            <w:r w:rsidRPr="002B1CD4">
              <w:t>Администрация Красносельского сельсовета Чановского района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sz w:val="18"/>
                <w:szCs w:val="18"/>
                <w:lang w:eastAsia="en-US"/>
              </w:rPr>
            </w:pPr>
            <w:r w:rsidRPr="005C4A56">
              <w:rPr>
                <w:rFonts w:eastAsia="Calibri"/>
                <w:sz w:val="18"/>
                <w:szCs w:val="18"/>
                <w:lang w:eastAsia="en-US"/>
              </w:rPr>
              <w:t>116070</w:t>
            </w:r>
            <w:r>
              <w:rPr>
                <w:rFonts w:eastAsia="Calibri"/>
                <w:sz w:val="18"/>
                <w:szCs w:val="18"/>
                <w:lang w:eastAsia="en-US"/>
              </w:rPr>
              <w:t>10100000140</w:t>
            </w:r>
          </w:p>
        </w:tc>
        <w:tc>
          <w:tcPr>
            <w:tcW w:w="1560" w:type="dxa"/>
            <w:tcBorders>
              <w:top w:val="single" w:sz="4" w:space="0" w:color="000000"/>
              <w:left w:val="single" w:sz="4" w:space="0" w:color="000000"/>
              <w:bottom w:val="single" w:sz="4" w:space="0" w:color="000000"/>
              <w:right w:val="single" w:sz="4" w:space="0" w:color="000000"/>
            </w:tcBorders>
            <w:vAlign w:val="center"/>
          </w:tcPr>
          <w:p w:rsidR="00EC2F28" w:rsidRPr="008411D9" w:rsidRDefault="00EC2F28" w:rsidP="00EC2F28">
            <w:pPr>
              <w:jc w:val="both"/>
              <w:rPr>
                <w:rFonts w:eastAsia="Calibri"/>
                <w:sz w:val="18"/>
                <w:szCs w:val="18"/>
                <w:lang w:eastAsia="en-US"/>
              </w:rPr>
            </w:pPr>
            <w:proofErr w:type="gramStart"/>
            <w:r w:rsidRPr="008F1050">
              <w:rPr>
                <w:rFonts w:eastAsia="Calibri"/>
                <w:sz w:val="18"/>
                <w:szCs w:val="18"/>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sz w:val="18"/>
                <w:szCs w:val="18"/>
                <w:lang w:eastAsia="en-US"/>
              </w:rPr>
            </w:pPr>
            <w:r w:rsidRPr="00116838">
              <w:rPr>
                <w:rFonts w:eastAsia="Calibri"/>
                <w:sz w:val="18"/>
                <w:szCs w:val="18"/>
                <w:lang w:eastAsia="en-US"/>
              </w:rPr>
              <w:t>иной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sz w:val="18"/>
                <w:szCs w:val="18"/>
                <w:lang w:val="en-US" w:eastAsia="en-US"/>
              </w:rPr>
            </w:pPr>
            <w:r>
              <w:rPr>
                <w:rFonts w:eastAsia="Calibri"/>
                <w:sz w:val="20"/>
                <w:szCs w:val="20"/>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shd w:val="clear" w:color="FFFFFF" w:fill="FFFFFF"/>
              <w:jc w:val="both"/>
              <w:rPr>
                <w:color w:val="000000"/>
                <w:sz w:val="18"/>
                <w:szCs w:val="18"/>
              </w:rPr>
            </w:pPr>
            <w:r w:rsidRPr="00116838">
              <w:rPr>
                <w:color w:val="000000"/>
                <w:sz w:val="18"/>
                <w:szCs w:val="18"/>
              </w:rPr>
              <w:t>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 В случае наличия сведений о планируемом поступлении в прогнозном периоде учитывается сумма, реальная к поступлению.</w:t>
            </w:r>
          </w:p>
        </w:tc>
        <w:tc>
          <w:tcPr>
            <w:tcW w:w="3969" w:type="dxa"/>
            <w:tcBorders>
              <w:top w:val="single" w:sz="4" w:space="0" w:color="000000"/>
              <w:left w:val="single" w:sz="4" w:space="0" w:color="000000"/>
              <w:bottom w:val="single" w:sz="4" w:space="0" w:color="000000"/>
              <w:right w:val="single" w:sz="4" w:space="0" w:color="000000"/>
            </w:tcBorders>
          </w:tcPr>
          <w:p w:rsidR="00EC2F28" w:rsidRPr="005C4A56" w:rsidRDefault="00EC2F28" w:rsidP="00EC2F28">
            <w:pPr>
              <w:shd w:val="clear" w:color="FFFFFF" w:fill="FFFFFF"/>
              <w:jc w:val="both"/>
              <w:rPr>
                <w:color w:val="000000"/>
                <w:sz w:val="18"/>
                <w:szCs w:val="18"/>
              </w:rPr>
            </w:pPr>
          </w:p>
          <w:p w:rsidR="00EC2F28" w:rsidRPr="005C4A56" w:rsidRDefault="00EC2F28" w:rsidP="00EC2F28">
            <w:pPr>
              <w:shd w:val="clear" w:color="FFFFFF" w:fill="FFFFFF"/>
              <w:jc w:val="both"/>
              <w:rPr>
                <w:color w:val="000000"/>
                <w:sz w:val="18"/>
                <w:szCs w:val="18"/>
              </w:rPr>
            </w:pPr>
            <w:r w:rsidRPr="005C4A56">
              <w:rPr>
                <w:color w:val="000000"/>
                <w:sz w:val="18"/>
                <w:szCs w:val="18"/>
              </w:rPr>
              <w:t>.</w:t>
            </w:r>
            <w:r>
              <w:t xml:space="preserve"> </w:t>
            </w:r>
            <w:r w:rsidRPr="00116838">
              <w:rPr>
                <w:color w:val="000000"/>
                <w:sz w:val="18"/>
                <w:szCs w:val="18"/>
              </w:rPr>
              <w:t>Источник данных - финансовая отчетность</w:t>
            </w:r>
          </w:p>
        </w:tc>
      </w:tr>
      <w:tr w:rsidR="00EC2F28" w:rsidRPr="005C4A56" w:rsidTr="00EC2F28">
        <w:tc>
          <w:tcPr>
            <w:tcW w:w="421"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sz w:val="18"/>
                <w:szCs w:val="18"/>
                <w:lang w:eastAsia="en-US"/>
              </w:rPr>
            </w:pPr>
            <w:r>
              <w:rPr>
                <w:rFonts w:eastAsia="Calibri"/>
                <w:sz w:val="18"/>
                <w:szCs w:val="18"/>
                <w:lang w:eastAsia="en-US"/>
              </w:rPr>
              <w:t>9</w:t>
            </w:r>
          </w:p>
        </w:tc>
        <w:tc>
          <w:tcPr>
            <w:tcW w:w="708" w:type="dxa"/>
            <w:tcBorders>
              <w:top w:val="single" w:sz="4" w:space="0" w:color="000000"/>
              <w:left w:val="single" w:sz="4" w:space="0" w:color="000000"/>
              <w:bottom w:val="single" w:sz="4" w:space="0" w:color="000000"/>
              <w:right w:val="single" w:sz="4" w:space="0" w:color="000000"/>
            </w:tcBorders>
            <w:vAlign w:val="center"/>
          </w:tcPr>
          <w:p w:rsidR="00EC2F28" w:rsidRPr="008F1050" w:rsidRDefault="00EC2F28" w:rsidP="00EC2F28">
            <w:pPr>
              <w:jc w:val="center"/>
              <w:rPr>
                <w:rFonts w:eastAsia="Calibri"/>
                <w:sz w:val="18"/>
                <w:szCs w:val="18"/>
                <w:highlight w:val="yellow"/>
                <w:lang w:eastAsia="en-US"/>
              </w:rPr>
            </w:pPr>
            <w:r w:rsidRPr="002B1CD4">
              <w:rPr>
                <w:rFonts w:eastAsia="Calibri"/>
                <w:sz w:val="18"/>
                <w:szCs w:val="18"/>
                <w:lang w:eastAsia="en-US"/>
              </w:rPr>
              <w:t>450</w:t>
            </w:r>
          </w:p>
        </w:tc>
        <w:tc>
          <w:tcPr>
            <w:tcW w:w="1134" w:type="dxa"/>
            <w:tcBorders>
              <w:top w:val="single" w:sz="4" w:space="0" w:color="000000"/>
              <w:left w:val="single" w:sz="4" w:space="0" w:color="000000"/>
              <w:bottom w:val="single" w:sz="4" w:space="0" w:color="000000"/>
              <w:right w:val="single" w:sz="4" w:space="0" w:color="000000"/>
            </w:tcBorders>
          </w:tcPr>
          <w:p w:rsidR="00EC2F28" w:rsidRPr="008F1050" w:rsidRDefault="00EC2F28" w:rsidP="00EC2F28">
            <w:pPr>
              <w:rPr>
                <w:highlight w:val="yellow"/>
              </w:rPr>
            </w:pPr>
            <w:r w:rsidRPr="002B1CD4">
              <w:t>Администрация Красносельского сельсовета Чановского района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sz w:val="18"/>
                <w:szCs w:val="18"/>
                <w:lang w:eastAsia="en-US"/>
              </w:rPr>
            </w:pPr>
            <w:r w:rsidRPr="008411D9">
              <w:rPr>
                <w:rFonts w:eastAsia="Calibri"/>
                <w:sz w:val="18"/>
                <w:szCs w:val="18"/>
                <w:lang w:eastAsia="en-US"/>
              </w:rPr>
              <w:t>116070</w:t>
            </w:r>
            <w:r>
              <w:rPr>
                <w:rFonts w:eastAsia="Calibri"/>
                <w:sz w:val="18"/>
                <w:szCs w:val="18"/>
                <w:lang w:eastAsia="en-US"/>
              </w:rPr>
              <w:t>9</w:t>
            </w:r>
            <w:r w:rsidRPr="008411D9">
              <w:rPr>
                <w:rFonts w:eastAsia="Calibri"/>
                <w:sz w:val="18"/>
                <w:szCs w:val="18"/>
                <w:lang w:eastAsia="en-US"/>
              </w:rPr>
              <w:t>0</w:t>
            </w:r>
            <w:r>
              <w:rPr>
                <w:rFonts w:eastAsia="Calibri"/>
                <w:sz w:val="18"/>
                <w:szCs w:val="18"/>
                <w:lang w:eastAsia="en-US"/>
              </w:rPr>
              <w:t>10</w:t>
            </w:r>
            <w:r w:rsidRPr="008411D9">
              <w:rPr>
                <w:rFonts w:eastAsia="Calibri"/>
                <w:sz w:val="18"/>
                <w:szCs w:val="18"/>
                <w:lang w:eastAsia="en-US"/>
              </w:rPr>
              <w:t>0000140</w:t>
            </w:r>
          </w:p>
        </w:tc>
        <w:tc>
          <w:tcPr>
            <w:tcW w:w="1560" w:type="dxa"/>
            <w:tcBorders>
              <w:top w:val="single" w:sz="4" w:space="0" w:color="000000"/>
              <w:left w:val="single" w:sz="4" w:space="0" w:color="000000"/>
              <w:bottom w:val="single" w:sz="4" w:space="0" w:color="000000"/>
              <w:right w:val="single" w:sz="4" w:space="0" w:color="000000"/>
            </w:tcBorders>
            <w:vAlign w:val="center"/>
          </w:tcPr>
          <w:p w:rsidR="00EC2F28" w:rsidRPr="008411D9" w:rsidRDefault="00EC2F28" w:rsidP="00EC2F28">
            <w:pPr>
              <w:jc w:val="both"/>
              <w:rPr>
                <w:rFonts w:eastAsia="Calibri"/>
                <w:sz w:val="18"/>
                <w:szCs w:val="18"/>
                <w:lang w:eastAsia="en-US"/>
              </w:rPr>
            </w:pPr>
            <w:r w:rsidRPr="008F1050">
              <w:rPr>
                <w:rFonts w:eastAsia="Calibri"/>
                <w:sz w:val="18"/>
                <w:szCs w:val="18"/>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sz w:val="18"/>
                <w:szCs w:val="18"/>
                <w:lang w:eastAsia="en-US"/>
              </w:rPr>
            </w:pPr>
            <w:r w:rsidRPr="00C215B0">
              <w:rPr>
                <w:rFonts w:eastAsia="Calibri"/>
                <w:sz w:val="18"/>
                <w:szCs w:val="18"/>
                <w:lang w:eastAsia="en-US"/>
              </w:rPr>
              <w:t>иной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EC2F28" w:rsidRDefault="00EC2F28" w:rsidP="00EC2F28">
            <w:pPr>
              <w:jc w:val="center"/>
              <w:rPr>
                <w:rFonts w:eastAsia="Calibri"/>
              </w:rPr>
            </w:pPr>
            <w:r>
              <w:rPr>
                <w:rFonts w:eastAsia="Calibri"/>
                <w:sz w:val="20"/>
                <w:szCs w:val="20"/>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shd w:val="clear" w:color="FFFFFF" w:fill="FFFFFF"/>
              <w:jc w:val="both"/>
              <w:rPr>
                <w:color w:val="000000"/>
                <w:sz w:val="18"/>
                <w:szCs w:val="18"/>
              </w:rPr>
            </w:pPr>
            <w:r w:rsidRPr="00C215B0">
              <w:rPr>
                <w:color w:val="000000"/>
                <w:sz w:val="18"/>
                <w:szCs w:val="18"/>
              </w:rPr>
              <w:t>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 В случае наличия сведений о планируемом поступлении в прогнозном периоде учитывается сумма, реальная к поступлению.</w:t>
            </w:r>
          </w:p>
        </w:tc>
        <w:tc>
          <w:tcPr>
            <w:tcW w:w="3969" w:type="dxa"/>
            <w:tcBorders>
              <w:top w:val="single" w:sz="4" w:space="0" w:color="000000"/>
              <w:left w:val="single" w:sz="4" w:space="0" w:color="000000"/>
              <w:bottom w:val="single" w:sz="4" w:space="0" w:color="000000"/>
              <w:right w:val="single" w:sz="4" w:space="0" w:color="000000"/>
            </w:tcBorders>
          </w:tcPr>
          <w:p w:rsidR="00EC2F28" w:rsidRPr="005C4A56" w:rsidRDefault="00EC2F28" w:rsidP="00EC2F28">
            <w:pPr>
              <w:shd w:val="clear" w:color="FFFFFF" w:fill="FFFFFF"/>
              <w:jc w:val="both"/>
              <w:rPr>
                <w:color w:val="000000"/>
                <w:sz w:val="18"/>
                <w:szCs w:val="18"/>
              </w:rPr>
            </w:pPr>
            <w:r w:rsidRPr="00C215B0">
              <w:rPr>
                <w:color w:val="000000"/>
                <w:sz w:val="18"/>
                <w:szCs w:val="18"/>
              </w:rPr>
              <w:t>Источник данных - финансовая отчетность</w:t>
            </w:r>
          </w:p>
        </w:tc>
      </w:tr>
      <w:tr w:rsidR="00EC2F28" w:rsidRPr="005C4A56" w:rsidTr="00EC2F28">
        <w:tc>
          <w:tcPr>
            <w:tcW w:w="421"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sz w:val="18"/>
                <w:szCs w:val="18"/>
                <w:lang w:eastAsia="en-US"/>
              </w:rPr>
            </w:pPr>
            <w:r>
              <w:rPr>
                <w:rFonts w:eastAsia="Calibri"/>
                <w:sz w:val="18"/>
                <w:szCs w:val="18"/>
                <w:lang w:eastAsia="en-US"/>
              </w:rPr>
              <w:t>10</w:t>
            </w:r>
          </w:p>
        </w:tc>
        <w:tc>
          <w:tcPr>
            <w:tcW w:w="708" w:type="dxa"/>
            <w:tcBorders>
              <w:top w:val="single" w:sz="4" w:space="0" w:color="000000"/>
              <w:left w:val="single" w:sz="4" w:space="0" w:color="000000"/>
              <w:bottom w:val="single" w:sz="4" w:space="0" w:color="000000"/>
              <w:right w:val="single" w:sz="4" w:space="0" w:color="000000"/>
            </w:tcBorders>
            <w:vAlign w:val="center"/>
          </w:tcPr>
          <w:p w:rsidR="00EC2F28" w:rsidRPr="008F1050" w:rsidRDefault="00EC2F28" w:rsidP="00EC2F28">
            <w:pPr>
              <w:jc w:val="center"/>
              <w:rPr>
                <w:rFonts w:eastAsia="Calibri"/>
                <w:sz w:val="18"/>
                <w:szCs w:val="18"/>
                <w:highlight w:val="yellow"/>
                <w:lang w:eastAsia="en-US"/>
              </w:rPr>
            </w:pPr>
            <w:r w:rsidRPr="002B1CD4">
              <w:rPr>
                <w:rFonts w:eastAsia="Calibri"/>
                <w:sz w:val="18"/>
                <w:szCs w:val="18"/>
                <w:lang w:eastAsia="en-US"/>
              </w:rPr>
              <w:t>450</w:t>
            </w:r>
          </w:p>
        </w:tc>
        <w:tc>
          <w:tcPr>
            <w:tcW w:w="1134" w:type="dxa"/>
            <w:tcBorders>
              <w:top w:val="single" w:sz="4" w:space="0" w:color="000000"/>
              <w:left w:val="single" w:sz="4" w:space="0" w:color="000000"/>
              <w:bottom w:val="single" w:sz="4" w:space="0" w:color="000000"/>
              <w:right w:val="single" w:sz="4" w:space="0" w:color="000000"/>
            </w:tcBorders>
          </w:tcPr>
          <w:p w:rsidR="00EC2F28" w:rsidRPr="008F1050" w:rsidRDefault="00EC2F28" w:rsidP="00EC2F28">
            <w:pPr>
              <w:rPr>
                <w:highlight w:val="yellow"/>
              </w:rPr>
            </w:pPr>
            <w:r w:rsidRPr="002B1CD4">
              <w:t>Администрация Красносе</w:t>
            </w:r>
            <w:r w:rsidRPr="002B1CD4">
              <w:lastRenderedPageBreak/>
              <w:t>льского сельсовета Чановского района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sz w:val="18"/>
                <w:szCs w:val="18"/>
                <w:lang w:eastAsia="en-US"/>
              </w:rPr>
            </w:pPr>
            <w:r w:rsidRPr="005C4A56">
              <w:rPr>
                <w:rFonts w:eastAsia="Calibri"/>
                <w:sz w:val="18"/>
                <w:szCs w:val="18"/>
                <w:lang w:eastAsia="en-US"/>
              </w:rPr>
              <w:lastRenderedPageBreak/>
              <w:t>116100</w:t>
            </w:r>
            <w:r>
              <w:rPr>
                <w:rFonts w:eastAsia="Calibri"/>
                <w:sz w:val="18"/>
                <w:szCs w:val="18"/>
                <w:lang w:eastAsia="en-US"/>
              </w:rPr>
              <w:t>32100000140</w:t>
            </w:r>
          </w:p>
        </w:tc>
        <w:tc>
          <w:tcPr>
            <w:tcW w:w="1560" w:type="dxa"/>
            <w:tcBorders>
              <w:top w:val="single" w:sz="4" w:space="0" w:color="000000"/>
              <w:left w:val="single" w:sz="4" w:space="0" w:color="000000"/>
              <w:bottom w:val="single" w:sz="4" w:space="0" w:color="000000"/>
              <w:right w:val="single" w:sz="4" w:space="0" w:color="000000"/>
            </w:tcBorders>
            <w:vAlign w:val="center"/>
          </w:tcPr>
          <w:p w:rsidR="00EC2F28" w:rsidRPr="00446E6F" w:rsidRDefault="00EC2F28" w:rsidP="00EC2F28">
            <w:pPr>
              <w:jc w:val="both"/>
              <w:rPr>
                <w:rFonts w:eastAsia="Calibri"/>
                <w:sz w:val="18"/>
                <w:szCs w:val="18"/>
                <w:lang w:eastAsia="en-US"/>
              </w:rPr>
            </w:pPr>
            <w:r w:rsidRPr="008F1050">
              <w:rPr>
                <w:rFonts w:eastAsia="Calibri"/>
                <w:sz w:val="18"/>
                <w:szCs w:val="18"/>
                <w:lang w:eastAsia="en-US"/>
              </w:rPr>
              <w:t xml:space="preserve">Прочее возмещение ущерба, </w:t>
            </w:r>
            <w:r w:rsidRPr="008F1050">
              <w:rPr>
                <w:rFonts w:eastAsia="Calibri"/>
                <w:sz w:val="18"/>
                <w:szCs w:val="18"/>
                <w:lang w:eastAsia="en-US"/>
              </w:rPr>
              <w:lastRenderedPageBreak/>
              <w:t>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992" w:type="dxa"/>
            <w:tcBorders>
              <w:top w:val="single" w:sz="4" w:space="0" w:color="000000"/>
              <w:left w:val="single" w:sz="4" w:space="0" w:color="000000"/>
              <w:bottom w:val="single" w:sz="4" w:space="0" w:color="000000"/>
              <w:right w:val="single" w:sz="4" w:space="0" w:color="000000"/>
            </w:tcBorders>
            <w:vAlign w:val="center"/>
          </w:tcPr>
          <w:p w:rsidR="00EC2F28" w:rsidRPr="00BE4E05" w:rsidRDefault="00EC2F28" w:rsidP="00EC2F28">
            <w:pPr>
              <w:jc w:val="center"/>
              <w:rPr>
                <w:rFonts w:eastAsia="Calibri"/>
                <w:sz w:val="18"/>
                <w:szCs w:val="18"/>
                <w:highlight w:val="yellow"/>
                <w:lang w:eastAsia="en-US"/>
              </w:rPr>
            </w:pPr>
            <w:r w:rsidRPr="00C215B0">
              <w:rPr>
                <w:rFonts w:eastAsia="Calibri"/>
                <w:sz w:val="18"/>
                <w:szCs w:val="18"/>
                <w:lang w:eastAsia="en-US"/>
              </w:rPr>
              <w:lastRenderedPageBreak/>
              <w:t>иной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sz w:val="18"/>
                <w:szCs w:val="18"/>
                <w:lang w:eastAsia="en-US"/>
              </w:rPr>
            </w:pPr>
            <w:r>
              <w:rPr>
                <w:rFonts w:eastAsia="Calibri"/>
                <w:sz w:val="20"/>
                <w:szCs w:val="20"/>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shd w:val="clear" w:color="FFFFFF" w:fill="FFFFFF"/>
              <w:jc w:val="both"/>
              <w:rPr>
                <w:color w:val="000000"/>
                <w:sz w:val="18"/>
                <w:szCs w:val="18"/>
              </w:rPr>
            </w:pPr>
            <w:r w:rsidRPr="00C215B0">
              <w:rPr>
                <w:color w:val="000000"/>
                <w:sz w:val="18"/>
                <w:szCs w:val="18"/>
              </w:rPr>
              <w:t xml:space="preserve">При формировании в текущем финансовом году оценки поступлений </w:t>
            </w:r>
            <w:r w:rsidRPr="00C215B0">
              <w:rPr>
                <w:color w:val="000000"/>
                <w:sz w:val="18"/>
                <w:szCs w:val="18"/>
              </w:rPr>
              <w:lastRenderedPageBreak/>
              <w:t>доходов в бюджеты бюджетной системы Российской Федерации учитывается фактическое поступление доходов текущего финансового года. В случае наличия сведений о планируемом поступлении в прогнозном периоде учитывается сумма, реальная к поступлению.</w:t>
            </w:r>
          </w:p>
        </w:tc>
        <w:tc>
          <w:tcPr>
            <w:tcW w:w="3969" w:type="dxa"/>
            <w:tcBorders>
              <w:top w:val="single" w:sz="4" w:space="0" w:color="000000"/>
              <w:left w:val="single" w:sz="4" w:space="0" w:color="000000"/>
              <w:bottom w:val="single" w:sz="4" w:space="0" w:color="000000"/>
              <w:right w:val="single" w:sz="4" w:space="0" w:color="000000"/>
            </w:tcBorders>
          </w:tcPr>
          <w:p w:rsidR="00EC2F28" w:rsidRPr="005C4A56" w:rsidRDefault="00EC2F28" w:rsidP="00EC2F28">
            <w:pPr>
              <w:shd w:val="clear" w:color="FFFFFF" w:fill="FFFFFF"/>
              <w:jc w:val="both"/>
              <w:rPr>
                <w:color w:val="000000"/>
                <w:sz w:val="18"/>
                <w:szCs w:val="18"/>
              </w:rPr>
            </w:pPr>
            <w:r w:rsidRPr="00C215B0">
              <w:rPr>
                <w:color w:val="000000"/>
                <w:sz w:val="18"/>
                <w:szCs w:val="18"/>
              </w:rPr>
              <w:lastRenderedPageBreak/>
              <w:t>Источник данных - финансовая отчетность</w:t>
            </w:r>
          </w:p>
        </w:tc>
      </w:tr>
      <w:tr w:rsidR="00EC2F28" w:rsidRPr="005C4A56" w:rsidTr="00EC2F28">
        <w:tc>
          <w:tcPr>
            <w:tcW w:w="421"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sz w:val="18"/>
                <w:szCs w:val="18"/>
                <w:lang w:eastAsia="en-US"/>
              </w:rPr>
            </w:pPr>
            <w:r>
              <w:rPr>
                <w:rFonts w:eastAsia="Calibri"/>
                <w:sz w:val="18"/>
                <w:szCs w:val="18"/>
                <w:lang w:eastAsia="en-US"/>
              </w:rPr>
              <w:lastRenderedPageBreak/>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EC2F28" w:rsidRPr="008F1050" w:rsidRDefault="00EC2F28" w:rsidP="00EC2F28">
            <w:pPr>
              <w:jc w:val="center"/>
              <w:rPr>
                <w:rFonts w:eastAsia="Calibri"/>
                <w:sz w:val="18"/>
                <w:szCs w:val="18"/>
                <w:highlight w:val="yellow"/>
                <w:lang w:eastAsia="en-US"/>
              </w:rPr>
            </w:pPr>
            <w:r w:rsidRPr="002B1CD4">
              <w:rPr>
                <w:rFonts w:eastAsia="Calibri"/>
                <w:sz w:val="18"/>
                <w:szCs w:val="18"/>
                <w:lang w:eastAsia="en-US"/>
              </w:rPr>
              <w:t>450</w:t>
            </w:r>
          </w:p>
        </w:tc>
        <w:tc>
          <w:tcPr>
            <w:tcW w:w="1134" w:type="dxa"/>
            <w:tcBorders>
              <w:top w:val="single" w:sz="4" w:space="0" w:color="000000"/>
              <w:left w:val="single" w:sz="4" w:space="0" w:color="000000"/>
              <w:bottom w:val="single" w:sz="4" w:space="0" w:color="000000"/>
              <w:right w:val="single" w:sz="4" w:space="0" w:color="000000"/>
            </w:tcBorders>
          </w:tcPr>
          <w:p w:rsidR="00EC2F28" w:rsidRPr="008F1050" w:rsidRDefault="00EC2F28" w:rsidP="00EC2F28">
            <w:pPr>
              <w:rPr>
                <w:highlight w:val="yellow"/>
              </w:rPr>
            </w:pPr>
            <w:r w:rsidRPr="002B1CD4">
              <w:t>Администрация Красносельского сельсовета Чановского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2F28" w:rsidRPr="005C4A56" w:rsidRDefault="00EC2F28" w:rsidP="00EC2F28">
            <w:pPr>
              <w:jc w:val="center"/>
              <w:rPr>
                <w:rFonts w:eastAsia="Calibri"/>
                <w:sz w:val="18"/>
                <w:szCs w:val="18"/>
                <w:lang w:eastAsia="en-US"/>
              </w:rPr>
            </w:pPr>
            <w:r w:rsidRPr="005C4A56">
              <w:rPr>
                <w:rFonts w:eastAsia="Calibri"/>
                <w:sz w:val="18"/>
                <w:szCs w:val="18"/>
                <w:lang w:eastAsia="en-US"/>
              </w:rPr>
              <w:t>11701</w:t>
            </w:r>
            <w:r>
              <w:rPr>
                <w:rFonts w:eastAsia="Calibri"/>
                <w:sz w:val="18"/>
                <w:szCs w:val="18"/>
                <w:lang w:eastAsia="en-US"/>
              </w:rPr>
              <w:t>05010</w:t>
            </w:r>
            <w:r w:rsidRPr="005C4A56">
              <w:rPr>
                <w:rFonts w:eastAsia="Calibri"/>
                <w:sz w:val="18"/>
                <w:szCs w:val="18"/>
                <w:lang w:eastAsia="en-US"/>
              </w:rPr>
              <w:t>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EC2F28" w:rsidRPr="005C4A56" w:rsidRDefault="00EC2F28" w:rsidP="00EC2F28">
            <w:pPr>
              <w:jc w:val="both"/>
              <w:rPr>
                <w:rFonts w:eastAsia="Calibri"/>
                <w:sz w:val="18"/>
                <w:szCs w:val="18"/>
                <w:lang w:eastAsia="en-US"/>
              </w:rPr>
            </w:pPr>
            <w:r w:rsidRPr="008F1050">
              <w:rPr>
                <w:rFonts w:eastAsia="Calibri"/>
                <w:sz w:val="18"/>
                <w:szCs w:val="18"/>
                <w:lang w:eastAsia="en-US"/>
              </w:rPr>
              <w:t>Невыясненные поступления, зачисляемые в бюджеты сельских поселений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sz w:val="18"/>
                <w:szCs w:val="18"/>
                <w:lang w:eastAsia="en-US"/>
              </w:rPr>
            </w:pPr>
            <w:r w:rsidRPr="005C4A56">
              <w:rPr>
                <w:rFonts w:eastAsia="Calibri"/>
                <w:sz w:val="18"/>
                <w:szCs w:val="18"/>
                <w:lang w:eastAsia="en-US"/>
              </w:rPr>
              <w:t>иной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sz w:val="18"/>
                <w:szCs w:val="18"/>
                <w:lang w:eastAsia="en-US"/>
              </w:rPr>
            </w:pPr>
            <w:r w:rsidRPr="005C4A56">
              <w:rPr>
                <w:rFonts w:eastAsia="Calibri"/>
                <w:sz w:val="18"/>
                <w:szCs w:val="18"/>
                <w:lang w:eastAsia="en-US"/>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shd w:val="clear" w:color="FFFFFF" w:fill="FFFFFF"/>
              <w:jc w:val="both"/>
              <w:rPr>
                <w:color w:val="000000"/>
                <w:sz w:val="18"/>
                <w:szCs w:val="18"/>
              </w:rPr>
            </w:pPr>
            <w:r w:rsidRPr="005C4A56">
              <w:rPr>
                <w:color w:val="000000"/>
                <w:sz w:val="18"/>
                <w:szCs w:val="18"/>
              </w:rPr>
              <w:t xml:space="preserve">Поступления по данному коду бюджетной классификации Российской Федерации зависят от количества расчетных документов, некорректно оформленных плательщиками, которые могут быть уточнены иными администраторами доходов по кодам доходов бюджетов, которые их администрируют и прогнозируют. В </w:t>
            </w:r>
            <w:proofErr w:type="gramStart"/>
            <w:r w:rsidRPr="005C4A56">
              <w:rPr>
                <w:color w:val="000000"/>
                <w:sz w:val="18"/>
                <w:szCs w:val="18"/>
              </w:rPr>
              <w:t>связи</w:t>
            </w:r>
            <w:proofErr w:type="gramEnd"/>
            <w:r w:rsidRPr="005C4A56">
              <w:rPr>
                <w:color w:val="000000"/>
                <w:sz w:val="18"/>
                <w:szCs w:val="18"/>
              </w:rPr>
              <w:t xml:space="preserve"> с чем поступления по данному коду прогнозируются на нулевом уровне.</w:t>
            </w:r>
          </w:p>
        </w:tc>
        <w:tc>
          <w:tcPr>
            <w:tcW w:w="3969" w:type="dxa"/>
            <w:tcBorders>
              <w:top w:val="single" w:sz="4" w:space="0" w:color="000000"/>
              <w:left w:val="single" w:sz="4" w:space="0" w:color="000000"/>
              <w:bottom w:val="single" w:sz="4" w:space="0" w:color="000000"/>
              <w:right w:val="single" w:sz="4" w:space="0" w:color="000000"/>
            </w:tcBorders>
          </w:tcPr>
          <w:p w:rsidR="00EC2F28" w:rsidRPr="005C4A56" w:rsidRDefault="00EC2F28" w:rsidP="00EC2F28">
            <w:pPr>
              <w:shd w:val="clear" w:color="FFFFFF" w:fill="FFFFFF"/>
              <w:jc w:val="both"/>
              <w:rPr>
                <w:color w:val="000000"/>
                <w:sz w:val="18"/>
                <w:szCs w:val="18"/>
              </w:rPr>
            </w:pPr>
            <w:r w:rsidRPr="005C4A56">
              <w:rPr>
                <w:color w:val="000000"/>
                <w:sz w:val="18"/>
                <w:szCs w:val="18"/>
              </w:rPr>
              <w:t>-</w:t>
            </w:r>
          </w:p>
        </w:tc>
      </w:tr>
      <w:tr w:rsidR="00EC2F28" w:rsidRPr="005C4A56" w:rsidTr="00EC2F28">
        <w:tc>
          <w:tcPr>
            <w:tcW w:w="421"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sz w:val="18"/>
                <w:szCs w:val="18"/>
                <w:lang w:eastAsia="en-US"/>
              </w:rPr>
            </w:pPr>
            <w:r>
              <w:rPr>
                <w:rFonts w:eastAsia="Calibri"/>
                <w:sz w:val="18"/>
                <w:szCs w:val="18"/>
                <w:lang w:eastAsia="en-US"/>
              </w:rPr>
              <w:t>12</w:t>
            </w:r>
          </w:p>
        </w:tc>
        <w:tc>
          <w:tcPr>
            <w:tcW w:w="708" w:type="dxa"/>
            <w:tcBorders>
              <w:top w:val="single" w:sz="4" w:space="0" w:color="000000"/>
              <w:left w:val="single" w:sz="4" w:space="0" w:color="000000"/>
              <w:bottom w:val="single" w:sz="4" w:space="0" w:color="000000"/>
              <w:right w:val="single" w:sz="4" w:space="0" w:color="000000"/>
            </w:tcBorders>
            <w:vAlign w:val="center"/>
          </w:tcPr>
          <w:p w:rsidR="00EC2F28" w:rsidRPr="008F1050" w:rsidRDefault="00EC2F28" w:rsidP="00EC2F28">
            <w:pPr>
              <w:jc w:val="center"/>
              <w:rPr>
                <w:rFonts w:eastAsia="Calibri"/>
                <w:sz w:val="18"/>
                <w:szCs w:val="18"/>
                <w:highlight w:val="yellow"/>
                <w:lang w:eastAsia="en-US"/>
              </w:rPr>
            </w:pPr>
            <w:r w:rsidRPr="002B1CD4">
              <w:rPr>
                <w:rFonts w:eastAsia="Calibri"/>
                <w:sz w:val="18"/>
                <w:szCs w:val="18"/>
                <w:lang w:eastAsia="en-US"/>
              </w:rPr>
              <w:t>450</w:t>
            </w:r>
          </w:p>
        </w:tc>
        <w:tc>
          <w:tcPr>
            <w:tcW w:w="1134" w:type="dxa"/>
            <w:tcBorders>
              <w:top w:val="single" w:sz="4" w:space="0" w:color="000000"/>
              <w:left w:val="single" w:sz="4" w:space="0" w:color="000000"/>
              <w:bottom w:val="single" w:sz="4" w:space="0" w:color="000000"/>
              <w:right w:val="single" w:sz="4" w:space="0" w:color="000000"/>
            </w:tcBorders>
          </w:tcPr>
          <w:p w:rsidR="00EC2F28" w:rsidRPr="008F1050" w:rsidRDefault="00EC2F28" w:rsidP="00EC2F28">
            <w:pPr>
              <w:rPr>
                <w:highlight w:val="yellow"/>
              </w:rPr>
            </w:pPr>
            <w:r w:rsidRPr="002B1CD4">
              <w:t>Администрация Красносельского сельсовета Чановского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2F28" w:rsidRPr="005C4A56" w:rsidRDefault="00EC2F28" w:rsidP="00EC2F28">
            <w:pPr>
              <w:jc w:val="center"/>
              <w:rPr>
                <w:rFonts w:eastAsia="Calibri"/>
                <w:sz w:val="18"/>
                <w:szCs w:val="18"/>
                <w:lang w:eastAsia="en-US"/>
              </w:rPr>
            </w:pPr>
            <w:r w:rsidRPr="005C4A56">
              <w:rPr>
                <w:rFonts w:eastAsia="Calibri"/>
                <w:sz w:val="18"/>
                <w:szCs w:val="18"/>
                <w:lang w:eastAsia="en-US"/>
              </w:rPr>
              <w:t>117050</w:t>
            </w:r>
            <w:r>
              <w:rPr>
                <w:rFonts w:eastAsia="Calibri"/>
                <w:sz w:val="18"/>
                <w:szCs w:val="18"/>
                <w:lang w:eastAsia="en-US"/>
              </w:rPr>
              <w:t>5010</w:t>
            </w:r>
            <w:r w:rsidRPr="005C4A56">
              <w:rPr>
                <w:rFonts w:eastAsia="Calibri"/>
                <w:sz w:val="18"/>
                <w:szCs w:val="18"/>
                <w:lang w:eastAsia="en-US"/>
              </w:rPr>
              <w:t>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EC2F28" w:rsidRPr="005C4A56" w:rsidRDefault="00EC2F28" w:rsidP="00EC2F28">
            <w:pPr>
              <w:jc w:val="both"/>
              <w:rPr>
                <w:rFonts w:eastAsia="Calibri"/>
                <w:sz w:val="18"/>
                <w:szCs w:val="18"/>
                <w:lang w:eastAsia="en-US"/>
              </w:rPr>
            </w:pPr>
            <w:r w:rsidRPr="008F1050">
              <w:rPr>
                <w:rFonts w:eastAsia="Calibri"/>
                <w:sz w:val="18"/>
                <w:szCs w:val="18"/>
                <w:lang w:eastAsia="en-US"/>
              </w:rPr>
              <w:t>Прочие неналоговые доходы бюджетов сельских поселений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sz w:val="18"/>
                <w:szCs w:val="18"/>
                <w:lang w:val="en-US" w:eastAsia="en-US"/>
              </w:rPr>
            </w:pPr>
            <w:r w:rsidRPr="005C4A56">
              <w:rPr>
                <w:rFonts w:eastAsia="Calibri"/>
                <w:sz w:val="18"/>
                <w:szCs w:val="18"/>
                <w:lang w:eastAsia="en-US"/>
              </w:rPr>
              <w:t>усреднение</w:t>
            </w:r>
          </w:p>
          <w:p w:rsidR="00EC2F28" w:rsidRPr="005C4A56" w:rsidRDefault="00EC2F28" w:rsidP="00EC2F28">
            <w:pPr>
              <w:jc w:val="center"/>
              <w:rPr>
                <w:rFonts w:eastAsia="Calibri"/>
                <w:sz w:val="18"/>
                <w:szCs w:val="18"/>
                <w:lang w:eastAsia="en-US"/>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C2F28" w:rsidRPr="00B80BEB" w:rsidRDefault="00EC2F28" w:rsidP="00EC2F28">
            <w:pPr>
              <w:jc w:val="center"/>
              <w:rPr>
                <w:rFonts w:eastAsia="Calibri"/>
                <w:sz w:val="18"/>
                <w:szCs w:val="18"/>
                <w:lang w:eastAsia="en-US"/>
              </w:rPr>
            </w:pPr>
            <m:oMathPara>
              <m:oMath>
                <m:r>
                  <m:rPr>
                    <m:sty m:val="p"/>
                  </m:rPr>
                  <w:rPr>
                    <w:rFonts w:ascii="Cambria Math" w:eastAsia="Calibri" w:hAnsi="Cambria Math"/>
                    <w:sz w:val="18"/>
                    <w:szCs w:val="18"/>
                    <w:lang w:eastAsia="en-US"/>
                  </w:rPr>
                  <m:t xml:space="preserve">Д= </m:t>
                </m:r>
                <m:f>
                  <m:fPr>
                    <m:ctrlPr>
                      <w:rPr>
                        <w:rFonts w:ascii="Cambria Math" w:eastAsia="Calibri" w:hAnsi="Cambria Math"/>
                        <w:sz w:val="18"/>
                        <w:szCs w:val="18"/>
                        <w:lang w:eastAsia="en-US"/>
                      </w:rPr>
                    </m:ctrlPr>
                  </m:fPr>
                  <m:num>
                    <m:r>
                      <m:rPr>
                        <m:sty m:val="p"/>
                      </m:rPr>
                      <w:rPr>
                        <w:rFonts w:ascii="Cambria Math" w:eastAsia="Calibri" w:hAnsi="Cambria Math"/>
                        <w:sz w:val="18"/>
                        <w:szCs w:val="18"/>
                        <w:lang w:eastAsia="en-US"/>
                      </w:rPr>
                      <m:t>Ш</m:t>
                    </m:r>
                    <m:r>
                      <m:rPr>
                        <m:sty m:val="p"/>
                      </m:rPr>
                      <w:rPr>
                        <w:rFonts w:ascii="Cambria Math" w:eastAsia="Calibri" w:hAnsi="Cambria Math"/>
                        <w:sz w:val="18"/>
                        <w:szCs w:val="18"/>
                        <w:vertAlign w:val="subscript"/>
                        <w:lang w:val="en-US" w:eastAsia="en-US"/>
                      </w:rPr>
                      <m:t>1</m:t>
                    </m:r>
                    <m:r>
                      <m:rPr>
                        <m:sty m:val="p"/>
                      </m:rPr>
                      <w:rPr>
                        <w:rFonts w:ascii="Cambria Math" w:eastAsia="Calibri" w:hAnsi="Cambria Math"/>
                        <w:sz w:val="18"/>
                        <w:szCs w:val="18"/>
                        <w:lang w:val="en-US" w:eastAsia="en-US"/>
                      </w:rPr>
                      <m:t>+</m:t>
                    </m:r>
                    <m:r>
                      <m:rPr>
                        <m:sty m:val="p"/>
                      </m:rPr>
                      <w:rPr>
                        <w:rFonts w:ascii="Cambria Math" w:eastAsia="Calibri" w:hAnsi="Cambria Math"/>
                        <w:sz w:val="18"/>
                        <w:szCs w:val="18"/>
                        <w:lang w:eastAsia="en-US"/>
                      </w:rPr>
                      <m:t>Ш</m:t>
                    </m:r>
                    <m:r>
                      <m:rPr>
                        <m:sty m:val="p"/>
                      </m:rPr>
                      <w:rPr>
                        <w:rFonts w:ascii="Cambria Math" w:eastAsia="Calibri" w:hAnsi="Cambria Math"/>
                        <w:sz w:val="18"/>
                        <w:szCs w:val="18"/>
                        <w:vertAlign w:val="subscript"/>
                        <w:lang w:val="en-US" w:eastAsia="en-US"/>
                      </w:rPr>
                      <m:t>2</m:t>
                    </m:r>
                    <m:r>
                      <m:rPr>
                        <m:sty m:val="p"/>
                      </m:rPr>
                      <w:rPr>
                        <w:rFonts w:ascii="Cambria Math" w:eastAsia="Calibri" w:hAnsi="Cambria Math"/>
                        <w:sz w:val="18"/>
                        <w:szCs w:val="18"/>
                        <w:lang w:val="en-US" w:eastAsia="en-US"/>
                      </w:rPr>
                      <m:t>+</m:t>
                    </m:r>
                    <m:r>
                      <m:rPr>
                        <m:sty m:val="p"/>
                      </m:rPr>
                      <w:rPr>
                        <w:rFonts w:ascii="Cambria Math" w:eastAsia="Calibri" w:hAnsi="Cambria Math"/>
                        <w:sz w:val="18"/>
                        <w:szCs w:val="18"/>
                        <w:lang w:eastAsia="en-US"/>
                      </w:rPr>
                      <m:t>Ш</m:t>
                    </m:r>
                    <m:r>
                      <m:rPr>
                        <m:sty m:val="p"/>
                      </m:rPr>
                      <w:rPr>
                        <w:rFonts w:ascii="Cambria Math" w:eastAsia="Calibri" w:hAnsi="Cambria Math"/>
                        <w:sz w:val="18"/>
                        <w:szCs w:val="18"/>
                        <w:vertAlign w:val="subscript"/>
                        <w:lang w:val="en-US" w:eastAsia="en-US"/>
                      </w:rPr>
                      <m:t>3</m:t>
                    </m:r>
                  </m:num>
                  <m:den>
                    <m:r>
                      <w:rPr>
                        <w:rFonts w:ascii="Cambria Math" w:eastAsia="Calibri" w:hAnsi="Cambria Math"/>
                        <w:sz w:val="18"/>
                        <w:szCs w:val="18"/>
                        <w:lang w:eastAsia="en-US"/>
                      </w:rPr>
                      <m:t>3</m:t>
                    </m:r>
                  </m:den>
                </m:f>
                <m:r>
                  <w:rPr>
                    <w:rFonts w:ascii="Cambria Math" w:eastAsia="Calibri" w:hAnsi="Cambria Math"/>
                    <w:sz w:val="18"/>
                    <w:szCs w:val="18"/>
                    <w:lang w:eastAsia="en-US"/>
                  </w:rPr>
                  <m:t xml:space="preserve"> </m:t>
                </m:r>
                <m:r>
                  <m:rPr>
                    <m:sty m:val="p"/>
                  </m:rPr>
                  <w:rPr>
                    <w:rFonts w:ascii="Cambria Math" w:eastAsia="Calibri" w:hAnsi="Cambria Math"/>
                    <w:sz w:val="18"/>
                    <w:szCs w:val="18"/>
                    <w:lang w:val="en-US" w:eastAsia="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shd w:val="clear" w:color="FFFFFF" w:fill="FFFFFF"/>
              <w:jc w:val="both"/>
              <w:rPr>
                <w:color w:val="000000"/>
                <w:sz w:val="18"/>
                <w:szCs w:val="18"/>
              </w:rPr>
            </w:pPr>
            <w:r w:rsidRPr="005C4A56">
              <w:rPr>
                <w:color w:val="000000"/>
                <w:sz w:val="18"/>
                <w:szCs w:val="18"/>
              </w:rPr>
              <w:t>Расчет прогнозных поступлений осуществляется на основе среднего значения фактически поступивших прочих неналоговых доходов</w:t>
            </w:r>
            <w:r w:rsidRPr="005C4A56">
              <w:rPr>
                <w:sz w:val="18"/>
                <w:szCs w:val="18"/>
              </w:rPr>
              <w:t xml:space="preserve"> </w:t>
            </w:r>
            <w:r w:rsidRPr="005C4A56">
              <w:rPr>
                <w:color w:val="000000"/>
                <w:sz w:val="18"/>
                <w:szCs w:val="18"/>
              </w:rPr>
              <w:t>за 3 года, предшествующих году, на который осуществляется прогнозирование.</w:t>
            </w:r>
          </w:p>
        </w:tc>
        <w:tc>
          <w:tcPr>
            <w:tcW w:w="3969" w:type="dxa"/>
            <w:tcBorders>
              <w:top w:val="single" w:sz="4" w:space="0" w:color="000000"/>
              <w:left w:val="single" w:sz="4" w:space="0" w:color="000000"/>
              <w:bottom w:val="single" w:sz="4" w:space="0" w:color="000000"/>
              <w:right w:val="single" w:sz="4" w:space="0" w:color="000000"/>
            </w:tcBorders>
          </w:tcPr>
          <w:p w:rsidR="00EC2F28" w:rsidRPr="005C4A56" w:rsidRDefault="00EC2F28" w:rsidP="00EC2F28">
            <w:pPr>
              <w:shd w:val="clear" w:color="FFFFFF" w:fill="FFFFFF"/>
              <w:jc w:val="both"/>
              <w:rPr>
                <w:color w:val="000000"/>
                <w:sz w:val="18"/>
                <w:szCs w:val="18"/>
              </w:rPr>
            </w:pPr>
            <w:r w:rsidRPr="005C4A56">
              <w:rPr>
                <w:color w:val="000000"/>
                <w:sz w:val="18"/>
                <w:szCs w:val="18"/>
              </w:rPr>
              <w:t>Д – прогнозируемый объем прочих неналоговых доходов;</w:t>
            </w:r>
          </w:p>
          <w:p w:rsidR="00EC2F28" w:rsidRPr="005C4A56" w:rsidRDefault="00EC2F28" w:rsidP="00EC2F28">
            <w:pPr>
              <w:shd w:val="clear" w:color="FFFFFF" w:fill="FFFFFF"/>
              <w:jc w:val="both"/>
              <w:rPr>
                <w:color w:val="000000"/>
                <w:sz w:val="18"/>
                <w:szCs w:val="18"/>
              </w:rPr>
            </w:pPr>
            <w:r w:rsidRPr="005C4A56">
              <w:rPr>
                <w:color w:val="000000"/>
                <w:sz w:val="18"/>
                <w:szCs w:val="18"/>
              </w:rPr>
              <w:t>Ш</w:t>
            </w:r>
            <w:proofErr w:type="gramStart"/>
            <w:r w:rsidRPr="005C4A56">
              <w:rPr>
                <w:color w:val="000000"/>
                <w:sz w:val="18"/>
                <w:szCs w:val="18"/>
              </w:rPr>
              <w:t>1</w:t>
            </w:r>
            <w:proofErr w:type="gramEnd"/>
            <w:r w:rsidRPr="005C4A56">
              <w:rPr>
                <w:color w:val="000000"/>
                <w:sz w:val="18"/>
                <w:szCs w:val="18"/>
              </w:rPr>
              <w:t xml:space="preserve"> – годовой объем поступлений за первый год, входящий в расчет прогноза, тыс. руб.; </w:t>
            </w:r>
          </w:p>
          <w:p w:rsidR="00EC2F28" w:rsidRPr="005C4A56" w:rsidRDefault="00EC2F28" w:rsidP="00EC2F28">
            <w:pPr>
              <w:shd w:val="clear" w:color="FFFFFF" w:fill="FFFFFF"/>
              <w:jc w:val="both"/>
              <w:rPr>
                <w:color w:val="000000"/>
                <w:sz w:val="18"/>
                <w:szCs w:val="18"/>
              </w:rPr>
            </w:pPr>
            <w:r w:rsidRPr="005C4A56">
              <w:rPr>
                <w:color w:val="000000"/>
                <w:sz w:val="18"/>
                <w:szCs w:val="18"/>
              </w:rPr>
              <w:t>Ш</w:t>
            </w:r>
            <w:proofErr w:type="gramStart"/>
            <w:r w:rsidRPr="005C4A56">
              <w:rPr>
                <w:color w:val="000000"/>
                <w:sz w:val="18"/>
                <w:szCs w:val="18"/>
              </w:rPr>
              <w:t>2</w:t>
            </w:r>
            <w:proofErr w:type="gramEnd"/>
            <w:r w:rsidRPr="005C4A56">
              <w:rPr>
                <w:color w:val="000000"/>
                <w:sz w:val="18"/>
                <w:szCs w:val="18"/>
              </w:rPr>
              <w:t xml:space="preserve"> – годовой объем поступлений за второй год, входящий в расчет прогноза, тыс. руб.;</w:t>
            </w:r>
          </w:p>
          <w:p w:rsidR="00EC2F28" w:rsidRPr="005C4A56" w:rsidRDefault="00EC2F28" w:rsidP="00EC2F28">
            <w:pPr>
              <w:shd w:val="clear" w:color="FFFFFF" w:fill="FFFFFF"/>
              <w:jc w:val="both"/>
              <w:rPr>
                <w:color w:val="000000"/>
                <w:sz w:val="18"/>
                <w:szCs w:val="18"/>
              </w:rPr>
            </w:pPr>
            <w:r w:rsidRPr="005C4A56">
              <w:rPr>
                <w:color w:val="000000"/>
                <w:sz w:val="18"/>
                <w:szCs w:val="18"/>
              </w:rPr>
              <w:t>Ш3 – годовой объем поступлений за третий год, входящий в расчет прогноза, тыс. руб.;</w:t>
            </w:r>
          </w:p>
          <w:p w:rsidR="00EC2F28" w:rsidRPr="005C4A56" w:rsidRDefault="00EC2F28" w:rsidP="00EC2F28">
            <w:pPr>
              <w:shd w:val="clear" w:color="FFFFFF" w:fill="FFFFFF"/>
              <w:jc w:val="both"/>
              <w:rPr>
                <w:color w:val="000000"/>
                <w:sz w:val="18"/>
                <w:szCs w:val="18"/>
              </w:rPr>
            </w:pPr>
            <w:r w:rsidRPr="005C4A56">
              <w:rPr>
                <w:color w:val="000000"/>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w:t>
            </w:r>
            <w:r w:rsidRPr="005C4A56">
              <w:rPr>
                <w:color w:val="000000"/>
                <w:sz w:val="18"/>
                <w:szCs w:val="18"/>
              </w:rPr>
              <w:lastRenderedPageBreak/>
              <w:t>на объем прогнозируемых доходов;</w:t>
            </w:r>
          </w:p>
          <w:p w:rsidR="00EC2F28" w:rsidRPr="005C4A56" w:rsidRDefault="00EC2F28" w:rsidP="00EC2F28">
            <w:pPr>
              <w:shd w:val="clear" w:color="FFFFFF" w:fill="FFFFFF"/>
              <w:jc w:val="both"/>
              <w:rPr>
                <w:color w:val="000000"/>
                <w:sz w:val="18"/>
                <w:szCs w:val="18"/>
              </w:rPr>
            </w:pPr>
            <w:r w:rsidRPr="005C4A56">
              <w:rPr>
                <w:color w:val="000000"/>
                <w:sz w:val="18"/>
                <w:szCs w:val="18"/>
              </w:rPr>
              <w:t>Источник данных – текущая информация о планируемом погашении задолженности, финансовая отчетность.</w:t>
            </w:r>
          </w:p>
        </w:tc>
      </w:tr>
      <w:tr w:rsidR="00EC2F28" w:rsidRPr="005C4A56" w:rsidTr="00EC2F28">
        <w:tc>
          <w:tcPr>
            <w:tcW w:w="421" w:type="dxa"/>
            <w:tcBorders>
              <w:top w:val="single" w:sz="4" w:space="0" w:color="000000"/>
              <w:left w:val="single" w:sz="4" w:space="0" w:color="000000"/>
              <w:bottom w:val="single" w:sz="4" w:space="0" w:color="000000"/>
              <w:right w:val="single" w:sz="4" w:space="0" w:color="000000"/>
            </w:tcBorders>
            <w:vAlign w:val="center"/>
          </w:tcPr>
          <w:p w:rsidR="00EC2F28" w:rsidRDefault="00EC2F28" w:rsidP="00EC2F28">
            <w:pPr>
              <w:jc w:val="center"/>
              <w:rPr>
                <w:rFonts w:eastAsia="Calibri"/>
                <w:sz w:val="18"/>
                <w:szCs w:val="18"/>
                <w:lang w:eastAsia="en-US"/>
              </w:rPr>
            </w:pPr>
            <w:r>
              <w:rPr>
                <w:rFonts w:eastAsia="Calibri"/>
                <w:sz w:val="18"/>
                <w:szCs w:val="18"/>
                <w:lang w:eastAsia="en-US"/>
              </w:rPr>
              <w:lastRenderedPageBreak/>
              <w:t>13</w:t>
            </w:r>
          </w:p>
          <w:p w:rsidR="00EC2F28" w:rsidRPr="005C4A56" w:rsidRDefault="00EC2F28" w:rsidP="00EC2F28">
            <w:pPr>
              <w:jc w:val="center"/>
              <w:rPr>
                <w:rFonts w:eastAsia="Calibri"/>
                <w:sz w:val="18"/>
                <w:szCs w:val="18"/>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C2F28" w:rsidRPr="008F1050" w:rsidRDefault="00EC2F28" w:rsidP="00EC2F28">
            <w:pPr>
              <w:jc w:val="center"/>
              <w:rPr>
                <w:rFonts w:eastAsia="Calibri"/>
                <w:sz w:val="18"/>
                <w:szCs w:val="18"/>
                <w:highlight w:val="yellow"/>
                <w:lang w:eastAsia="en-US"/>
              </w:rPr>
            </w:pPr>
            <w:r w:rsidRPr="002B1CD4">
              <w:rPr>
                <w:rFonts w:eastAsia="Calibri"/>
                <w:sz w:val="18"/>
                <w:szCs w:val="18"/>
                <w:lang w:eastAsia="en-US"/>
              </w:rPr>
              <w:t>450</w:t>
            </w:r>
          </w:p>
        </w:tc>
        <w:tc>
          <w:tcPr>
            <w:tcW w:w="1134" w:type="dxa"/>
            <w:tcBorders>
              <w:top w:val="single" w:sz="4" w:space="0" w:color="000000"/>
              <w:left w:val="single" w:sz="4" w:space="0" w:color="000000"/>
              <w:bottom w:val="single" w:sz="4" w:space="0" w:color="000000"/>
              <w:right w:val="single" w:sz="4" w:space="0" w:color="000000"/>
            </w:tcBorders>
          </w:tcPr>
          <w:p w:rsidR="00EC2F28" w:rsidRPr="008F1050" w:rsidRDefault="00EC2F28" w:rsidP="00EC2F28">
            <w:pPr>
              <w:rPr>
                <w:highlight w:val="yellow"/>
              </w:rPr>
            </w:pPr>
            <w:r w:rsidRPr="002B1CD4">
              <w:t>Администрация Красносельского сельсовета Чановского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C2F28" w:rsidRPr="005C4A56" w:rsidRDefault="00EC2F28" w:rsidP="00EC2F28">
            <w:pPr>
              <w:jc w:val="center"/>
              <w:rPr>
                <w:rFonts w:eastAsia="Calibri"/>
                <w:sz w:val="18"/>
                <w:szCs w:val="18"/>
                <w:lang w:eastAsia="en-US"/>
              </w:rPr>
            </w:pPr>
            <w:r w:rsidRPr="005C4A56">
              <w:rPr>
                <w:rFonts w:eastAsia="Calibri"/>
                <w:sz w:val="18"/>
                <w:szCs w:val="18"/>
                <w:lang w:eastAsia="en-US"/>
              </w:rPr>
              <w:t>11716000</w:t>
            </w:r>
            <w:r>
              <w:rPr>
                <w:rFonts w:eastAsia="Calibri"/>
                <w:sz w:val="18"/>
                <w:szCs w:val="18"/>
                <w:lang w:eastAsia="en-US"/>
              </w:rPr>
              <w:t>10</w:t>
            </w:r>
            <w:r w:rsidRPr="005C4A56">
              <w:rPr>
                <w:rFonts w:eastAsia="Calibri"/>
                <w:sz w:val="18"/>
                <w:szCs w:val="18"/>
                <w:lang w:eastAsia="en-US"/>
              </w:rPr>
              <w:t>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EC2F28" w:rsidRPr="005C4A56" w:rsidRDefault="00EC2F28" w:rsidP="00EC2F28">
            <w:pPr>
              <w:jc w:val="both"/>
              <w:rPr>
                <w:rFonts w:eastAsia="Calibri"/>
                <w:sz w:val="18"/>
                <w:szCs w:val="18"/>
                <w:lang w:eastAsia="en-US"/>
              </w:rPr>
            </w:pPr>
            <w:r w:rsidRPr="008F1050">
              <w:rPr>
                <w:rFonts w:eastAsia="Calibri"/>
                <w:sz w:val="18"/>
                <w:szCs w:val="18"/>
                <w:lang w:eastAsia="en-US"/>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992"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sz w:val="18"/>
                <w:szCs w:val="18"/>
                <w:lang w:eastAsia="en-US"/>
              </w:rPr>
            </w:pPr>
            <w:r w:rsidRPr="005C4A56">
              <w:rPr>
                <w:rFonts w:eastAsia="Calibri"/>
                <w:sz w:val="18"/>
                <w:szCs w:val="18"/>
                <w:lang w:eastAsia="en-US"/>
              </w:rPr>
              <w:t>иной метод</w:t>
            </w:r>
          </w:p>
        </w:tc>
        <w:tc>
          <w:tcPr>
            <w:tcW w:w="2693"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jc w:val="center"/>
              <w:rPr>
                <w:rFonts w:eastAsia="Calibri"/>
                <w:sz w:val="18"/>
                <w:szCs w:val="18"/>
                <w:lang w:eastAsia="en-US"/>
              </w:rPr>
            </w:pPr>
            <w:r w:rsidRPr="005C4A56">
              <w:rPr>
                <w:rFonts w:eastAsia="Calibri"/>
                <w:sz w:val="18"/>
                <w:szCs w:val="18"/>
                <w:lang w:eastAsia="en-US"/>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EC2F28" w:rsidRPr="005C4A56" w:rsidRDefault="00EC2F28" w:rsidP="00EC2F28">
            <w:pPr>
              <w:shd w:val="clear" w:color="FFFFFF" w:fill="FFFFFF"/>
              <w:jc w:val="both"/>
              <w:rPr>
                <w:rFonts w:eastAsia="Calibri"/>
                <w:sz w:val="18"/>
                <w:szCs w:val="18"/>
                <w:lang w:eastAsia="en-US"/>
              </w:rPr>
            </w:pPr>
            <w:r w:rsidRPr="005C4A56">
              <w:rPr>
                <w:color w:val="000000"/>
                <w:sz w:val="18"/>
                <w:szCs w:val="18"/>
                <w:lang w:bidi="ru-RU"/>
              </w:rPr>
              <w:t>Поступления по данному коду бюджетной классификации РФ зависят от сумм невыясненных поступлений, зачисляемых в областной бюджет, по которым не осуществлен возврат (уточнение) по истечении трех лет со дня их зачисления на единый счет областного бюджета. Оценка поступления текущего года определяется на уровне сумм кассового поступления по данному коду доходов. Поступления по данному коду доходов на плановый период прогнозируются на нулевом уровне,</w:t>
            </w:r>
          </w:p>
        </w:tc>
        <w:tc>
          <w:tcPr>
            <w:tcW w:w="3969" w:type="dxa"/>
            <w:tcBorders>
              <w:top w:val="single" w:sz="4" w:space="0" w:color="000000"/>
              <w:left w:val="single" w:sz="4" w:space="0" w:color="000000"/>
              <w:bottom w:val="single" w:sz="4" w:space="0" w:color="000000"/>
              <w:right w:val="single" w:sz="4" w:space="0" w:color="000000"/>
            </w:tcBorders>
          </w:tcPr>
          <w:p w:rsidR="00EC2F28" w:rsidRPr="005C4A56" w:rsidRDefault="00EC2F28" w:rsidP="00EC2F28">
            <w:pPr>
              <w:shd w:val="clear" w:color="FFFFFF" w:fill="FFFFFF"/>
              <w:jc w:val="both"/>
              <w:rPr>
                <w:color w:val="000000"/>
                <w:sz w:val="18"/>
                <w:szCs w:val="18"/>
                <w:lang w:val="en-US"/>
              </w:rPr>
            </w:pPr>
            <w:r w:rsidRPr="005C4A56">
              <w:rPr>
                <w:rFonts w:eastAsia="Calibri"/>
                <w:sz w:val="18"/>
                <w:szCs w:val="18"/>
              </w:rPr>
              <w:t xml:space="preserve">Источник данных - </w:t>
            </w:r>
            <w:r w:rsidRPr="005C4A56">
              <w:rPr>
                <w:color w:val="000000"/>
                <w:sz w:val="18"/>
                <w:szCs w:val="18"/>
              </w:rPr>
              <w:t>финансовая отчетность</w:t>
            </w:r>
          </w:p>
        </w:tc>
      </w:tr>
    </w:tbl>
    <w:p w:rsidR="00EC2F28" w:rsidRPr="00EC2F28" w:rsidRDefault="00EC2F28" w:rsidP="00EC2F28">
      <w:pPr>
        <w:jc w:val="right"/>
        <w:rPr>
          <w:rFonts w:eastAsia="Calibri"/>
          <w:b/>
          <w:sz w:val="20"/>
          <w:szCs w:val="28"/>
          <w:lang w:eastAsia="en-US"/>
        </w:rPr>
      </w:pPr>
    </w:p>
    <w:p w:rsidR="00EC2F28" w:rsidRPr="005C4A56" w:rsidRDefault="00EC2F28" w:rsidP="00EC2F28">
      <w:pPr>
        <w:rPr>
          <w:rFonts w:ascii="Calibri" w:eastAsia="Calibri" w:hAnsi="Calibri"/>
          <w:sz w:val="18"/>
          <w:szCs w:val="18"/>
          <w:lang w:eastAsia="en-US"/>
        </w:rPr>
      </w:pPr>
    </w:p>
    <w:p w:rsidR="00EC2F28" w:rsidRPr="005C4A56" w:rsidRDefault="00EC2F28" w:rsidP="00EC2F28">
      <w:pPr>
        <w:rPr>
          <w:color w:val="000000"/>
          <w:sz w:val="18"/>
          <w:szCs w:val="18"/>
          <w:lang w:bidi="ru-RU"/>
        </w:rPr>
      </w:pPr>
    </w:p>
    <w:p w:rsidR="00EC2F28" w:rsidRPr="005C4A56" w:rsidRDefault="00EC2F28" w:rsidP="00EC2F28">
      <w:pPr>
        <w:autoSpaceDE w:val="0"/>
        <w:autoSpaceDN w:val="0"/>
        <w:adjustRightInd w:val="0"/>
        <w:jc w:val="both"/>
        <w:rPr>
          <w:color w:val="000000"/>
          <w:sz w:val="18"/>
          <w:szCs w:val="18"/>
          <w:lang w:bidi="ru-RU"/>
        </w:rPr>
      </w:pPr>
      <w:proofErr w:type="gramStart"/>
      <w:r w:rsidRPr="005C4A56">
        <w:rPr>
          <w:color w:val="000000"/>
          <w:sz w:val="18"/>
          <w:szCs w:val="18"/>
          <w:lang w:bidi="ru-RU"/>
        </w:rPr>
        <w:t>*По усмотрению главного администратора доходов по отдельным КБК алгоритм расчета может быть скорректирован, при этом скорректированный алгоритм должен соответствовать положениям постановления Правительства РФ от 23.06.2016 № 574 «Об общих требованиях к методике прогнозирования поступлений доходов в бюджеты бюджетной системы Российской Федерации».</w:t>
      </w:r>
      <w:proofErr w:type="gramEnd"/>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sectPr w:rsidR="00EC2F28" w:rsidSect="00EC2F28">
          <w:pgSz w:w="16840" w:h="11907" w:orient="landscape" w:code="9"/>
          <w:pgMar w:top="567" w:right="1134" w:bottom="1418" w:left="1134" w:header="709" w:footer="709" w:gutter="0"/>
          <w:cols w:space="720"/>
          <w:noEndnote/>
          <w:titlePg/>
          <w:docGrid w:linePitch="299"/>
        </w:sectPr>
      </w:pPr>
    </w:p>
    <w:p w:rsidR="00EC2F28" w:rsidRPr="00EC2F28" w:rsidRDefault="00EC2F28" w:rsidP="00EC2F28">
      <w:pPr>
        <w:pStyle w:val="a3"/>
        <w:jc w:val="center"/>
        <w:rPr>
          <w:rFonts w:ascii="Times New Roman" w:hAnsi="Times New Roman" w:cs="Times New Roman"/>
          <w:b/>
          <w:sz w:val="18"/>
          <w:szCs w:val="18"/>
        </w:rPr>
      </w:pPr>
      <w:r w:rsidRPr="00EC2F28">
        <w:rPr>
          <w:rFonts w:ascii="Times New Roman" w:hAnsi="Times New Roman" w:cs="Times New Roman"/>
          <w:b/>
          <w:sz w:val="18"/>
          <w:szCs w:val="18"/>
        </w:rPr>
        <w:lastRenderedPageBreak/>
        <w:t>АДМИНИСТРАЦИЯ</w:t>
      </w:r>
    </w:p>
    <w:p w:rsidR="00EC2F28" w:rsidRDefault="00EC2F28" w:rsidP="00EC2F28">
      <w:pPr>
        <w:pStyle w:val="a3"/>
        <w:jc w:val="center"/>
        <w:rPr>
          <w:rFonts w:ascii="Times New Roman" w:hAnsi="Times New Roman" w:cs="Times New Roman"/>
          <w:b/>
          <w:sz w:val="18"/>
          <w:szCs w:val="18"/>
        </w:rPr>
      </w:pPr>
      <w:r w:rsidRPr="00EC2F28">
        <w:rPr>
          <w:rFonts w:ascii="Times New Roman" w:hAnsi="Times New Roman" w:cs="Times New Roman"/>
          <w:b/>
          <w:sz w:val="18"/>
          <w:szCs w:val="18"/>
        </w:rPr>
        <w:t xml:space="preserve">КРАСНОСЕЛЬСКОГО СЕЛЬСОВЕТА </w:t>
      </w:r>
    </w:p>
    <w:p w:rsidR="00EC2F28" w:rsidRPr="00EC2F28" w:rsidRDefault="00EC2F28" w:rsidP="00EC2F28">
      <w:pPr>
        <w:pStyle w:val="a3"/>
        <w:jc w:val="center"/>
        <w:rPr>
          <w:rFonts w:ascii="Times New Roman" w:hAnsi="Times New Roman" w:cs="Times New Roman"/>
          <w:b/>
          <w:sz w:val="18"/>
          <w:szCs w:val="18"/>
        </w:rPr>
      </w:pPr>
      <w:r w:rsidRPr="00EC2F28">
        <w:rPr>
          <w:rFonts w:ascii="Times New Roman" w:hAnsi="Times New Roman" w:cs="Times New Roman"/>
          <w:b/>
          <w:sz w:val="18"/>
          <w:szCs w:val="18"/>
        </w:rPr>
        <w:t>ЧАНОВСКОГО РАЙОНА НОВОСИБИРСКОЙ ОБЛАСТИ</w:t>
      </w:r>
    </w:p>
    <w:p w:rsidR="00EC2F28" w:rsidRPr="00EC2F28" w:rsidRDefault="00EC2F28" w:rsidP="00EC2F28">
      <w:pPr>
        <w:pStyle w:val="a3"/>
        <w:jc w:val="center"/>
        <w:rPr>
          <w:rFonts w:ascii="Times New Roman" w:hAnsi="Times New Roman" w:cs="Times New Roman"/>
          <w:b/>
          <w:sz w:val="18"/>
          <w:szCs w:val="18"/>
        </w:rPr>
      </w:pPr>
    </w:p>
    <w:p w:rsidR="00EC2F28" w:rsidRPr="00EC2F28" w:rsidRDefault="00EC2F28" w:rsidP="00EC2F28">
      <w:pPr>
        <w:pStyle w:val="a3"/>
        <w:jc w:val="center"/>
        <w:rPr>
          <w:rFonts w:ascii="Times New Roman" w:hAnsi="Times New Roman"/>
          <w:sz w:val="18"/>
          <w:szCs w:val="18"/>
        </w:rPr>
      </w:pPr>
      <w:r w:rsidRPr="00EC2F28">
        <w:rPr>
          <w:rFonts w:ascii="Times New Roman" w:hAnsi="Times New Roman" w:cs="Times New Roman"/>
          <w:b/>
          <w:sz w:val="18"/>
          <w:szCs w:val="18"/>
        </w:rPr>
        <w:t>ПОСТАНОВЛЕНИЕ</w:t>
      </w:r>
    </w:p>
    <w:p w:rsidR="00EC2F28" w:rsidRPr="00EC2F28" w:rsidRDefault="00EC2F28" w:rsidP="00EC2F28">
      <w:pPr>
        <w:pStyle w:val="ConsPlusTitle"/>
        <w:ind w:firstLine="709"/>
        <w:jc w:val="center"/>
        <w:outlineLvl w:val="0"/>
        <w:rPr>
          <w:sz w:val="18"/>
          <w:szCs w:val="18"/>
        </w:rPr>
      </w:pPr>
    </w:p>
    <w:p w:rsidR="00EC2F28" w:rsidRPr="00EC2F28" w:rsidRDefault="00EC2F28" w:rsidP="00EC2F28">
      <w:pPr>
        <w:pStyle w:val="ConsPlusTitle"/>
        <w:ind w:firstLine="709"/>
        <w:outlineLvl w:val="0"/>
        <w:rPr>
          <w:b w:val="0"/>
          <w:sz w:val="18"/>
          <w:szCs w:val="18"/>
        </w:rPr>
      </w:pPr>
      <w:r>
        <w:rPr>
          <w:b w:val="0"/>
          <w:sz w:val="18"/>
          <w:szCs w:val="18"/>
        </w:rPr>
        <w:t xml:space="preserve">                                                                                </w:t>
      </w:r>
      <w:r w:rsidRPr="00EC2F28">
        <w:rPr>
          <w:b w:val="0"/>
          <w:sz w:val="18"/>
          <w:szCs w:val="18"/>
        </w:rPr>
        <w:t>23.04.2024 № 26-па</w:t>
      </w:r>
    </w:p>
    <w:p w:rsidR="00EC2F28" w:rsidRPr="00EC2F28" w:rsidRDefault="00EC2F28" w:rsidP="00EC2F28">
      <w:pPr>
        <w:pStyle w:val="ConsPlusTitle"/>
        <w:ind w:firstLine="709"/>
        <w:jc w:val="center"/>
        <w:outlineLvl w:val="0"/>
        <w:rPr>
          <w:sz w:val="18"/>
          <w:szCs w:val="18"/>
        </w:rPr>
      </w:pPr>
    </w:p>
    <w:p w:rsidR="00EC2F28" w:rsidRPr="00EC2F28" w:rsidRDefault="00EC2F28" w:rsidP="00EC2F28">
      <w:pPr>
        <w:pStyle w:val="ConsPlusTitle"/>
        <w:ind w:firstLine="709"/>
        <w:jc w:val="center"/>
        <w:rPr>
          <w:b w:val="0"/>
          <w:sz w:val="18"/>
          <w:szCs w:val="18"/>
        </w:rPr>
      </w:pPr>
      <w:r w:rsidRPr="00EC2F28">
        <w:rPr>
          <w:b w:val="0"/>
          <w:sz w:val="18"/>
          <w:szCs w:val="18"/>
        </w:rPr>
        <w:t xml:space="preserve">Об утверждении Порядка формирования и ведения </w:t>
      </w:r>
      <w:proofErr w:type="gramStart"/>
      <w:r w:rsidRPr="00EC2F28">
        <w:rPr>
          <w:b w:val="0"/>
          <w:sz w:val="18"/>
          <w:szCs w:val="18"/>
        </w:rPr>
        <w:t>реестра источников доходов бюджета Красносельского сельсовета</w:t>
      </w:r>
      <w:proofErr w:type="gramEnd"/>
      <w:r w:rsidRPr="00EC2F28">
        <w:rPr>
          <w:b w:val="0"/>
          <w:sz w:val="18"/>
          <w:szCs w:val="18"/>
        </w:rPr>
        <w:t xml:space="preserve"> Чановского района Новосибирской области</w:t>
      </w:r>
    </w:p>
    <w:p w:rsidR="00EC2F28" w:rsidRPr="00EC2F28" w:rsidRDefault="00EC2F28" w:rsidP="00EC2F28">
      <w:pPr>
        <w:pStyle w:val="ConsPlusNormal"/>
        <w:ind w:firstLine="709"/>
        <w:jc w:val="both"/>
        <w:rPr>
          <w:rFonts w:ascii="Times New Roman" w:hAnsi="Times New Roman" w:cs="Times New Roman"/>
          <w:sz w:val="18"/>
          <w:szCs w:val="18"/>
        </w:rPr>
      </w:pPr>
    </w:p>
    <w:p w:rsidR="00EC2F28" w:rsidRPr="00EC2F28" w:rsidRDefault="00EC2F28" w:rsidP="00EC2F28">
      <w:pPr>
        <w:pStyle w:val="ConsPlusNormal"/>
        <w:ind w:firstLine="709"/>
        <w:jc w:val="both"/>
        <w:rPr>
          <w:rFonts w:ascii="Times New Roman" w:hAnsi="Times New Roman" w:cs="Times New Roman"/>
          <w:sz w:val="18"/>
          <w:szCs w:val="18"/>
        </w:rPr>
      </w:pPr>
      <w:proofErr w:type="gramStart"/>
      <w:r w:rsidRPr="00EC2F28">
        <w:rPr>
          <w:rFonts w:ascii="Times New Roman" w:hAnsi="Times New Roman" w:cs="Times New Roman"/>
          <w:sz w:val="18"/>
          <w:szCs w:val="18"/>
        </w:rPr>
        <w:t xml:space="preserve">В соответствии с </w:t>
      </w:r>
      <w:hyperlink r:id="rId85">
        <w:r w:rsidRPr="00EC2F28">
          <w:rPr>
            <w:rFonts w:ascii="Times New Roman" w:hAnsi="Times New Roman" w:cs="Times New Roman"/>
            <w:sz w:val="18"/>
            <w:szCs w:val="18"/>
          </w:rPr>
          <w:t>пунктом 7 статьи 47.1</w:t>
        </w:r>
      </w:hyperlink>
      <w:r w:rsidRPr="00EC2F28">
        <w:rPr>
          <w:rFonts w:ascii="Times New Roman" w:hAnsi="Times New Roman" w:cs="Times New Roman"/>
          <w:sz w:val="18"/>
          <w:szCs w:val="18"/>
        </w:rPr>
        <w:t xml:space="preserve"> Бюджетного кодекса Российской Федерации 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w:t>
      </w:r>
      <w:hyperlink r:id="rId86">
        <w:r w:rsidRPr="00EC2F28">
          <w:rPr>
            <w:rFonts w:ascii="Times New Roman" w:hAnsi="Times New Roman" w:cs="Times New Roman"/>
            <w:sz w:val="18"/>
            <w:szCs w:val="18"/>
          </w:rPr>
          <w:t>постановлением</w:t>
        </w:r>
      </w:hyperlink>
      <w:r w:rsidRPr="00EC2F28">
        <w:rPr>
          <w:rFonts w:ascii="Times New Roman" w:hAnsi="Times New Roman" w:cs="Times New Roman"/>
          <w:sz w:val="18"/>
          <w:szCs w:val="18"/>
        </w:rPr>
        <w:t xml:space="preserve"> Правительства Российской Федерации от 31.08.2016 № 868 «О</w:t>
      </w:r>
      <w:proofErr w:type="gramEnd"/>
      <w:r w:rsidRPr="00EC2F28">
        <w:rPr>
          <w:rFonts w:ascii="Times New Roman" w:hAnsi="Times New Roman" w:cs="Times New Roman"/>
          <w:sz w:val="18"/>
          <w:szCs w:val="18"/>
        </w:rPr>
        <w:t xml:space="preserve"> </w:t>
      </w:r>
      <w:proofErr w:type="gramStart"/>
      <w:r w:rsidRPr="00EC2F28">
        <w:rPr>
          <w:rFonts w:ascii="Times New Roman" w:hAnsi="Times New Roman" w:cs="Times New Roman"/>
          <w:sz w:val="18"/>
          <w:szCs w:val="18"/>
        </w:rPr>
        <w:t>порядке</w:t>
      </w:r>
      <w:proofErr w:type="gramEnd"/>
      <w:r w:rsidRPr="00EC2F28">
        <w:rPr>
          <w:rFonts w:ascii="Times New Roman" w:hAnsi="Times New Roman" w:cs="Times New Roman"/>
          <w:sz w:val="18"/>
          <w:szCs w:val="18"/>
        </w:rPr>
        <w:t xml:space="preserve"> формирования и ведения перечня источников доходов Российской Федерации», администрация </w:t>
      </w:r>
      <w:r w:rsidRPr="00EC2F28">
        <w:rPr>
          <w:rFonts w:ascii="Times New Roman" w:hAnsi="Times New Roman"/>
          <w:sz w:val="18"/>
          <w:szCs w:val="18"/>
        </w:rPr>
        <w:t>Чановского района</w:t>
      </w:r>
      <w:r w:rsidRPr="00EC2F28">
        <w:rPr>
          <w:rFonts w:ascii="Times New Roman" w:eastAsia="Times New Roman" w:hAnsi="Times New Roman"/>
          <w:sz w:val="18"/>
          <w:szCs w:val="18"/>
        </w:rPr>
        <w:t xml:space="preserve"> Новосибирской области </w:t>
      </w:r>
      <w:r w:rsidRPr="00EC2F28">
        <w:rPr>
          <w:rFonts w:ascii="Times New Roman" w:hAnsi="Times New Roman" w:cs="Times New Roman"/>
          <w:sz w:val="18"/>
          <w:szCs w:val="18"/>
        </w:rPr>
        <w:t>ПОСТАНОВЛЯЕТ:</w:t>
      </w:r>
    </w:p>
    <w:p w:rsidR="00EC2F28" w:rsidRPr="00EC2F28" w:rsidRDefault="00EC2F28" w:rsidP="00EC2F28">
      <w:pPr>
        <w:pStyle w:val="ConsPlusNormal"/>
        <w:widowControl w:val="0"/>
        <w:numPr>
          <w:ilvl w:val="0"/>
          <w:numId w:val="29"/>
        </w:numPr>
        <w:adjustRightInd/>
        <w:ind w:left="0" w:firstLine="709"/>
        <w:jc w:val="both"/>
        <w:rPr>
          <w:rFonts w:ascii="Times New Roman" w:hAnsi="Times New Roman" w:cs="Times New Roman"/>
          <w:sz w:val="18"/>
          <w:szCs w:val="18"/>
        </w:rPr>
      </w:pPr>
      <w:r w:rsidRPr="00EC2F28">
        <w:rPr>
          <w:rFonts w:ascii="Times New Roman" w:hAnsi="Times New Roman" w:cs="Times New Roman"/>
          <w:sz w:val="18"/>
          <w:szCs w:val="18"/>
        </w:rPr>
        <w:t xml:space="preserve">Утвердить прилагаемый </w:t>
      </w:r>
      <w:hyperlink w:anchor="P36">
        <w:r w:rsidRPr="00EC2F28">
          <w:rPr>
            <w:rFonts w:ascii="Times New Roman" w:hAnsi="Times New Roman" w:cs="Times New Roman"/>
            <w:sz w:val="18"/>
            <w:szCs w:val="18"/>
          </w:rPr>
          <w:t>Порядок</w:t>
        </w:r>
      </w:hyperlink>
      <w:r w:rsidRPr="00EC2F28">
        <w:rPr>
          <w:rFonts w:ascii="Times New Roman" w:hAnsi="Times New Roman" w:cs="Times New Roman"/>
          <w:sz w:val="18"/>
          <w:szCs w:val="18"/>
        </w:rPr>
        <w:t xml:space="preserve"> формирования и ведения </w:t>
      </w:r>
      <w:proofErr w:type="gramStart"/>
      <w:r w:rsidRPr="00EC2F28">
        <w:rPr>
          <w:rFonts w:ascii="Times New Roman" w:hAnsi="Times New Roman" w:cs="Times New Roman"/>
          <w:sz w:val="18"/>
          <w:szCs w:val="18"/>
        </w:rPr>
        <w:t>реестра источников доходов бюджета Красносельского сельсовета</w:t>
      </w:r>
      <w:proofErr w:type="gramEnd"/>
      <w:r w:rsidRPr="00EC2F28">
        <w:rPr>
          <w:rFonts w:ascii="Times New Roman" w:hAnsi="Times New Roman" w:cs="Times New Roman"/>
          <w:sz w:val="18"/>
          <w:szCs w:val="18"/>
        </w:rPr>
        <w:t xml:space="preserve"> </w:t>
      </w:r>
      <w:r w:rsidRPr="00EC2F28">
        <w:rPr>
          <w:rFonts w:ascii="Times New Roman" w:hAnsi="Times New Roman"/>
          <w:sz w:val="18"/>
          <w:szCs w:val="18"/>
        </w:rPr>
        <w:t>Чановского</w:t>
      </w:r>
      <w:r w:rsidRPr="00EC2F28">
        <w:rPr>
          <w:rFonts w:ascii="Times New Roman" w:eastAsia="Times New Roman" w:hAnsi="Times New Roman"/>
          <w:sz w:val="18"/>
          <w:szCs w:val="18"/>
        </w:rPr>
        <w:t xml:space="preserve"> </w:t>
      </w:r>
      <w:r w:rsidRPr="00EC2F28">
        <w:rPr>
          <w:rFonts w:ascii="Times New Roman" w:hAnsi="Times New Roman" w:cs="Times New Roman"/>
          <w:sz w:val="18"/>
          <w:szCs w:val="18"/>
        </w:rPr>
        <w:t>района Новосибирской области.</w:t>
      </w:r>
    </w:p>
    <w:p w:rsidR="00EC2F28" w:rsidRPr="00EC2F28" w:rsidRDefault="00EC2F28" w:rsidP="00EC2F28">
      <w:pPr>
        <w:pStyle w:val="a3"/>
        <w:jc w:val="both"/>
        <w:rPr>
          <w:sz w:val="18"/>
          <w:szCs w:val="18"/>
        </w:rPr>
      </w:pPr>
      <w:r w:rsidRPr="00EC2F28">
        <w:rPr>
          <w:rFonts w:ascii="Times New Roman" w:hAnsi="Times New Roman" w:cs="Times New Roman"/>
          <w:sz w:val="18"/>
          <w:szCs w:val="18"/>
        </w:rPr>
        <w:t xml:space="preserve">         2. Опубликовать настоящее постановление в Информационном бюллетене Красносельского сельсовета и на официальном сайте администрации </w:t>
      </w:r>
      <w:r w:rsidRPr="00EC2F28">
        <w:rPr>
          <w:rFonts w:ascii="Times New Roman" w:hAnsi="Times New Roman" w:cs="Times New Roman"/>
          <w:bCs/>
          <w:kern w:val="36"/>
          <w:sz w:val="18"/>
          <w:szCs w:val="18"/>
        </w:rPr>
        <w:t>Красносельского сельсовета Чановского района Новосибирской области</w:t>
      </w:r>
      <w:r w:rsidRPr="00EC2F28">
        <w:rPr>
          <w:rFonts w:ascii="Times New Roman" w:hAnsi="Times New Roman" w:cs="Times New Roman"/>
          <w:sz w:val="18"/>
          <w:szCs w:val="18"/>
        </w:rPr>
        <w:t>.</w:t>
      </w:r>
      <w:r w:rsidRPr="00EC2F28">
        <w:rPr>
          <w:color w:val="000000"/>
          <w:sz w:val="18"/>
          <w:szCs w:val="18"/>
        </w:rPr>
        <w:t xml:space="preserve">    </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3. </w:t>
      </w:r>
      <w:proofErr w:type="gramStart"/>
      <w:r w:rsidRPr="00EC2F28">
        <w:rPr>
          <w:rFonts w:ascii="Times New Roman" w:hAnsi="Times New Roman" w:cs="Times New Roman"/>
          <w:sz w:val="18"/>
          <w:szCs w:val="18"/>
        </w:rPr>
        <w:t>Контроль за</w:t>
      </w:r>
      <w:proofErr w:type="gramEnd"/>
      <w:r w:rsidRPr="00EC2F28">
        <w:rPr>
          <w:rFonts w:ascii="Times New Roman" w:hAnsi="Times New Roman" w:cs="Times New Roman"/>
          <w:sz w:val="18"/>
          <w:szCs w:val="18"/>
        </w:rPr>
        <w:t xml:space="preserve"> исполнением настоящего постановления оставляю за собой. </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 xml:space="preserve">  </w:t>
      </w:r>
    </w:p>
    <w:p w:rsidR="00EC2F28" w:rsidRPr="00EC2F28" w:rsidRDefault="00EC2F28" w:rsidP="00EC2F28">
      <w:pPr>
        <w:pStyle w:val="ConsPlusNormal"/>
        <w:jc w:val="both"/>
        <w:rPr>
          <w:rFonts w:ascii="Times New Roman" w:hAnsi="Times New Roman" w:cs="Times New Roman"/>
          <w:sz w:val="18"/>
          <w:szCs w:val="18"/>
        </w:rPr>
      </w:pPr>
      <w:r w:rsidRPr="00EC2F28">
        <w:rPr>
          <w:rFonts w:ascii="Times New Roman" w:hAnsi="Times New Roman" w:cs="Times New Roman"/>
          <w:sz w:val="18"/>
          <w:szCs w:val="18"/>
        </w:rPr>
        <w:t xml:space="preserve">Глава Красносельского сельсовета </w:t>
      </w:r>
    </w:p>
    <w:p w:rsidR="00EC2F28" w:rsidRPr="00EC2F28" w:rsidRDefault="00EC2F28" w:rsidP="00EC2F28">
      <w:pPr>
        <w:pStyle w:val="ConsPlusNormal"/>
        <w:jc w:val="both"/>
        <w:rPr>
          <w:rFonts w:ascii="Times New Roman" w:hAnsi="Times New Roman" w:cs="Times New Roman"/>
          <w:sz w:val="18"/>
          <w:szCs w:val="18"/>
        </w:rPr>
      </w:pPr>
      <w:r w:rsidRPr="00EC2F28">
        <w:rPr>
          <w:rFonts w:ascii="Times New Roman" w:hAnsi="Times New Roman" w:cs="Times New Roman"/>
          <w:sz w:val="18"/>
          <w:szCs w:val="18"/>
        </w:rPr>
        <w:t xml:space="preserve">Чановского района Новосибирской области                                      </w:t>
      </w:r>
      <w:r>
        <w:rPr>
          <w:rFonts w:ascii="Times New Roman" w:hAnsi="Times New Roman" w:cs="Times New Roman"/>
          <w:sz w:val="18"/>
          <w:szCs w:val="18"/>
        </w:rPr>
        <w:t xml:space="preserve">                                                                       </w:t>
      </w:r>
      <w:r w:rsidRPr="00EC2F28">
        <w:rPr>
          <w:rFonts w:ascii="Times New Roman" w:hAnsi="Times New Roman" w:cs="Times New Roman"/>
          <w:sz w:val="18"/>
          <w:szCs w:val="18"/>
        </w:rPr>
        <w:t xml:space="preserve"> А. И. Евдокимова</w:t>
      </w:r>
    </w:p>
    <w:p w:rsidR="00EC2F28" w:rsidRPr="00EC2F28" w:rsidRDefault="00EC2F28" w:rsidP="00EC2F28">
      <w:pPr>
        <w:pStyle w:val="ConsPlusNormal"/>
        <w:ind w:firstLine="709"/>
        <w:jc w:val="both"/>
        <w:rPr>
          <w:rFonts w:ascii="Times New Roman" w:hAnsi="Times New Roman" w:cs="Times New Roman"/>
          <w:sz w:val="18"/>
          <w:szCs w:val="18"/>
        </w:rPr>
      </w:pPr>
    </w:p>
    <w:p w:rsidR="00EC2F28" w:rsidRPr="00EC2F28" w:rsidRDefault="00EC2F28" w:rsidP="00EC2F28">
      <w:pPr>
        <w:pStyle w:val="ConsPlusNormal"/>
        <w:jc w:val="both"/>
        <w:rPr>
          <w:rFonts w:ascii="Times New Roman" w:hAnsi="Times New Roman" w:cs="Times New Roman"/>
          <w:sz w:val="18"/>
          <w:szCs w:val="18"/>
        </w:rPr>
      </w:pPr>
      <w:r w:rsidRPr="00EC2F28">
        <w:rPr>
          <w:rFonts w:ascii="Times New Roman" w:hAnsi="Times New Roman" w:cs="Times New Roman"/>
          <w:sz w:val="18"/>
          <w:szCs w:val="18"/>
        </w:rPr>
        <w:t>О. В Чувашева</w:t>
      </w:r>
    </w:p>
    <w:p w:rsidR="00EC2F28" w:rsidRPr="00EC2F28" w:rsidRDefault="00EC2F28" w:rsidP="00EC2F28">
      <w:pPr>
        <w:pStyle w:val="ConsPlusNormal"/>
        <w:jc w:val="both"/>
        <w:rPr>
          <w:rFonts w:ascii="Times New Roman" w:hAnsi="Times New Roman" w:cs="Times New Roman"/>
          <w:sz w:val="18"/>
          <w:szCs w:val="18"/>
        </w:rPr>
      </w:pPr>
      <w:r w:rsidRPr="00EC2F28">
        <w:rPr>
          <w:rFonts w:ascii="Times New Roman" w:hAnsi="Times New Roman" w:cs="Times New Roman"/>
          <w:sz w:val="18"/>
          <w:szCs w:val="18"/>
        </w:rPr>
        <w:t>36-271</w:t>
      </w:r>
    </w:p>
    <w:p w:rsidR="00EC2F28" w:rsidRPr="00EC2F28" w:rsidRDefault="00EC2F28" w:rsidP="00EC2F28">
      <w:pPr>
        <w:pStyle w:val="ConsPlusNormal"/>
        <w:ind w:firstLine="709"/>
        <w:jc w:val="right"/>
        <w:outlineLvl w:val="0"/>
        <w:rPr>
          <w:rFonts w:ascii="Times New Roman" w:hAnsi="Times New Roman" w:cs="Times New Roman"/>
          <w:sz w:val="18"/>
          <w:szCs w:val="18"/>
        </w:rPr>
      </w:pPr>
      <w:r w:rsidRPr="00EC2F28">
        <w:rPr>
          <w:rFonts w:ascii="Times New Roman" w:hAnsi="Times New Roman" w:cs="Times New Roman"/>
          <w:sz w:val="18"/>
          <w:szCs w:val="18"/>
        </w:rPr>
        <w:t>Утвержден</w:t>
      </w:r>
    </w:p>
    <w:p w:rsidR="00EC2F28" w:rsidRPr="00EC2F28" w:rsidRDefault="00EC2F28" w:rsidP="00EC2F28">
      <w:pPr>
        <w:pStyle w:val="ConsPlusNormal"/>
        <w:ind w:firstLine="709"/>
        <w:jc w:val="right"/>
        <w:rPr>
          <w:rFonts w:ascii="Times New Roman" w:hAnsi="Times New Roman"/>
          <w:sz w:val="18"/>
          <w:szCs w:val="18"/>
        </w:rPr>
      </w:pPr>
      <w:r w:rsidRPr="00EC2F28">
        <w:rPr>
          <w:rFonts w:ascii="Times New Roman" w:hAnsi="Times New Roman" w:cs="Times New Roman"/>
          <w:sz w:val="18"/>
          <w:szCs w:val="18"/>
        </w:rPr>
        <w:t xml:space="preserve">постановлением </w:t>
      </w:r>
      <w:r w:rsidRPr="00EC2F28">
        <w:rPr>
          <w:rFonts w:ascii="Times New Roman" w:eastAsia="Times New Roman" w:hAnsi="Times New Roman"/>
          <w:sz w:val="18"/>
          <w:szCs w:val="18"/>
        </w:rPr>
        <w:t>администрации</w:t>
      </w:r>
      <w:r w:rsidRPr="00EC2F28">
        <w:rPr>
          <w:rFonts w:ascii="Times New Roman" w:hAnsi="Times New Roman"/>
          <w:sz w:val="18"/>
          <w:szCs w:val="18"/>
        </w:rPr>
        <w:t xml:space="preserve"> </w:t>
      </w:r>
    </w:p>
    <w:p w:rsidR="00EC2F28" w:rsidRPr="00EC2F28" w:rsidRDefault="00EC2F28" w:rsidP="00EC2F28">
      <w:pPr>
        <w:pStyle w:val="ConsPlusNormal"/>
        <w:ind w:firstLine="709"/>
        <w:jc w:val="right"/>
        <w:rPr>
          <w:rFonts w:ascii="Times New Roman" w:hAnsi="Times New Roman"/>
          <w:sz w:val="18"/>
          <w:szCs w:val="18"/>
        </w:rPr>
      </w:pPr>
      <w:r w:rsidRPr="00EC2F28">
        <w:rPr>
          <w:rFonts w:ascii="Times New Roman" w:hAnsi="Times New Roman"/>
          <w:sz w:val="18"/>
          <w:szCs w:val="18"/>
        </w:rPr>
        <w:t xml:space="preserve">Красносельского сельсовета </w:t>
      </w:r>
    </w:p>
    <w:p w:rsidR="00EC2F28" w:rsidRPr="00EC2F28" w:rsidRDefault="00EC2F28" w:rsidP="00EC2F28">
      <w:pPr>
        <w:pStyle w:val="ConsPlusNormal"/>
        <w:ind w:firstLine="709"/>
        <w:jc w:val="right"/>
        <w:rPr>
          <w:rFonts w:ascii="Times New Roman" w:hAnsi="Times New Roman"/>
          <w:sz w:val="18"/>
          <w:szCs w:val="18"/>
        </w:rPr>
      </w:pPr>
      <w:r w:rsidRPr="00EC2F28">
        <w:rPr>
          <w:rFonts w:ascii="Times New Roman" w:hAnsi="Times New Roman"/>
          <w:sz w:val="18"/>
          <w:szCs w:val="18"/>
        </w:rPr>
        <w:t xml:space="preserve">Чановского района </w:t>
      </w:r>
    </w:p>
    <w:p w:rsidR="00EC2F28" w:rsidRPr="00EC2F28" w:rsidRDefault="00EC2F28" w:rsidP="00EC2F28">
      <w:pPr>
        <w:pStyle w:val="ConsPlusNormal"/>
        <w:ind w:firstLine="709"/>
        <w:jc w:val="right"/>
        <w:rPr>
          <w:rFonts w:ascii="Times New Roman" w:hAnsi="Times New Roman"/>
          <w:i/>
          <w:sz w:val="18"/>
          <w:szCs w:val="18"/>
          <w:u w:val="single"/>
        </w:rPr>
      </w:pPr>
      <w:r w:rsidRPr="00EC2F28">
        <w:rPr>
          <w:rFonts w:ascii="Times New Roman" w:hAnsi="Times New Roman"/>
          <w:sz w:val="18"/>
          <w:szCs w:val="18"/>
        </w:rPr>
        <w:t>Новосибирской области</w:t>
      </w:r>
    </w:p>
    <w:p w:rsidR="00EC2F28" w:rsidRPr="00EC2F28" w:rsidRDefault="00EC2F28" w:rsidP="00EC2F28">
      <w:pPr>
        <w:pStyle w:val="ConsPlusNormal"/>
        <w:ind w:firstLine="709"/>
        <w:jc w:val="right"/>
        <w:rPr>
          <w:rFonts w:ascii="Times New Roman" w:hAnsi="Times New Roman" w:cs="Times New Roman"/>
          <w:sz w:val="18"/>
          <w:szCs w:val="18"/>
        </w:rPr>
      </w:pPr>
      <w:r w:rsidRPr="00EC2F28">
        <w:rPr>
          <w:rFonts w:ascii="Times New Roman" w:hAnsi="Times New Roman" w:cs="Times New Roman"/>
          <w:sz w:val="18"/>
          <w:szCs w:val="18"/>
        </w:rPr>
        <w:t>от 23.04.2024 № 26-па</w:t>
      </w:r>
    </w:p>
    <w:p w:rsidR="00EC2F28" w:rsidRPr="00EC2F28" w:rsidRDefault="00EC2F28" w:rsidP="00EC2F28">
      <w:pPr>
        <w:pStyle w:val="ConsPlusNormal"/>
        <w:ind w:firstLine="709"/>
        <w:jc w:val="both"/>
        <w:rPr>
          <w:rFonts w:ascii="Times New Roman" w:hAnsi="Times New Roman" w:cs="Times New Roman"/>
          <w:sz w:val="18"/>
          <w:szCs w:val="18"/>
        </w:rPr>
      </w:pPr>
    </w:p>
    <w:p w:rsidR="00EC2F28" w:rsidRPr="00EC2F28" w:rsidRDefault="00EC2F28" w:rsidP="00EC2F28">
      <w:pPr>
        <w:pStyle w:val="ConsPlusNormal"/>
        <w:ind w:firstLine="709"/>
        <w:jc w:val="both"/>
        <w:rPr>
          <w:rFonts w:ascii="Times New Roman" w:hAnsi="Times New Roman" w:cs="Times New Roman"/>
          <w:sz w:val="18"/>
          <w:szCs w:val="18"/>
        </w:rPr>
      </w:pPr>
    </w:p>
    <w:p w:rsidR="00EC2F28" w:rsidRPr="00EC2F28" w:rsidRDefault="00EC2F28" w:rsidP="00EC2F28">
      <w:pPr>
        <w:pStyle w:val="ConsPlusTitle"/>
        <w:ind w:firstLine="709"/>
        <w:jc w:val="center"/>
        <w:rPr>
          <w:b w:val="0"/>
          <w:sz w:val="18"/>
          <w:szCs w:val="18"/>
        </w:rPr>
      </w:pPr>
      <w:bookmarkStart w:id="3" w:name="P36"/>
      <w:bookmarkEnd w:id="3"/>
      <w:r w:rsidRPr="00EC2F28">
        <w:rPr>
          <w:b w:val="0"/>
          <w:sz w:val="18"/>
          <w:szCs w:val="18"/>
        </w:rPr>
        <w:t>Порядок</w:t>
      </w:r>
    </w:p>
    <w:p w:rsidR="00EC2F28" w:rsidRPr="00EC2F28" w:rsidRDefault="00EC2F28" w:rsidP="00EC2F28">
      <w:pPr>
        <w:pStyle w:val="ConsPlusTitle"/>
        <w:ind w:firstLine="709"/>
        <w:jc w:val="center"/>
        <w:rPr>
          <w:b w:val="0"/>
          <w:sz w:val="18"/>
          <w:szCs w:val="18"/>
        </w:rPr>
      </w:pPr>
      <w:r w:rsidRPr="00EC2F28">
        <w:rPr>
          <w:b w:val="0"/>
          <w:sz w:val="18"/>
          <w:szCs w:val="18"/>
        </w:rPr>
        <w:t>формирования и ведения реестра источников доходов бюджета</w:t>
      </w:r>
    </w:p>
    <w:p w:rsidR="00EC2F28" w:rsidRPr="00EC2F28" w:rsidRDefault="00EC2F28" w:rsidP="00EC2F28">
      <w:pPr>
        <w:autoSpaceDE w:val="0"/>
        <w:autoSpaceDN w:val="0"/>
        <w:adjustRightInd w:val="0"/>
        <w:ind w:firstLine="709"/>
        <w:jc w:val="center"/>
        <w:rPr>
          <w:sz w:val="18"/>
          <w:szCs w:val="18"/>
        </w:rPr>
      </w:pPr>
      <w:r w:rsidRPr="00EC2F28">
        <w:rPr>
          <w:sz w:val="18"/>
          <w:szCs w:val="18"/>
        </w:rPr>
        <w:t>Красносельского сельсовета Чановского района Новосибирской области</w:t>
      </w:r>
    </w:p>
    <w:p w:rsidR="00EC2F28" w:rsidRPr="00EC2F28" w:rsidRDefault="00EC2F28" w:rsidP="00EC2F28">
      <w:pPr>
        <w:pStyle w:val="ConsPlusNormal"/>
        <w:ind w:firstLine="709"/>
        <w:jc w:val="both"/>
        <w:rPr>
          <w:rFonts w:ascii="Times New Roman" w:hAnsi="Times New Roman" w:cs="Times New Roman"/>
          <w:sz w:val="18"/>
          <w:szCs w:val="18"/>
        </w:rPr>
      </w:pPr>
    </w:p>
    <w:p w:rsidR="00EC2F28" w:rsidRPr="00EC2F28" w:rsidRDefault="00EC2F28" w:rsidP="00EC2F28">
      <w:pPr>
        <w:pStyle w:val="ConsPlusNormal"/>
        <w:ind w:firstLine="709"/>
        <w:jc w:val="both"/>
        <w:rPr>
          <w:rFonts w:ascii="Times New Roman" w:hAnsi="Times New Roman" w:cs="Times New Roman"/>
          <w:sz w:val="18"/>
          <w:szCs w:val="18"/>
        </w:rPr>
      </w:pP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 xml:space="preserve">1. Настоящий Порядок устанавливает правила формирования и ведения </w:t>
      </w:r>
      <w:proofErr w:type="gramStart"/>
      <w:r w:rsidRPr="00EC2F28">
        <w:rPr>
          <w:rFonts w:ascii="Times New Roman" w:hAnsi="Times New Roman" w:cs="Times New Roman"/>
          <w:sz w:val="18"/>
          <w:szCs w:val="18"/>
        </w:rPr>
        <w:t>реестра источников доходов бюджета Красносельского сельсовета</w:t>
      </w:r>
      <w:proofErr w:type="gramEnd"/>
      <w:r w:rsidRPr="00EC2F28">
        <w:rPr>
          <w:rFonts w:ascii="Times New Roman" w:hAnsi="Times New Roman" w:cs="Times New Roman"/>
          <w:sz w:val="18"/>
          <w:szCs w:val="18"/>
        </w:rPr>
        <w:t xml:space="preserve"> </w:t>
      </w:r>
      <w:r w:rsidRPr="00EC2F28">
        <w:rPr>
          <w:rFonts w:ascii="Times New Roman" w:hAnsi="Times New Roman"/>
          <w:sz w:val="18"/>
          <w:szCs w:val="18"/>
        </w:rPr>
        <w:t>Чановского</w:t>
      </w:r>
      <w:r w:rsidRPr="00EC2F28">
        <w:rPr>
          <w:rFonts w:ascii="Times New Roman" w:eastAsia="Times New Roman" w:hAnsi="Times New Roman"/>
          <w:sz w:val="18"/>
          <w:szCs w:val="18"/>
        </w:rPr>
        <w:t xml:space="preserve"> </w:t>
      </w:r>
      <w:r w:rsidRPr="00EC2F28">
        <w:rPr>
          <w:rFonts w:ascii="Times New Roman" w:hAnsi="Times New Roman" w:cs="Times New Roman"/>
          <w:sz w:val="18"/>
          <w:szCs w:val="18"/>
        </w:rPr>
        <w:t>района Новосибирской области (далее – реестр источников доходов бюджета).</w:t>
      </w:r>
    </w:p>
    <w:p w:rsidR="00EC2F28" w:rsidRPr="00EC2F28" w:rsidRDefault="00EC2F28" w:rsidP="00EC2F28">
      <w:pPr>
        <w:autoSpaceDE w:val="0"/>
        <w:autoSpaceDN w:val="0"/>
        <w:adjustRightInd w:val="0"/>
        <w:ind w:firstLine="709"/>
        <w:jc w:val="both"/>
        <w:rPr>
          <w:sz w:val="18"/>
          <w:szCs w:val="18"/>
        </w:rPr>
      </w:pPr>
      <w:r w:rsidRPr="00EC2F28">
        <w:rPr>
          <w:sz w:val="18"/>
          <w:szCs w:val="18"/>
        </w:rPr>
        <w:t>2. Под реестром источников доходов бюджета понимается свод информации о доходах бюджета Красносельского сельсовета Чановского района Новосибирской области (далее – бюджет) по источникам доходов бюджета.</w:t>
      </w:r>
    </w:p>
    <w:p w:rsidR="00EC2F28" w:rsidRPr="00EC2F28" w:rsidRDefault="00EC2F28" w:rsidP="00EC2F28">
      <w:pPr>
        <w:pStyle w:val="ConsPlusNormal"/>
        <w:ind w:firstLine="709"/>
        <w:jc w:val="both"/>
        <w:rPr>
          <w:rFonts w:ascii="Times New Roman" w:hAnsi="Times New Roman" w:cs="Times New Roman"/>
          <w:sz w:val="18"/>
          <w:szCs w:val="18"/>
        </w:rPr>
      </w:pPr>
      <w:proofErr w:type="gramStart"/>
      <w:r w:rsidRPr="00EC2F28">
        <w:rPr>
          <w:rFonts w:ascii="Times New Roman" w:hAnsi="Times New Roman" w:cs="Times New Roman"/>
          <w:sz w:val="18"/>
          <w:szCs w:val="18"/>
        </w:rPr>
        <w:t xml:space="preserve">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Совета депутатов Красносельского сельсовета Чановского района Новосибирской области о бюджете </w:t>
      </w:r>
      <w:r w:rsidRPr="00EC2F28">
        <w:rPr>
          <w:rFonts w:ascii="Times New Roman" w:hAnsi="Times New Roman"/>
          <w:sz w:val="18"/>
          <w:szCs w:val="18"/>
        </w:rPr>
        <w:t xml:space="preserve">(далее – решение о бюджете) </w:t>
      </w:r>
      <w:r w:rsidRPr="00EC2F28">
        <w:rPr>
          <w:rFonts w:ascii="Times New Roman" w:hAnsi="Times New Roman" w:cs="Times New Roman"/>
          <w:sz w:val="18"/>
          <w:szCs w:val="18"/>
        </w:rPr>
        <w:t>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roofErr w:type="gramEnd"/>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3. Реестр источников доходов бюджета формируется и ведется в электронной форме в государственной информационной системе «Автоматизированная система управления бюджетными процессами Новосибирской области» (далее – информационная система).</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4. Реестр источников доходов бюджета ведется на государственном языке Российской Федерации.</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5. Реестр источников доходов бюджета формируется и ведется администрацией Красносельского сельсовета Чановского района Новосибирской области.</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 xml:space="preserve">6. При формировании и ведении реестра источников доходов бюджета в информационной системе используются усиленные квалифицированные электронные подписи лиц, уполномоченных действовать от имени </w:t>
      </w:r>
      <w:proofErr w:type="gramStart"/>
      <w:r w:rsidRPr="00EC2F28">
        <w:rPr>
          <w:rFonts w:ascii="Times New Roman" w:hAnsi="Times New Roman" w:cs="Times New Roman"/>
          <w:sz w:val="18"/>
          <w:szCs w:val="18"/>
        </w:rPr>
        <w:t>участников процесса ведения реестра источника доходов</w:t>
      </w:r>
      <w:proofErr w:type="gramEnd"/>
      <w:r w:rsidRPr="00EC2F28">
        <w:rPr>
          <w:rFonts w:ascii="Times New Roman" w:hAnsi="Times New Roman" w:cs="Times New Roman"/>
          <w:sz w:val="18"/>
          <w:szCs w:val="18"/>
        </w:rPr>
        <w:t xml:space="preserve"> бюджета, указанных в </w:t>
      </w:r>
      <w:hyperlink w:anchor="P54">
        <w:r w:rsidRPr="00EC2F28">
          <w:rPr>
            <w:rFonts w:ascii="Times New Roman" w:hAnsi="Times New Roman" w:cs="Times New Roman"/>
            <w:sz w:val="18"/>
            <w:szCs w:val="18"/>
          </w:rPr>
          <w:t>пункте 7</w:t>
        </w:r>
      </w:hyperlink>
      <w:r w:rsidRPr="00EC2F28">
        <w:rPr>
          <w:rFonts w:ascii="Times New Roman" w:hAnsi="Times New Roman" w:cs="Times New Roman"/>
          <w:sz w:val="18"/>
          <w:szCs w:val="18"/>
        </w:rPr>
        <w:t xml:space="preserve"> настоящего Порядка.</w:t>
      </w:r>
      <w:bookmarkStart w:id="4" w:name="P54"/>
      <w:bookmarkEnd w:id="4"/>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7. </w:t>
      </w:r>
      <w:proofErr w:type="gramStart"/>
      <w:r w:rsidRPr="00EC2F28">
        <w:rPr>
          <w:rFonts w:ascii="Times New Roman" w:hAnsi="Times New Roman" w:cs="Times New Roman"/>
          <w:sz w:val="18"/>
          <w:szCs w:val="18"/>
        </w:rPr>
        <w:t xml:space="preserve">В целях формирования и ведения реестра источников доходов бюджета, администрация Красносельского сельсовета Чановского района Новосибирской области, </w:t>
      </w:r>
      <w:r w:rsidRPr="00EC2F28">
        <w:rPr>
          <w:rFonts w:ascii="Times New Roman" w:eastAsiaTheme="minorHAnsi" w:hAnsi="Times New Roman"/>
          <w:sz w:val="18"/>
          <w:szCs w:val="18"/>
        </w:rPr>
        <w:t>органы государственной власти (государственные органы), органы местного самоуправления, казенные учреждения, иные организации, осуществляющие бюджетные полномочия главных администраторов дохода бюджета и (или) администратора доходов бюджета (далее – участники процесса ведения реестра), обеспечивают внесение в информационную систему сведений, необходимых для ведения реестра источника доходов бюджета.</w:t>
      </w:r>
      <w:proofErr w:type="gramEnd"/>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8. Порядок представления в информационную систему участниками процесса ведения реестра сведений, необходимых для ведения реестра источников доходов бюджета, разрабатывается и утверждается администрацией Чановского района Новосибирской области.</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Участники процесса ведения реестра обеспечивают полноту и достоверность предоставляемой информации, а также своевременность ее включения в реестр источников доходов бюджета.</w:t>
      </w:r>
    </w:p>
    <w:p w:rsidR="00EC2F28" w:rsidRPr="00EC2F28" w:rsidRDefault="00EC2F28" w:rsidP="00EC2F28">
      <w:pPr>
        <w:pStyle w:val="ConsPlusNormal"/>
        <w:ind w:firstLine="709"/>
        <w:jc w:val="both"/>
        <w:rPr>
          <w:rFonts w:ascii="Times New Roman" w:hAnsi="Times New Roman" w:cs="Times New Roman"/>
          <w:sz w:val="18"/>
          <w:szCs w:val="18"/>
        </w:rPr>
      </w:pPr>
      <w:bookmarkStart w:id="5" w:name="P58"/>
      <w:bookmarkEnd w:id="5"/>
      <w:r w:rsidRPr="00EC2F28">
        <w:rPr>
          <w:rFonts w:ascii="Times New Roman" w:hAnsi="Times New Roman" w:cs="Times New Roman"/>
          <w:sz w:val="18"/>
          <w:szCs w:val="18"/>
        </w:rPr>
        <w:lastRenderedPageBreak/>
        <w:t>9. В реестр источников доходов бюджета в отношении каждого источника дохода бюджета включается следующая информация:</w:t>
      </w:r>
    </w:p>
    <w:p w:rsidR="00EC2F28" w:rsidRPr="00EC2F28" w:rsidRDefault="00EC2F28" w:rsidP="00EC2F28">
      <w:pPr>
        <w:pStyle w:val="ConsPlusNormal"/>
        <w:ind w:firstLine="709"/>
        <w:jc w:val="both"/>
        <w:rPr>
          <w:rFonts w:ascii="Times New Roman" w:hAnsi="Times New Roman" w:cs="Times New Roman"/>
          <w:sz w:val="18"/>
          <w:szCs w:val="18"/>
        </w:rPr>
      </w:pPr>
      <w:bookmarkStart w:id="6" w:name="P59"/>
      <w:bookmarkEnd w:id="6"/>
      <w:r w:rsidRPr="00EC2F28">
        <w:rPr>
          <w:rFonts w:ascii="Times New Roman" w:hAnsi="Times New Roman" w:cs="Times New Roman"/>
          <w:sz w:val="18"/>
          <w:szCs w:val="18"/>
        </w:rPr>
        <w:t>1) наименование источника дохода бюджета;</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2)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 xml:space="preserve">3) наименование группы источников доходов бюджета, </w:t>
      </w:r>
      <w:proofErr w:type="gramStart"/>
      <w:r w:rsidRPr="00EC2F28">
        <w:rPr>
          <w:rFonts w:ascii="Times New Roman" w:hAnsi="Times New Roman" w:cs="Times New Roman"/>
          <w:sz w:val="18"/>
          <w:szCs w:val="18"/>
        </w:rPr>
        <w:t>в</w:t>
      </w:r>
      <w:proofErr w:type="gramEnd"/>
      <w:r w:rsidRPr="00EC2F28">
        <w:rPr>
          <w:rFonts w:ascii="Times New Roman" w:hAnsi="Times New Roman" w:cs="Times New Roman"/>
          <w:sz w:val="18"/>
          <w:szCs w:val="18"/>
        </w:rPr>
        <w:t xml:space="preserve"> </w:t>
      </w:r>
      <w:proofErr w:type="gramStart"/>
      <w:r w:rsidRPr="00EC2F28">
        <w:rPr>
          <w:rFonts w:ascii="Times New Roman" w:hAnsi="Times New Roman" w:cs="Times New Roman"/>
          <w:sz w:val="18"/>
          <w:szCs w:val="18"/>
        </w:rPr>
        <w:t>которую</w:t>
      </w:r>
      <w:proofErr w:type="gramEnd"/>
      <w:r w:rsidRPr="00EC2F28">
        <w:rPr>
          <w:rFonts w:ascii="Times New Roman" w:hAnsi="Times New Roman" w:cs="Times New Roman"/>
          <w:sz w:val="18"/>
          <w:szCs w:val="18"/>
        </w:rPr>
        <w:t xml:space="preserve"> входит источник дохода бюджета, и ее идентификационный код по перечню источников доходов Российской Федерации;</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4) информация о публично-правовом образовании, в доход бюджета которого зачисляются платежи, являющиеся источником дохода бюджета;</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5) информация об органах государственной власти (государственных органах),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EC2F28" w:rsidRPr="00EC2F28" w:rsidRDefault="00EC2F28" w:rsidP="00EC2F28">
      <w:pPr>
        <w:pStyle w:val="ConsPlusNormal"/>
        <w:ind w:firstLine="709"/>
        <w:jc w:val="both"/>
        <w:rPr>
          <w:rFonts w:ascii="Times New Roman" w:eastAsiaTheme="minorHAnsi" w:hAnsi="Times New Roman"/>
          <w:sz w:val="18"/>
          <w:szCs w:val="18"/>
        </w:rPr>
      </w:pPr>
      <w:r w:rsidRPr="00EC2F28">
        <w:rPr>
          <w:rFonts w:ascii="Times New Roman" w:hAnsi="Times New Roman" w:cs="Times New Roman"/>
          <w:sz w:val="18"/>
          <w:szCs w:val="18"/>
        </w:rPr>
        <w:t>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w:t>
      </w:r>
      <w:r w:rsidRPr="00EC2F28">
        <w:rPr>
          <w:rFonts w:ascii="Times New Roman" w:eastAsiaTheme="minorHAnsi" w:hAnsi="Times New Roman"/>
          <w:sz w:val="18"/>
          <w:szCs w:val="18"/>
        </w:rPr>
        <w:t xml:space="preserve"> решения о бюджете;</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eastAsiaTheme="minorHAnsi" w:hAnsi="Times New Roman"/>
          <w:sz w:val="18"/>
          <w:szCs w:val="18"/>
        </w:rPr>
        <w:t>7) </w:t>
      </w:r>
      <w:r w:rsidRPr="00EC2F28">
        <w:rPr>
          <w:rFonts w:ascii="Times New Roman" w:hAnsi="Times New Roman" w:cs="Times New Roman"/>
          <w:sz w:val="18"/>
          <w:szCs w:val="18"/>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w:t>
      </w:r>
    </w:p>
    <w:p w:rsidR="00EC2F28" w:rsidRPr="00EC2F28" w:rsidRDefault="00EC2F28" w:rsidP="00EC2F28">
      <w:pPr>
        <w:pStyle w:val="ConsPlusNormal"/>
        <w:ind w:firstLine="709"/>
        <w:jc w:val="both"/>
        <w:rPr>
          <w:rFonts w:ascii="Times New Roman" w:eastAsiaTheme="minorHAnsi" w:hAnsi="Times New Roman"/>
          <w:sz w:val="18"/>
          <w:szCs w:val="18"/>
        </w:rPr>
      </w:pPr>
      <w:r w:rsidRPr="00EC2F28">
        <w:rPr>
          <w:rFonts w:ascii="Times New Roman" w:hAnsi="Times New Roman" w:cs="Times New Roman"/>
          <w:sz w:val="18"/>
          <w:szCs w:val="18"/>
        </w:rPr>
        <w:t>8) показатели</w:t>
      </w:r>
      <w:r w:rsidRPr="00EC2F28">
        <w:rPr>
          <w:rFonts w:ascii="Times New Roman" w:eastAsiaTheme="minorHAnsi" w:hAnsi="Times New Roman"/>
          <w:sz w:val="18"/>
          <w:szCs w:val="18"/>
        </w:rPr>
        <w:t xml:space="preserve">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w:t>
      </w:r>
    </w:p>
    <w:p w:rsidR="00EC2F28" w:rsidRPr="00EC2F28" w:rsidRDefault="00EC2F28" w:rsidP="00EC2F28">
      <w:pPr>
        <w:autoSpaceDE w:val="0"/>
        <w:autoSpaceDN w:val="0"/>
        <w:adjustRightInd w:val="0"/>
        <w:ind w:firstLine="709"/>
        <w:jc w:val="both"/>
        <w:rPr>
          <w:rFonts w:eastAsiaTheme="minorHAnsi"/>
          <w:sz w:val="18"/>
          <w:szCs w:val="18"/>
        </w:rPr>
      </w:pPr>
      <w:r w:rsidRPr="00EC2F28">
        <w:rPr>
          <w:rFonts w:eastAsiaTheme="minorHAnsi"/>
          <w:sz w:val="18"/>
          <w:szCs w:val="18"/>
        </w:rPr>
        <w:t>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EC2F28" w:rsidRPr="00EC2F28" w:rsidRDefault="00EC2F28" w:rsidP="00EC2F28">
      <w:pPr>
        <w:autoSpaceDE w:val="0"/>
        <w:autoSpaceDN w:val="0"/>
        <w:adjustRightInd w:val="0"/>
        <w:ind w:firstLine="709"/>
        <w:jc w:val="both"/>
        <w:rPr>
          <w:rFonts w:eastAsiaTheme="minorHAnsi"/>
          <w:sz w:val="18"/>
          <w:szCs w:val="18"/>
        </w:rPr>
      </w:pPr>
      <w:r w:rsidRPr="00EC2F28">
        <w:rPr>
          <w:rFonts w:eastAsiaTheme="minorHAnsi"/>
          <w:sz w:val="18"/>
          <w:szCs w:val="18"/>
        </w:rPr>
        <w:t>10) показатели кассовых поступлений по коду классификации доходов бюджета, соответствующему источнику дохода бюджета;</w:t>
      </w:r>
    </w:p>
    <w:p w:rsidR="00EC2F28" w:rsidRPr="00EC2F28" w:rsidRDefault="00EC2F28" w:rsidP="00EC2F28">
      <w:pPr>
        <w:autoSpaceDE w:val="0"/>
        <w:autoSpaceDN w:val="0"/>
        <w:adjustRightInd w:val="0"/>
        <w:ind w:firstLine="709"/>
        <w:jc w:val="both"/>
        <w:rPr>
          <w:rFonts w:eastAsiaTheme="minorHAnsi"/>
          <w:sz w:val="18"/>
          <w:szCs w:val="18"/>
        </w:rPr>
      </w:pPr>
      <w:r w:rsidRPr="00EC2F28">
        <w:rPr>
          <w:rFonts w:eastAsiaTheme="minorHAnsi"/>
          <w:sz w:val="18"/>
          <w:szCs w:val="18"/>
        </w:rPr>
        <w:t>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об исполнении бюджета.</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10.</w:t>
      </w:r>
      <w:r w:rsidRPr="00EC2F28">
        <w:rPr>
          <w:rFonts w:ascii="Times New Roman" w:hAnsi="Times New Roman" w:cs="Times New Roman"/>
          <w:sz w:val="18"/>
          <w:szCs w:val="18"/>
          <w:lang w:val="en-US"/>
        </w:rPr>
        <w:t> </w:t>
      </w:r>
      <w:proofErr w:type="gramStart"/>
      <w:r w:rsidRPr="00EC2F28">
        <w:rPr>
          <w:rFonts w:ascii="Times New Roman" w:hAnsi="Times New Roman" w:cs="Times New Roman"/>
          <w:sz w:val="18"/>
          <w:szCs w:val="18"/>
        </w:rPr>
        <w:t>В реестре источников дохода бюджета также формируется консолидированная и (или) сводная информация по группам источников доходов бюджета по показателям прогноза доходов бюджета на этапах составления, утверждения и исполнения решения о бюджете,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roofErr w:type="gramEnd"/>
    </w:p>
    <w:p w:rsidR="00EC2F28" w:rsidRPr="00EC2F28" w:rsidRDefault="00EC2F28" w:rsidP="00EC2F28">
      <w:pPr>
        <w:pStyle w:val="ConsPlusNormal"/>
        <w:ind w:firstLine="709"/>
        <w:jc w:val="both"/>
        <w:rPr>
          <w:rFonts w:ascii="Times New Roman" w:hAnsi="Times New Roman" w:cs="Times New Roman"/>
          <w:sz w:val="18"/>
          <w:szCs w:val="18"/>
        </w:rPr>
      </w:pPr>
      <w:bookmarkStart w:id="7" w:name="P74"/>
      <w:bookmarkEnd w:id="7"/>
      <w:r w:rsidRPr="00EC2F28">
        <w:rPr>
          <w:rFonts w:ascii="Times New Roman" w:hAnsi="Times New Roman" w:cs="Times New Roman"/>
          <w:sz w:val="18"/>
          <w:szCs w:val="18"/>
        </w:rPr>
        <w:t>11.</w:t>
      </w:r>
      <w:r w:rsidRPr="00EC2F28">
        <w:rPr>
          <w:rFonts w:ascii="Times New Roman" w:hAnsi="Times New Roman" w:cs="Times New Roman"/>
          <w:sz w:val="18"/>
          <w:szCs w:val="18"/>
          <w:lang w:val="en-US"/>
        </w:rPr>
        <w:t> </w:t>
      </w:r>
      <w:r w:rsidRPr="00EC2F28">
        <w:rPr>
          <w:rFonts w:ascii="Times New Roman" w:hAnsi="Times New Roman" w:cs="Times New Roman"/>
          <w:sz w:val="18"/>
          <w:szCs w:val="18"/>
        </w:rPr>
        <w:t xml:space="preserve">Информация, указанная в </w:t>
      </w:r>
      <w:hyperlink w:anchor="P59">
        <w:r w:rsidRPr="00EC2F28">
          <w:rPr>
            <w:rFonts w:ascii="Times New Roman" w:hAnsi="Times New Roman" w:cs="Times New Roman"/>
            <w:sz w:val="18"/>
            <w:szCs w:val="18"/>
          </w:rPr>
          <w:t>подпунктах 1</w:t>
        </w:r>
      </w:hyperlink>
      <w:r w:rsidRPr="00EC2F28">
        <w:rPr>
          <w:rFonts w:ascii="Times New Roman" w:hAnsi="Times New Roman" w:cs="Times New Roman"/>
          <w:sz w:val="18"/>
          <w:szCs w:val="18"/>
        </w:rPr>
        <w:t> – </w:t>
      </w:r>
      <w:hyperlink w:anchor="P63">
        <w:r w:rsidRPr="00EC2F28">
          <w:rPr>
            <w:rFonts w:ascii="Times New Roman" w:hAnsi="Times New Roman" w:cs="Times New Roman"/>
            <w:sz w:val="18"/>
            <w:szCs w:val="18"/>
          </w:rPr>
          <w:t>5 пункта 9</w:t>
        </w:r>
      </w:hyperlink>
      <w:r w:rsidRPr="00EC2F28">
        <w:rPr>
          <w:rFonts w:ascii="Times New Roman" w:hAnsi="Times New Roman" w:cs="Times New Roman"/>
          <w:sz w:val="18"/>
          <w:szCs w:val="18"/>
        </w:rPr>
        <w:t xml:space="preserve"> настоящего Порядка,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 в которой осуществляется формирование и ведение перечня источников доходов Российской Федерации и реестров </w:t>
      </w:r>
      <w:proofErr w:type="gramStart"/>
      <w:r w:rsidRPr="00EC2F28">
        <w:rPr>
          <w:rFonts w:ascii="Times New Roman" w:hAnsi="Times New Roman" w:cs="Times New Roman"/>
          <w:sz w:val="18"/>
          <w:szCs w:val="18"/>
        </w:rPr>
        <w:t>источников доходов бюджетов бюджетной системы Российской Федерации</w:t>
      </w:r>
      <w:proofErr w:type="gramEnd"/>
      <w:r w:rsidRPr="00EC2F28">
        <w:rPr>
          <w:rFonts w:ascii="Times New Roman" w:hAnsi="Times New Roman" w:cs="Times New Roman"/>
          <w:sz w:val="18"/>
          <w:szCs w:val="18"/>
        </w:rPr>
        <w:t>.</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12.</w:t>
      </w:r>
      <w:r w:rsidRPr="00EC2F28">
        <w:rPr>
          <w:rFonts w:ascii="Times New Roman" w:hAnsi="Times New Roman" w:cs="Times New Roman"/>
          <w:sz w:val="18"/>
          <w:szCs w:val="18"/>
          <w:lang w:val="en-US"/>
        </w:rPr>
        <w:t> </w:t>
      </w:r>
      <w:r w:rsidRPr="00EC2F28">
        <w:rPr>
          <w:rFonts w:ascii="Times New Roman" w:hAnsi="Times New Roman" w:cs="Times New Roman"/>
          <w:sz w:val="18"/>
          <w:szCs w:val="18"/>
        </w:rPr>
        <w:t xml:space="preserve">Информация, указанная в </w:t>
      </w:r>
      <w:hyperlink w:anchor="P64">
        <w:r w:rsidRPr="00EC2F28">
          <w:rPr>
            <w:rFonts w:ascii="Times New Roman" w:hAnsi="Times New Roman" w:cs="Times New Roman"/>
            <w:sz w:val="18"/>
            <w:szCs w:val="18"/>
          </w:rPr>
          <w:t>подпунктах 6</w:t>
        </w:r>
      </w:hyperlink>
      <w:r w:rsidRPr="00EC2F28">
        <w:rPr>
          <w:rFonts w:ascii="Times New Roman" w:hAnsi="Times New Roman" w:cs="Times New Roman"/>
          <w:sz w:val="18"/>
          <w:szCs w:val="18"/>
        </w:rPr>
        <w:t xml:space="preserve"> и </w:t>
      </w:r>
      <w:hyperlink w:anchor="P67">
        <w:r w:rsidRPr="00EC2F28">
          <w:rPr>
            <w:rFonts w:ascii="Times New Roman" w:hAnsi="Times New Roman" w:cs="Times New Roman"/>
            <w:sz w:val="18"/>
            <w:szCs w:val="18"/>
          </w:rPr>
          <w:t>9 пункта 9</w:t>
        </w:r>
      </w:hyperlink>
      <w:r w:rsidRPr="00EC2F28">
        <w:rPr>
          <w:rFonts w:ascii="Times New Roman" w:hAnsi="Times New Roman" w:cs="Times New Roman"/>
          <w:sz w:val="18"/>
          <w:szCs w:val="18"/>
        </w:rPr>
        <w:t xml:space="preserve"> настоящего Порядка, формируется и ведется на основании прогноза поступления доходов бюджета.</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 xml:space="preserve">Информация, указанная в </w:t>
      </w:r>
      <w:hyperlink w:anchor="P65">
        <w:r w:rsidRPr="00EC2F28">
          <w:rPr>
            <w:rFonts w:ascii="Times New Roman" w:hAnsi="Times New Roman" w:cs="Times New Roman"/>
            <w:sz w:val="18"/>
            <w:szCs w:val="18"/>
          </w:rPr>
          <w:t>подпунктах 7</w:t>
        </w:r>
      </w:hyperlink>
      <w:r w:rsidRPr="00EC2F28">
        <w:rPr>
          <w:rFonts w:ascii="Times New Roman" w:hAnsi="Times New Roman" w:cs="Times New Roman"/>
          <w:sz w:val="18"/>
          <w:szCs w:val="18"/>
        </w:rPr>
        <w:t xml:space="preserve"> и </w:t>
      </w:r>
      <w:hyperlink w:anchor="P66">
        <w:r w:rsidRPr="00EC2F28">
          <w:rPr>
            <w:rFonts w:ascii="Times New Roman" w:hAnsi="Times New Roman" w:cs="Times New Roman"/>
            <w:sz w:val="18"/>
            <w:szCs w:val="18"/>
          </w:rPr>
          <w:t>8 пункта 9</w:t>
        </w:r>
      </w:hyperlink>
      <w:r w:rsidRPr="00EC2F28">
        <w:rPr>
          <w:rFonts w:ascii="Times New Roman" w:hAnsi="Times New Roman" w:cs="Times New Roman"/>
          <w:sz w:val="18"/>
          <w:szCs w:val="18"/>
        </w:rPr>
        <w:t xml:space="preserve"> настоящего Порядка, формируется и ведется на основании решения о бюджете.</w:t>
      </w:r>
    </w:p>
    <w:p w:rsidR="00EC2F28" w:rsidRPr="00EC2F28" w:rsidRDefault="00EC2F28" w:rsidP="00EC2F28">
      <w:pPr>
        <w:pStyle w:val="ConsPlusNormal"/>
        <w:ind w:firstLine="709"/>
        <w:jc w:val="both"/>
        <w:rPr>
          <w:rFonts w:ascii="Times New Roman" w:hAnsi="Times New Roman" w:cs="Times New Roman"/>
          <w:sz w:val="18"/>
          <w:szCs w:val="18"/>
        </w:rPr>
      </w:pPr>
      <w:bookmarkStart w:id="8" w:name="P80"/>
      <w:bookmarkEnd w:id="8"/>
      <w:r w:rsidRPr="00EC2F28">
        <w:rPr>
          <w:rFonts w:ascii="Times New Roman" w:hAnsi="Times New Roman" w:cs="Times New Roman"/>
          <w:sz w:val="18"/>
          <w:szCs w:val="18"/>
        </w:rPr>
        <w:t>13.</w:t>
      </w:r>
      <w:r w:rsidRPr="00EC2F28">
        <w:rPr>
          <w:rFonts w:ascii="Times New Roman" w:hAnsi="Times New Roman" w:cs="Times New Roman"/>
          <w:sz w:val="18"/>
          <w:szCs w:val="18"/>
          <w:lang w:val="en-US"/>
        </w:rPr>
        <w:t> </w:t>
      </w:r>
      <w:r w:rsidRPr="00EC2F28">
        <w:rPr>
          <w:rFonts w:ascii="Times New Roman" w:hAnsi="Times New Roman" w:cs="Times New Roman"/>
          <w:sz w:val="18"/>
          <w:szCs w:val="18"/>
        </w:rPr>
        <w:t xml:space="preserve">Информация, указанная в </w:t>
      </w:r>
      <w:hyperlink w:anchor="P68">
        <w:r w:rsidRPr="00EC2F28">
          <w:rPr>
            <w:rFonts w:ascii="Times New Roman" w:hAnsi="Times New Roman" w:cs="Times New Roman"/>
            <w:sz w:val="18"/>
            <w:szCs w:val="18"/>
          </w:rPr>
          <w:t>подпункте 10 пункта 9</w:t>
        </w:r>
      </w:hyperlink>
      <w:r w:rsidRPr="00EC2F28">
        <w:rPr>
          <w:rFonts w:ascii="Times New Roman" w:hAnsi="Times New Roman" w:cs="Times New Roman"/>
          <w:sz w:val="18"/>
          <w:szCs w:val="18"/>
        </w:rPr>
        <w:t xml:space="preserve">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14.</w:t>
      </w:r>
      <w:r w:rsidRPr="00EC2F28">
        <w:rPr>
          <w:rFonts w:ascii="Times New Roman" w:hAnsi="Times New Roman" w:cs="Times New Roman"/>
          <w:sz w:val="18"/>
          <w:szCs w:val="18"/>
          <w:lang w:val="en-US"/>
        </w:rPr>
        <w:t> </w:t>
      </w:r>
      <w:r w:rsidRPr="00EC2F28">
        <w:rPr>
          <w:rFonts w:ascii="Times New Roman" w:hAnsi="Times New Roman" w:cs="Times New Roman"/>
          <w:sz w:val="18"/>
          <w:szCs w:val="18"/>
        </w:rPr>
        <w:t>Администрация Красносельского сельсовета Чановского района Новосибирской области</w:t>
      </w:r>
      <w:r w:rsidRPr="00EC2F28">
        <w:rPr>
          <w:rFonts w:ascii="Times New Roman" w:hAnsi="Times New Roman" w:cs="Times New Roman"/>
          <w:i/>
          <w:sz w:val="18"/>
          <w:szCs w:val="18"/>
          <w:u w:val="single"/>
        </w:rPr>
        <w:t>,</w:t>
      </w:r>
      <w:r w:rsidRPr="00EC2F28">
        <w:rPr>
          <w:rFonts w:ascii="Times New Roman" w:hAnsi="Times New Roman" w:cs="Times New Roman"/>
          <w:sz w:val="18"/>
          <w:szCs w:val="18"/>
        </w:rPr>
        <w:t xml:space="preserve"> обеспечивает включение в реестр источников доходов бюджета информации, указанной в </w:t>
      </w:r>
      <w:hyperlink w:anchor="P58">
        <w:r w:rsidRPr="00EC2F28">
          <w:rPr>
            <w:rFonts w:ascii="Times New Roman" w:hAnsi="Times New Roman" w:cs="Times New Roman"/>
            <w:sz w:val="18"/>
            <w:szCs w:val="18"/>
          </w:rPr>
          <w:t>пункте 9</w:t>
        </w:r>
      </w:hyperlink>
      <w:r w:rsidRPr="00EC2F28">
        <w:rPr>
          <w:rFonts w:ascii="Times New Roman" w:hAnsi="Times New Roman" w:cs="Times New Roman"/>
          <w:sz w:val="18"/>
          <w:szCs w:val="18"/>
        </w:rPr>
        <w:t xml:space="preserve"> настоящего Порядка, в следующие сроки:</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1)</w:t>
      </w:r>
      <w:r w:rsidRPr="00EC2F28">
        <w:rPr>
          <w:rFonts w:ascii="Times New Roman" w:hAnsi="Times New Roman" w:cs="Times New Roman"/>
          <w:sz w:val="18"/>
          <w:szCs w:val="18"/>
          <w:lang w:val="en-US"/>
        </w:rPr>
        <w:t> </w:t>
      </w:r>
      <w:r w:rsidRPr="00EC2F28">
        <w:rPr>
          <w:rFonts w:ascii="Times New Roman" w:hAnsi="Times New Roman" w:cs="Times New Roman"/>
          <w:sz w:val="18"/>
          <w:szCs w:val="18"/>
        </w:rPr>
        <w:t xml:space="preserve">информации, указанной в </w:t>
      </w:r>
      <w:hyperlink w:anchor="P59">
        <w:r w:rsidRPr="00EC2F28">
          <w:rPr>
            <w:rFonts w:ascii="Times New Roman" w:hAnsi="Times New Roman" w:cs="Times New Roman"/>
            <w:sz w:val="18"/>
            <w:szCs w:val="18"/>
          </w:rPr>
          <w:t>подпунктах 1</w:t>
        </w:r>
      </w:hyperlink>
      <w:r w:rsidRPr="00EC2F28">
        <w:rPr>
          <w:rFonts w:ascii="Times New Roman" w:hAnsi="Times New Roman" w:cs="Times New Roman"/>
          <w:sz w:val="18"/>
          <w:szCs w:val="18"/>
          <w:lang w:val="en-US"/>
        </w:rPr>
        <w:t> </w:t>
      </w:r>
      <w:r w:rsidRPr="00EC2F28">
        <w:rPr>
          <w:rFonts w:ascii="Times New Roman" w:hAnsi="Times New Roman" w:cs="Times New Roman"/>
          <w:sz w:val="18"/>
          <w:szCs w:val="18"/>
        </w:rPr>
        <w:t>–</w:t>
      </w:r>
      <w:r w:rsidRPr="00EC2F28">
        <w:rPr>
          <w:rFonts w:ascii="Times New Roman" w:hAnsi="Times New Roman" w:cs="Times New Roman"/>
          <w:sz w:val="18"/>
          <w:szCs w:val="18"/>
          <w:lang w:val="en-US"/>
        </w:rPr>
        <w:t> </w:t>
      </w:r>
      <w:hyperlink w:anchor="P63">
        <w:r w:rsidRPr="00EC2F28">
          <w:rPr>
            <w:rFonts w:ascii="Times New Roman" w:hAnsi="Times New Roman" w:cs="Times New Roman"/>
            <w:sz w:val="18"/>
            <w:szCs w:val="18"/>
          </w:rPr>
          <w:t>5 пункта 9</w:t>
        </w:r>
      </w:hyperlink>
      <w:r w:rsidRPr="00EC2F28">
        <w:rPr>
          <w:rFonts w:ascii="Times New Roman" w:hAnsi="Times New Roman" w:cs="Times New Roman"/>
          <w:sz w:val="18"/>
          <w:szCs w:val="18"/>
        </w:rPr>
        <w:t xml:space="preserve">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2)</w:t>
      </w:r>
      <w:r w:rsidRPr="00EC2F28">
        <w:rPr>
          <w:rFonts w:ascii="Times New Roman" w:hAnsi="Times New Roman" w:cs="Times New Roman"/>
          <w:sz w:val="18"/>
          <w:szCs w:val="18"/>
          <w:lang w:val="en-US"/>
        </w:rPr>
        <w:t> </w:t>
      </w:r>
      <w:r w:rsidRPr="00EC2F28">
        <w:rPr>
          <w:rFonts w:ascii="Times New Roman" w:hAnsi="Times New Roman" w:cs="Times New Roman"/>
          <w:sz w:val="18"/>
          <w:szCs w:val="18"/>
        </w:rPr>
        <w:t xml:space="preserve">информации, указанной в </w:t>
      </w:r>
      <w:hyperlink w:anchor="P65">
        <w:r w:rsidRPr="00EC2F28">
          <w:rPr>
            <w:rFonts w:ascii="Times New Roman" w:hAnsi="Times New Roman" w:cs="Times New Roman"/>
            <w:sz w:val="18"/>
            <w:szCs w:val="18"/>
          </w:rPr>
          <w:t>подпунктах 7</w:t>
        </w:r>
      </w:hyperlink>
      <w:r w:rsidRPr="00EC2F28">
        <w:rPr>
          <w:rFonts w:ascii="Times New Roman" w:hAnsi="Times New Roman" w:cs="Times New Roman"/>
          <w:sz w:val="18"/>
          <w:szCs w:val="18"/>
        </w:rPr>
        <w:t xml:space="preserve">, </w:t>
      </w:r>
      <w:hyperlink w:anchor="P66">
        <w:r w:rsidRPr="00EC2F28">
          <w:rPr>
            <w:rFonts w:ascii="Times New Roman" w:hAnsi="Times New Roman" w:cs="Times New Roman"/>
            <w:sz w:val="18"/>
            <w:szCs w:val="18"/>
          </w:rPr>
          <w:t>8</w:t>
        </w:r>
      </w:hyperlink>
      <w:r w:rsidRPr="00EC2F28">
        <w:rPr>
          <w:rFonts w:ascii="Times New Roman" w:hAnsi="Times New Roman" w:cs="Times New Roman"/>
          <w:sz w:val="18"/>
          <w:szCs w:val="18"/>
        </w:rPr>
        <w:t xml:space="preserve"> и </w:t>
      </w:r>
      <w:hyperlink w:anchor="P69">
        <w:r w:rsidRPr="00EC2F28">
          <w:rPr>
            <w:rFonts w:ascii="Times New Roman" w:hAnsi="Times New Roman" w:cs="Times New Roman"/>
            <w:sz w:val="18"/>
            <w:szCs w:val="18"/>
          </w:rPr>
          <w:t>11 пункта 9</w:t>
        </w:r>
      </w:hyperlink>
      <w:r w:rsidRPr="00EC2F28">
        <w:rPr>
          <w:rFonts w:ascii="Times New Roman" w:hAnsi="Times New Roman" w:cs="Times New Roman"/>
          <w:sz w:val="18"/>
          <w:szCs w:val="18"/>
        </w:rPr>
        <w:t xml:space="preserve"> настоящего Порядка,</w:t>
      </w:r>
      <w:r w:rsidRPr="00EC2F28">
        <w:rPr>
          <w:rFonts w:ascii="Times New Roman" w:hAnsi="Times New Roman" w:cs="Times New Roman"/>
          <w:sz w:val="18"/>
          <w:szCs w:val="18"/>
          <w:lang w:val="en-US"/>
        </w:rPr>
        <w:t> </w:t>
      </w:r>
      <w:r w:rsidRPr="00EC2F28">
        <w:rPr>
          <w:rFonts w:ascii="Times New Roman" w:hAnsi="Times New Roman" w:cs="Times New Roman"/>
          <w:sz w:val="18"/>
          <w:szCs w:val="18"/>
        </w:rPr>
        <w:t>–</w:t>
      </w:r>
      <w:r w:rsidRPr="00EC2F28">
        <w:rPr>
          <w:rFonts w:ascii="Times New Roman" w:hAnsi="Times New Roman" w:cs="Times New Roman"/>
          <w:sz w:val="18"/>
          <w:szCs w:val="18"/>
          <w:lang w:val="en-US"/>
        </w:rPr>
        <w:t> </w:t>
      </w:r>
      <w:r w:rsidRPr="00EC2F28">
        <w:rPr>
          <w:rFonts w:ascii="Times New Roman" w:eastAsiaTheme="minorHAnsi" w:hAnsi="Times New Roman"/>
          <w:sz w:val="18"/>
          <w:szCs w:val="18"/>
        </w:rPr>
        <w:t xml:space="preserve">не позднее 5 рабочих дней со дня принятия или внесения изменений в решение о бюджете и </w:t>
      </w:r>
      <w:proofErr w:type="gramStart"/>
      <w:r w:rsidRPr="00EC2F28">
        <w:rPr>
          <w:rFonts w:ascii="Times New Roman" w:eastAsiaTheme="minorHAnsi" w:hAnsi="Times New Roman"/>
          <w:sz w:val="18"/>
          <w:szCs w:val="18"/>
        </w:rPr>
        <w:t>решение</w:t>
      </w:r>
      <w:proofErr w:type="gramEnd"/>
      <w:r w:rsidRPr="00EC2F28">
        <w:rPr>
          <w:rFonts w:ascii="Times New Roman" w:eastAsiaTheme="minorHAnsi" w:hAnsi="Times New Roman"/>
          <w:sz w:val="18"/>
          <w:szCs w:val="18"/>
        </w:rPr>
        <w:t xml:space="preserve"> об исполнении бюджета</w:t>
      </w:r>
      <w:r w:rsidRPr="00EC2F28">
        <w:rPr>
          <w:rFonts w:ascii="Times New Roman" w:hAnsi="Times New Roman" w:cs="Times New Roman"/>
          <w:sz w:val="18"/>
          <w:szCs w:val="18"/>
        </w:rPr>
        <w:t>;</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3)</w:t>
      </w:r>
      <w:r w:rsidRPr="00EC2F28">
        <w:rPr>
          <w:rFonts w:ascii="Times New Roman" w:hAnsi="Times New Roman" w:cs="Times New Roman"/>
          <w:sz w:val="18"/>
          <w:szCs w:val="18"/>
          <w:lang w:val="en-US"/>
        </w:rPr>
        <w:t> </w:t>
      </w:r>
      <w:r w:rsidRPr="00EC2F28">
        <w:rPr>
          <w:rFonts w:ascii="Times New Roman" w:hAnsi="Times New Roman" w:cs="Times New Roman"/>
          <w:sz w:val="18"/>
          <w:szCs w:val="18"/>
        </w:rPr>
        <w:t xml:space="preserve">информации, указанной в </w:t>
      </w:r>
      <w:hyperlink w:anchor="P67">
        <w:r w:rsidRPr="00EC2F28">
          <w:rPr>
            <w:rFonts w:ascii="Times New Roman" w:hAnsi="Times New Roman" w:cs="Times New Roman"/>
            <w:sz w:val="18"/>
            <w:szCs w:val="18"/>
          </w:rPr>
          <w:t>подпункте 9 пункта 9</w:t>
        </w:r>
      </w:hyperlink>
      <w:r w:rsidRPr="00EC2F28">
        <w:rPr>
          <w:rFonts w:ascii="Times New Roman" w:hAnsi="Times New Roman" w:cs="Times New Roman"/>
          <w:sz w:val="18"/>
          <w:szCs w:val="18"/>
        </w:rPr>
        <w:t xml:space="preserve"> настоящего Порядка,</w:t>
      </w:r>
      <w:r w:rsidRPr="00EC2F28">
        <w:rPr>
          <w:rFonts w:ascii="Times New Roman" w:hAnsi="Times New Roman" w:cs="Times New Roman"/>
          <w:sz w:val="18"/>
          <w:szCs w:val="18"/>
          <w:lang w:val="en-US"/>
        </w:rPr>
        <w:t> </w:t>
      </w:r>
      <w:r w:rsidRPr="00EC2F28">
        <w:rPr>
          <w:rFonts w:ascii="Times New Roman" w:hAnsi="Times New Roman" w:cs="Times New Roman"/>
          <w:sz w:val="18"/>
          <w:szCs w:val="18"/>
        </w:rPr>
        <w:t>–</w:t>
      </w:r>
      <w:r w:rsidRPr="00EC2F28">
        <w:rPr>
          <w:rFonts w:ascii="Times New Roman" w:hAnsi="Times New Roman" w:cs="Times New Roman"/>
          <w:sz w:val="18"/>
          <w:szCs w:val="18"/>
          <w:lang w:val="en-US"/>
        </w:rPr>
        <w:t> </w:t>
      </w:r>
      <w:r w:rsidRPr="00EC2F28">
        <w:rPr>
          <w:rFonts w:ascii="Times New Roman" w:hAnsi="Times New Roman" w:cs="Times New Roman"/>
          <w:sz w:val="18"/>
          <w:szCs w:val="18"/>
        </w:rPr>
        <w:t xml:space="preserve">согласно установленному в соответствии с бюджетным законодательством </w:t>
      </w:r>
      <w:r w:rsidRPr="00EC2F28">
        <w:rPr>
          <w:rFonts w:ascii="Times New Roman" w:eastAsiaTheme="minorHAnsi" w:hAnsi="Times New Roman"/>
          <w:sz w:val="18"/>
          <w:szCs w:val="18"/>
        </w:rPr>
        <w:t>порядку составления и ведения кассового плана исполнения  бюджета, но не позднее 10-го рабочего дня каждого месяца;</w:t>
      </w:r>
    </w:p>
    <w:p w:rsidR="00EC2F28" w:rsidRPr="00EC2F28" w:rsidRDefault="00EC2F28" w:rsidP="00EC2F28">
      <w:pPr>
        <w:autoSpaceDE w:val="0"/>
        <w:autoSpaceDN w:val="0"/>
        <w:adjustRightInd w:val="0"/>
        <w:ind w:firstLine="709"/>
        <w:jc w:val="both"/>
        <w:rPr>
          <w:rFonts w:eastAsiaTheme="minorHAnsi"/>
          <w:i/>
          <w:sz w:val="18"/>
          <w:szCs w:val="18"/>
          <w:u w:val="single"/>
        </w:rPr>
      </w:pPr>
      <w:r w:rsidRPr="00EC2F28">
        <w:rPr>
          <w:sz w:val="18"/>
          <w:szCs w:val="18"/>
        </w:rPr>
        <w:t>4)</w:t>
      </w:r>
      <w:r w:rsidRPr="00EC2F28">
        <w:rPr>
          <w:sz w:val="18"/>
          <w:szCs w:val="18"/>
          <w:lang w:val="en-US"/>
        </w:rPr>
        <w:t> </w:t>
      </w:r>
      <w:r w:rsidRPr="00EC2F28">
        <w:rPr>
          <w:sz w:val="18"/>
          <w:szCs w:val="18"/>
        </w:rPr>
        <w:t xml:space="preserve">информации, указанной в </w:t>
      </w:r>
      <w:hyperlink w:anchor="P64">
        <w:r w:rsidRPr="00EC2F28">
          <w:rPr>
            <w:sz w:val="18"/>
            <w:szCs w:val="18"/>
          </w:rPr>
          <w:t>подпункте 6 пункта 9</w:t>
        </w:r>
      </w:hyperlink>
      <w:r w:rsidRPr="00EC2F28">
        <w:rPr>
          <w:sz w:val="18"/>
          <w:szCs w:val="18"/>
        </w:rPr>
        <w:t xml:space="preserve"> настоящего Порядка,</w:t>
      </w:r>
      <w:r w:rsidRPr="00EC2F28">
        <w:rPr>
          <w:sz w:val="18"/>
          <w:szCs w:val="18"/>
          <w:lang w:val="en-US"/>
        </w:rPr>
        <w:t> </w:t>
      </w:r>
      <w:r w:rsidRPr="00EC2F28">
        <w:rPr>
          <w:sz w:val="18"/>
          <w:szCs w:val="18"/>
        </w:rPr>
        <w:t>–</w:t>
      </w:r>
      <w:r w:rsidRPr="00EC2F28">
        <w:rPr>
          <w:sz w:val="18"/>
          <w:szCs w:val="18"/>
          <w:lang w:val="en-US"/>
        </w:rPr>
        <w:t> </w:t>
      </w:r>
      <w:r w:rsidRPr="00EC2F28">
        <w:rPr>
          <w:rFonts w:eastAsiaTheme="minorHAnsi"/>
          <w:sz w:val="18"/>
          <w:szCs w:val="18"/>
        </w:rPr>
        <w:t xml:space="preserve"> в сроки составления проекта бюджета, устанавливаемые </w:t>
      </w:r>
      <w:r w:rsidRPr="00EC2F28">
        <w:rPr>
          <w:sz w:val="18"/>
          <w:szCs w:val="18"/>
        </w:rPr>
        <w:t>администрацией Красносельского сельсовета  Чановского района Новосибирской области</w:t>
      </w:r>
      <w:r w:rsidRPr="00EC2F28">
        <w:rPr>
          <w:rFonts w:eastAsiaTheme="minorHAnsi"/>
          <w:i/>
          <w:sz w:val="18"/>
          <w:szCs w:val="18"/>
          <w:u w:val="single"/>
        </w:rPr>
        <w:t>;</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5)</w:t>
      </w:r>
      <w:r w:rsidRPr="00EC2F28">
        <w:rPr>
          <w:rFonts w:ascii="Times New Roman" w:hAnsi="Times New Roman" w:cs="Times New Roman"/>
          <w:sz w:val="18"/>
          <w:szCs w:val="18"/>
          <w:lang w:val="en-US"/>
        </w:rPr>
        <w:t> </w:t>
      </w:r>
      <w:r w:rsidRPr="00EC2F28">
        <w:rPr>
          <w:rFonts w:ascii="Times New Roman" w:hAnsi="Times New Roman" w:cs="Times New Roman"/>
          <w:sz w:val="18"/>
          <w:szCs w:val="18"/>
        </w:rPr>
        <w:t xml:space="preserve">информации, указанной в </w:t>
      </w:r>
      <w:hyperlink w:anchor="P68">
        <w:r w:rsidRPr="00EC2F28">
          <w:rPr>
            <w:rFonts w:ascii="Times New Roman" w:hAnsi="Times New Roman" w:cs="Times New Roman"/>
            <w:sz w:val="18"/>
            <w:szCs w:val="18"/>
          </w:rPr>
          <w:t>подпункте 10 пункта 9</w:t>
        </w:r>
      </w:hyperlink>
      <w:r w:rsidRPr="00EC2F28">
        <w:rPr>
          <w:rFonts w:ascii="Times New Roman" w:hAnsi="Times New Roman" w:cs="Times New Roman"/>
          <w:sz w:val="18"/>
          <w:szCs w:val="18"/>
        </w:rPr>
        <w:t xml:space="preserve"> настоящего Порядка, – в соответствии с порядком составления и ведения кассового плана исполнения </w:t>
      </w:r>
      <w:r w:rsidRPr="00EC2F28">
        <w:rPr>
          <w:rFonts w:ascii="Times New Roman" w:eastAsiaTheme="minorHAnsi" w:hAnsi="Times New Roman"/>
          <w:sz w:val="18"/>
          <w:szCs w:val="18"/>
        </w:rPr>
        <w:t xml:space="preserve"> бюджета</w:t>
      </w:r>
      <w:r w:rsidRPr="00EC2F28">
        <w:rPr>
          <w:rFonts w:ascii="Times New Roman" w:hAnsi="Times New Roman" w:cs="Times New Roman"/>
          <w:sz w:val="18"/>
          <w:szCs w:val="18"/>
        </w:rPr>
        <w:t>, но не позднее 10-го рабочего дня каждого месяца.</w:t>
      </w:r>
    </w:p>
    <w:p w:rsidR="00EC2F28" w:rsidRPr="00EC2F28" w:rsidRDefault="00EC2F28" w:rsidP="00EC2F28">
      <w:pPr>
        <w:pStyle w:val="ConsPlusNormal"/>
        <w:ind w:firstLine="709"/>
        <w:jc w:val="both"/>
        <w:rPr>
          <w:rFonts w:ascii="Times New Roman" w:hAnsi="Times New Roman" w:cs="Times New Roman"/>
          <w:sz w:val="18"/>
          <w:szCs w:val="18"/>
        </w:rPr>
      </w:pPr>
      <w:bookmarkStart w:id="9" w:name="P89"/>
      <w:bookmarkEnd w:id="9"/>
      <w:r w:rsidRPr="00EC2F28">
        <w:rPr>
          <w:rFonts w:ascii="Times New Roman" w:hAnsi="Times New Roman" w:cs="Times New Roman"/>
          <w:sz w:val="18"/>
          <w:szCs w:val="18"/>
        </w:rPr>
        <w:t>15 Администрация Красносельского сельсовета Чановского района Новосибирской области</w:t>
      </w:r>
      <w:r w:rsidRPr="00EC2F28">
        <w:rPr>
          <w:rFonts w:ascii="Times New Roman" w:hAnsi="Times New Roman" w:cs="Times New Roman"/>
          <w:i/>
          <w:sz w:val="18"/>
          <w:szCs w:val="18"/>
          <w:u w:val="single"/>
        </w:rPr>
        <w:t>,</w:t>
      </w:r>
      <w:r w:rsidRPr="00EC2F28">
        <w:rPr>
          <w:rFonts w:ascii="Times New Roman" w:hAnsi="Times New Roman" w:cs="Times New Roman"/>
          <w:sz w:val="18"/>
          <w:szCs w:val="18"/>
        </w:rPr>
        <w:t xml:space="preserve"> в целях </w:t>
      </w:r>
      <w:proofErr w:type="gramStart"/>
      <w:r w:rsidRPr="00EC2F28">
        <w:rPr>
          <w:rFonts w:ascii="Times New Roman" w:hAnsi="Times New Roman" w:cs="Times New Roman"/>
          <w:sz w:val="18"/>
          <w:szCs w:val="18"/>
        </w:rPr>
        <w:t>ведения реестра источников доходов бюджета</w:t>
      </w:r>
      <w:proofErr w:type="gramEnd"/>
      <w:r w:rsidRPr="00EC2F28">
        <w:rPr>
          <w:rFonts w:ascii="Times New Roman" w:hAnsi="Times New Roman" w:cs="Times New Roman"/>
          <w:sz w:val="18"/>
          <w:szCs w:val="18"/>
        </w:rPr>
        <w:t xml:space="preserve"> в течение одного рабочего дня со дня представления участником процесса ведения реестра информации, указанной в </w:t>
      </w:r>
      <w:hyperlink w:anchor="P58">
        <w:r w:rsidRPr="00EC2F28">
          <w:rPr>
            <w:rFonts w:ascii="Times New Roman" w:hAnsi="Times New Roman" w:cs="Times New Roman"/>
            <w:sz w:val="18"/>
            <w:szCs w:val="18"/>
          </w:rPr>
          <w:t>пункте 9</w:t>
        </w:r>
      </w:hyperlink>
      <w:r w:rsidRPr="00EC2F28">
        <w:rPr>
          <w:rFonts w:ascii="Times New Roman" w:hAnsi="Times New Roman" w:cs="Times New Roman"/>
          <w:sz w:val="18"/>
          <w:szCs w:val="18"/>
        </w:rPr>
        <w:t xml:space="preserve"> настоящего Порядка, обеспечивает в автоматизированном режиме проверку:</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 xml:space="preserve">1) наличия информации в соответствии с </w:t>
      </w:r>
      <w:hyperlink w:anchor="P58">
        <w:r w:rsidRPr="00EC2F28">
          <w:rPr>
            <w:rFonts w:ascii="Times New Roman" w:hAnsi="Times New Roman" w:cs="Times New Roman"/>
            <w:sz w:val="18"/>
            <w:szCs w:val="18"/>
          </w:rPr>
          <w:t>пунктом 9</w:t>
        </w:r>
      </w:hyperlink>
      <w:r w:rsidRPr="00EC2F28">
        <w:rPr>
          <w:rFonts w:ascii="Times New Roman" w:hAnsi="Times New Roman" w:cs="Times New Roman"/>
          <w:sz w:val="18"/>
          <w:szCs w:val="18"/>
        </w:rPr>
        <w:t xml:space="preserve"> настоящего Порядка;</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 xml:space="preserve">2) соответствия порядка формирования информации </w:t>
      </w:r>
      <w:hyperlink r:id="rId87">
        <w:r w:rsidRPr="00EC2F28">
          <w:rPr>
            <w:rFonts w:ascii="Times New Roman" w:hAnsi="Times New Roman" w:cs="Times New Roman"/>
            <w:sz w:val="18"/>
            <w:szCs w:val="18"/>
          </w:rPr>
          <w:t>Положению</w:t>
        </w:r>
      </w:hyperlink>
      <w:r w:rsidRPr="00EC2F28">
        <w:rPr>
          <w:rFonts w:ascii="Times New Roman" w:hAnsi="Times New Roman" w:cs="Times New Roman"/>
          <w:sz w:val="18"/>
          <w:szCs w:val="18"/>
        </w:rPr>
        <w:t xml:space="preserve">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 xml:space="preserve">16. В случае положительного результата проверки, указанной в </w:t>
      </w:r>
      <w:hyperlink w:anchor="P89">
        <w:r w:rsidRPr="00EC2F28">
          <w:rPr>
            <w:rFonts w:ascii="Times New Roman" w:hAnsi="Times New Roman" w:cs="Times New Roman"/>
            <w:sz w:val="18"/>
            <w:szCs w:val="18"/>
          </w:rPr>
          <w:t>пункте 15</w:t>
        </w:r>
      </w:hyperlink>
      <w:r w:rsidRPr="00EC2F28">
        <w:rPr>
          <w:rFonts w:ascii="Times New Roman" w:hAnsi="Times New Roman" w:cs="Times New Roman"/>
          <w:sz w:val="18"/>
          <w:szCs w:val="18"/>
        </w:rPr>
        <w:t xml:space="preserve"> настоящего Порядка, информация, представленная участником процесса ведения реестра, образует реестровую запись </w:t>
      </w:r>
      <w:proofErr w:type="gramStart"/>
      <w:r w:rsidRPr="00EC2F28">
        <w:rPr>
          <w:rFonts w:ascii="Times New Roman" w:hAnsi="Times New Roman" w:cs="Times New Roman"/>
          <w:sz w:val="18"/>
          <w:szCs w:val="18"/>
        </w:rPr>
        <w:t>источника дохода бюджета реестра источника</w:t>
      </w:r>
      <w:proofErr w:type="gramEnd"/>
      <w:r w:rsidRPr="00EC2F28">
        <w:rPr>
          <w:rFonts w:ascii="Times New Roman" w:hAnsi="Times New Roman" w:cs="Times New Roman"/>
          <w:sz w:val="18"/>
          <w:szCs w:val="18"/>
        </w:rPr>
        <w:t xml:space="preserve"> доходов, которой администрация Красносельского сельсовета Чановского района Новосибирской области</w:t>
      </w:r>
      <w:r w:rsidRPr="00EC2F28">
        <w:rPr>
          <w:rFonts w:ascii="Times New Roman" w:hAnsi="Times New Roman" w:cs="Times New Roman"/>
          <w:i/>
          <w:sz w:val="18"/>
          <w:szCs w:val="18"/>
          <w:u w:val="single"/>
        </w:rPr>
        <w:t>,</w:t>
      </w:r>
      <w:r w:rsidRPr="00EC2F28">
        <w:rPr>
          <w:rFonts w:ascii="Times New Roman" w:hAnsi="Times New Roman" w:cs="Times New Roman"/>
          <w:sz w:val="18"/>
          <w:szCs w:val="18"/>
        </w:rPr>
        <w:t xml:space="preserve"> присваивает уникальный номер.</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 xml:space="preserve">При направлении участником процесса ведения реестра измененной информации, указанной в </w:t>
      </w:r>
      <w:hyperlink w:anchor="P58">
        <w:r w:rsidRPr="00EC2F28">
          <w:rPr>
            <w:rFonts w:ascii="Times New Roman" w:hAnsi="Times New Roman" w:cs="Times New Roman"/>
            <w:sz w:val="18"/>
            <w:szCs w:val="18"/>
          </w:rPr>
          <w:t>пункте 9</w:t>
        </w:r>
      </w:hyperlink>
      <w:r w:rsidRPr="00EC2F28">
        <w:rPr>
          <w:rFonts w:ascii="Times New Roman" w:hAnsi="Times New Roman" w:cs="Times New Roman"/>
          <w:sz w:val="18"/>
          <w:szCs w:val="18"/>
        </w:rPr>
        <w:t xml:space="preserve"> настоящего Порядка, ранее образованные реестровые записи обновляются.</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lastRenderedPageBreak/>
        <w:t xml:space="preserve">В случае отрицательного результата проверки, указанной в </w:t>
      </w:r>
      <w:hyperlink w:anchor="P89">
        <w:r w:rsidRPr="00EC2F28">
          <w:rPr>
            <w:rFonts w:ascii="Times New Roman" w:hAnsi="Times New Roman" w:cs="Times New Roman"/>
            <w:sz w:val="18"/>
            <w:szCs w:val="18"/>
          </w:rPr>
          <w:t>пункте 15</w:t>
        </w:r>
      </w:hyperlink>
      <w:r w:rsidRPr="00EC2F28">
        <w:rPr>
          <w:rFonts w:ascii="Times New Roman" w:hAnsi="Times New Roman" w:cs="Times New Roman"/>
          <w:sz w:val="18"/>
          <w:szCs w:val="18"/>
        </w:rPr>
        <w:t xml:space="preserve"> настоящего Порядка, информация, представленная участником процесса ведения реестра в соответствии с </w:t>
      </w:r>
      <w:hyperlink w:anchor="P58">
        <w:r w:rsidRPr="00EC2F28">
          <w:rPr>
            <w:rFonts w:ascii="Times New Roman" w:hAnsi="Times New Roman" w:cs="Times New Roman"/>
            <w:sz w:val="18"/>
            <w:szCs w:val="18"/>
          </w:rPr>
          <w:t>пунктом 9</w:t>
        </w:r>
      </w:hyperlink>
      <w:r w:rsidRPr="00EC2F28">
        <w:rPr>
          <w:rFonts w:ascii="Times New Roman" w:hAnsi="Times New Roman" w:cs="Times New Roman"/>
          <w:sz w:val="18"/>
          <w:szCs w:val="18"/>
        </w:rPr>
        <w:t xml:space="preserve"> настоящего Порядка, не образует (не обновляет) реестровые записи. В указанном случае администрация Красносельского сельсовета  Чановского района Новосибирской области</w:t>
      </w:r>
      <w:r w:rsidRPr="00EC2F28">
        <w:rPr>
          <w:rFonts w:ascii="Times New Roman" w:hAnsi="Times New Roman" w:cs="Times New Roman"/>
          <w:i/>
          <w:sz w:val="18"/>
          <w:szCs w:val="18"/>
          <w:u w:val="single"/>
        </w:rPr>
        <w:t>,</w:t>
      </w:r>
      <w:r w:rsidRPr="00EC2F28">
        <w:rPr>
          <w:rFonts w:ascii="Times New Roman" w:hAnsi="Times New Roman" w:cs="Times New Roman"/>
          <w:sz w:val="18"/>
          <w:szCs w:val="18"/>
        </w:rPr>
        <w:t xml:space="preserve"> в течение не более одного рабочего дня со дня представления участником процесса ведения реестра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В случае получения указанного протокола участник процесса ведения реестра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EC2F28" w:rsidRPr="00EC2F28" w:rsidRDefault="00EC2F28" w:rsidP="00EC2F28">
      <w:pPr>
        <w:autoSpaceDE w:val="0"/>
        <w:autoSpaceDN w:val="0"/>
        <w:adjustRightInd w:val="0"/>
        <w:ind w:firstLine="540"/>
        <w:jc w:val="both"/>
        <w:rPr>
          <w:rFonts w:eastAsiaTheme="minorHAnsi"/>
          <w:sz w:val="18"/>
          <w:szCs w:val="18"/>
        </w:rPr>
      </w:pPr>
      <w:r w:rsidRPr="00EC2F28">
        <w:rPr>
          <w:sz w:val="18"/>
          <w:szCs w:val="18"/>
        </w:rPr>
        <w:t>17. </w:t>
      </w:r>
      <w:r w:rsidRPr="00EC2F28">
        <w:rPr>
          <w:rFonts w:eastAsiaTheme="minorHAnsi"/>
          <w:sz w:val="18"/>
          <w:szCs w:val="18"/>
        </w:rPr>
        <w:t xml:space="preserve">Уникальный номер реестровой </w:t>
      </w:r>
      <w:proofErr w:type="gramStart"/>
      <w:r w:rsidRPr="00EC2F28">
        <w:rPr>
          <w:rFonts w:eastAsiaTheme="minorHAnsi"/>
          <w:sz w:val="18"/>
          <w:szCs w:val="18"/>
        </w:rPr>
        <w:t>записи источника дохода бюджета реестра источников доходов бюджета</w:t>
      </w:r>
      <w:proofErr w:type="gramEnd"/>
      <w:r w:rsidRPr="00EC2F28">
        <w:rPr>
          <w:rFonts w:eastAsiaTheme="minorHAnsi"/>
          <w:sz w:val="18"/>
          <w:szCs w:val="18"/>
        </w:rPr>
        <w:t xml:space="preserve"> имеет следующую структуру:</w:t>
      </w:r>
    </w:p>
    <w:p w:rsidR="00EC2F28" w:rsidRPr="00EC2F28" w:rsidRDefault="00EC2F28" w:rsidP="00EC2F28">
      <w:pPr>
        <w:autoSpaceDE w:val="0"/>
        <w:autoSpaceDN w:val="0"/>
        <w:adjustRightInd w:val="0"/>
        <w:ind w:firstLine="540"/>
        <w:jc w:val="both"/>
        <w:rPr>
          <w:rFonts w:eastAsiaTheme="minorHAnsi"/>
          <w:sz w:val="18"/>
          <w:szCs w:val="18"/>
        </w:rPr>
      </w:pPr>
      <w:r w:rsidRPr="00EC2F28">
        <w:rPr>
          <w:rFonts w:eastAsiaTheme="minorHAnsi"/>
          <w:sz w:val="18"/>
          <w:szCs w:val="18"/>
        </w:rPr>
        <w:t xml:space="preserve">1, 2, 3, 4, 5 разряды – значения группы доходов, подгруппы доходов, статьи доходов, предусмотренные кодом </w:t>
      </w:r>
      <w:proofErr w:type="gramStart"/>
      <w:r w:rsidRPr="00EC2F28">
        <w:rPr>
          <w:rFonts w:eastAsiaTheme="minorHAnsi"/>
          <w:sz w:val="18"/>
          <w:szCs w:val="18"/>
        </w:rPr>
        <w:t>вида доходов бюджетов классификации доходов бюджета</w:t>
      </w:r>
      <w:proofErr w:type="gramEnd"/>
      <w:r w:rsidRPr="00EC2F28">
        <w:rPr>
          <w:rFonts w:eastAsiaTheme="minorHAnsi"/>
          <w:sz w:val="18"/>
          <w:szCs w:val="18"/>
        </w:rPr>
        <w:t>;</w:t>
      </w:r>
    </w:p>
    <w:p w:rsidR="00EC2F28" w:rsidRPr="00EC2F28" w:rsidRDefault="00EC2F28" w:rsidP="00EC2F28">
      <w:pPr>
        <w:autoSpaceDE w:val="0"/>
        <w:autoSpaceDN w:val="0"/>
        <w:adjustRightInd w:val="0"/>
        <w:ind w:firstLine="540"/>
        <w:jc w:val="both"/>
        <w:rPr>
          <w:rFonts w:eastAsiaTheme="minorHAnsi"/>
          <w:sz w:val="18"/>
          <w:szCs w:val="18"/>
        </w:rPr>
      </w:pPr>
      <w:r w:rsidRPr="00EC2F28">
        <w:rPr>
          <w:rFonts w:eastAsiaTheme="minorHAnsi"/>
          <w:sz w:val="18"/>
          <w:szCs w:val="18"/>
        </w:rPr>
        <w:t>6, 7, 8, 9, 10 разряд – идентификационный код группы источника дохода бюджета в соответствии с перечнем источников доходов Российской Федерации;</w:t>
      </w:r>
    </w:p>
    <w:p w:rsidR="00EC2F28" w:rsidRPr="00EC2F28" w:rsidRDefault="00EC2F28" w:rsidP="00EC2F28">
      <w:pPr>
        <w:autoSpaceDE w:val="0"/>
        <w:autoSpaceDN w:val="0"/>
        <w:adjustRightInd w:val="0"/>
        <w:ind w:firstLine="540"/>
        <w:jc w:val="both"/>
        <w:rPr>
          <w:rFonts w:eastAsiaTheme="minorHAnsi"/>
          <w:sz w:val="18"/>
          <w:szCs w:val="18"/>
        </w:rPr>
      </w:pPr>
      <w:r w:rsidRPr="00EC2F28">
        <w:rPr>
          <w:rFonts w:eastAsiaTheme="minorHAnsi"/>
          <w:sz w:val="18"/>
          <w:szCs w:val="18"/>
        </w:rPr>
        <w:t>11 разряд – код федерального бюджета, бюджетов государственных внебюджетных фондов, установленный Министерством финансов Российской Федерации;</w:t>
      </w:r>
    </w:p>
    <w:p w:rsidR="00EC2F28" w:rsidRPr="00EC2F28" w:rsidRDefault="00EC2F28" w:rsidP="00EC2F28">
      <w:pPr>
        <w:autoSpaceDE w:val="0"/>
        <w:autoSpaceDN w:val="0"/>
        <w:adjustRightInd w:val="0"/>
        <w:ind w:firstLine="540"/>
        <w:jc w:val="both"/>
        <w:rPr>
          <w:rFonts w:eastAsiaTheme="minorHAnsi"/>
          <w:sz w:val="18"/>
          <w:szCs w:val="18"/>
        </w:rPr>
      </w:pPr>
      <w:r w:rsidRPr="00EC2F28">
        <w:rPr>
          <w:rFonts w:eastAsiaTheme="minorHAnsi"/>
          <w:sz w:val="18"/>
          <w:szCs w:val="18"/>
        </w:rPr>
        <w:t>12, 13 разряды – код субъекта Российской Федерации, установленный Министерством финансов Российской Федерации, в бюджет которого зачисляется платеж;</w:t>
      </w:r>
    </w:p>
    <w:p w:rsidR="00EC2F28" w:rsidRPr="00EC2F28" w:rsidRDefault="00EC2F28" w:rsidP="00EC2F28">
      <w:pPr>
        <w:autoSpaceDE w:val="0"/>
        <w:autoSpaceDN w:val="0"/>
        <w:adjustRightInd w:val="0"/>
        <w:ind w:firstLine="540"/>
        <w:jc w:val="both"/>
        <w:rPr>
          <w:rFonts w:eastAsiaTheme="minorHAnsi"/>
          <w:sz w:val="18"/>
          <w:szCs w:val="18"/>
        </w:rPr>
      </w:pPr>
      <w:r w:rsidRPr="00EC2F28">
        <w:rPr>
          <w:rFonts w:eastAsiaTheme="minorHAnsi"/>
          <w:sz w:val="18"/>
          <w:szCs w:val="18"/>
        </w:rPr>
        <w:t xml:space="preserve">14, 15, 16, 17, 18, 19, 20, 21 разряды – код территории населенного пункта в соответствии с Общероссийским </w:t>
      </w:r>
      <w:hyperlink r:id="rId88" w:history="1">
        <w:r w:rsidRPr="00EC2F28">
          <w:rPr>
            <w:rFonts w:eastAsiaTheme="minorHAnsi"/>
            <w:sz w:val="18"/>
            <w:szCs w:val="18"/>
          </w:rPr>
          <w:t>классификатором</w:t>
        </w:r>
      </w:hyperlink>
      <w:r w:rsidRPr="00EC2F28">
        <w:rPr>
          <w:rFonts w:eastAsiaTheme="minorHAnsi"/>
          <w:sz w:val="18"/>
          <w:szCs w:val="18"/>
        </w:rPr>
        <w:t xml:space="preserve"> территорий муниципальных образований, в бюджет которого зачисляется платеж;</w:t>
      </w:r>
    </w:p>
    <w:p w:rsidR="00EC2F28" w:rsidRPr="00EC2F28" w:rsidRDefault="00EC2F28" w:rsidP="00EC2F28">
      <w:pPr>
        <w:autoSpaceDE w:val="0"/>
        <w:autoSpaceDN w:val="0"/>
        <w:adjustRightInd w:val="0"/>
        <w:ind w:firstLine="540"/>
        <w:jc w:val="both"/>
        <w:rPr>
          <w:rFonts w:eastAsiaTheme="minorHAnsi"/>
          <w:sz w:val="18"/>
          <w:szCs w:val="18"/>
        </w:rPr>
      </w:pPr>
      <w:r w:rsidRPr="00EC2F28">
        <w:rPr>
          <w:rFonts w:eastAsiaTheme="minorHAnsi"/>
          <w:sz w:val="18"/>
          <w:szCs w:val="18"/>
        </w:rPr>
        <w:t>22, 23, 24, 25, 26, 27 разряды – номер источника доходов бюджета;</w:t>
      </w:r>
    </w:p>
    <w:p w:rsidR="00EC2F28" w:rsidRPr="00EC2F28" w:rsidRDefault="00EC2F28" w:rsidP="00EC2F28">
      <w:pPr>
        <w:autoSpaceDE w:val="0"/>
        <w:autoSpaceDN w:val="0"/>
        <w:adjustRightInd w:val="0"/>
        <w:ind w:firstLine="540"/>
        <w:jc w:val="both"/>
        <w:rPr>
          <w:rFonts w:eastAsiaTheme="minorHAnsi"/>
          <w:sz w:val="18"/>
          <w:szCs w:val="18"/>
        </w:rPr>
      </w:pPr>
      <w:r w:rsidRPr="00EC2F28">
        <w:rPr>
          <w:rFonts w:eastAsiaTheme="minorHAnsi"/>
          <w:sz w:val="18"/>
          <w:szCs w:val="18"/>
        </w:rPr>
        <w:t xml:space="preserve">28, 29, 30 разряды – порядковый номер </w:t>
      </w:r>
      <w:proofErr w:type="gramStart"/>
      <w:r w:rsidRPr="00EC2F28">
        <w:rPr>
          <w:rFonts w:eastAsiaTheme="minorHAnsi"/>
          <w:sz w:val="18"/>
          <w:szCs w:val="18"/>
        </w:rPr>
        <w:t>версии реестровой записи источника дохода бюджета реестра источников доходов бюджета</w:t>
      </w:r>
      <w:proofErr w:type="gramEnd"/>
      <w:r w:rsidRPr="00EC2F28">
        <w:rPr>
          <w:rFonts w:eastAsiaTheme="minorHAnsi"/>
          <w:sz w:val="18"/>
          <w:szCs w:val="18"/>
        </w:rPr>
        <w:t>.</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18. </w:t>
      </w:r>
      <w:r w:rsidRPr="00EC2F28">
        <w:rPr>
          <w:rFonts w:ascii="Times New Roman" w:eastAsiaTheme="minorHAnsi" w:hAnsi="Times New Roman"/>
          <w:sz w:val="18"/>
          <w:szCs w:val="18"/>
        </w:rPr>
        <w:t xml:space="preserve">Реестр источников доходов бюджета направляется в составе документов и материалов, представляемых одновременно с проектом решения о бюджете, в </w:t>
      </w:r>
      <w:r w:rsidRPr="00EC2F28">
        <w:rPr>
          <w:rFonts w:ascii="Times New Roman" w:hAnsi="Times New Roman" w:cs="Times New Roman"/>
          <w:sz w:val="18"/>
          <w:szCs w:val="18"/>
        </w:rPr>
        <w:t xml:space="preserve">Совет депутатов Красносельского сельсовета Чановского района Новосибирской области </w:t>
      </w:r>
      <w:r w:rsidRPr="00EC2F28">
        <w:rPr>
          <w:rFonts w:ascii="Times New Roman" w:eastAsiaTheme="minorHAnsi" w:hAnsi="Times New Roman"/>
          <w:sz w:val="18"/>
          <w:szCs w:val="18"/>
        </w:rPr>
        <w:t>по форме, согласно приложению к данному Порядку.</w:t>
      </w:r>
    </w:p>
    <w:p w:rsidR="00EC2F28" w:rsidRPr="00EC2F28" w:rsidRDefault="00EC2F28" w:rsidP="00EC2F28">
      <w:pPr>
        <w:pStyle w:val="ConsPlusNormal"/>
        <w:ind w:firstLine="709"/>
        <w:jc w:val="both"/>
        <w:rPr>
          <w:rFonts w:ascii="Times New Roman" w:hAnsi="Times New Roman" w:cs="Times New Roman"/>
          <w:sz w:val="18"/>
          <w:szCs w:val="18"/>
        </w:rPr>
      </w:pPr>
      <w:r w:rsidRPr="00EC2F28">
        <w:rPr>
          <w:rFonts w:ascii="Times New Roman" w:hAnsi="Times New Roman" w:cs="Times New Roman"/>
          <w:sz w:val="18"/>
          <w:szCs w:val="18"/>
        </w:rPr>
        <w:t>19. Реестр источников доходов бюджета хранится в соответствии со сроками хранения архивных документов, определенными в соответствии с законодательством Российской Федерации об архивном деле.</w:t>
      </w: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sectPr w:rsidR="00EC2F28" w:rsidSect="00EC2F28">
          <w:pgSz w:w="11907" w:h="16840" w:code="9"/>
          <w:pgMar w:top="1134" w:right="567" w:bottom="1134" w:left="1418" w:header="709" w:footer="709" w:gutter="0"/>
          <w:cols w:space="720"/>
          <w:noEndnote/>
          <w:titlePg/>
          <w:docGrid w:linePitch="299"/>
        </w:sectPr>
      </w:pPr>
    </w:p>
    <w:p w:rsidR="00EC2F28" w:rsidRPr="005A0EBA" w:rsidRDefault="00EC2F28" w:rsidP="00EC2F28">
      <w:pPr>
        <w:spacing w:line="259" w:lineRule="auto"/>
        <w:jc w:val="right"/>
      </w:pPr>
      <w:r w:rsidRPr="005A0EBA">
        <w:lastRenderedPageBreak/>
        <w:t xml:space="preserve">ПРИЛОЖЕНИЕ </w:t>
      </w:r>
    </w:p>
    <w:p w:rsidR="00EC2F28" w:rsidRPr="005A0EBA" w:rsidRDefault="00EC2F28" w:rsidP="00EC2F28">
      <w:pPr>
        <w:spacing w:line="259" w:lineRule="auto"/>
        <w:jc w:val="right"/>
      </w:pPr>
      <w:r>
        <w:t xml:space="preserve">к </w:t>
      </w:r>
      <w:r w:rsidRPr="005A0EBA">
        <w:t>Поряд</w:t>
      </w:r>
      <w:r>
        <w:t>ку</w:t>
      </w:r>
    </w:p>
    <w:p w:rsidR="00EC2F28" w:rsidRPr="005A0EBA" w:rsidRDefault="00EC2F28" w:rsidP="00EC2F28">
      <w:pPr>
        <w:spacing w:line="259" w:lineRule="auto"/>
        <w:jc w:val="right"/>
      </w:pPr>
      <w:r w:rsidRPr="005A0EBA">
        <w:t>формирования и ведения реестра источников доходов бюджета</w:t>
      </w:r>
    </w:p>
    <w:p w:rsidR="00EC2F28" w:rsidRPr="005A0EBA" w:rsidRDefault="00EC2F28" w:rsidP="00EC2F28">
      <w:pPr>
        <w:spacing w:line="259" w:lineRule="auto"/>
        <w:jc w:val="right"/>
      </w:pPr>
      <w:r>
        <w:t xml:space="preserve">Красносельского сельсовета </w:t>
      </w:r>
      <w:r w:rsidRPr="005A0EBA">
        <w:t>Чановского района Новосибирской области</w:t>
      </w:r>
    </w:p>
    <w:p w:rsidR="00EC2F28" w:rsidRPr="005A0EBA" w:rsidRDefault="00EC2F28" w:rsidP="00EC2F28">
      <w:pPr>
        <w:spacing w:line="259" w:lineRule="auto"/>
        <w:jc w:val="right"/>
      </w:pPr>
      <w:r w:rsidRPr="005A0EBA">
        <w:t>форма</w:t>
      </w:r>
    </w:p>
    <w:p w:rsidR="00EC2F28" w:rsidRPr="005A0EBA" w:rsidRDefault="00EC2F28" w:rsidP="00EC2F28">
      <w:pPr>
        <w:spacing w:line="259" w:lineRule="auto"/>
        <w:jc w:val="center"/>
        <w:rPr>
          <w:sz w:val="20"/>
          <w:szCs w:val="20"/>
        </w:rPr>
      </w:pPr>
      <w:r w:rsidRPr="005A0EBA">
        <w:rPr>
          <w:sz w:val="20"/>
          <w:szCs w:val="20"/>
        </w:rPr>
        <w:t>РЕЕСТР</w:t>
      </w:r>
    </w:p>
    <w:p w:rsidR="00EC2F28" w:rsidRPr="005A0EBA" w:rsidRDefault="00EC2F28" w:rsidP="00EC2F28">
      <w:pPr>
        <w:spacing w:line="259" w:lineRule="auto"/>
        <w:jc w:val="center"/>
        <w:rPr>
          <w:sz w:val="20"/>
          <w:szCs w:val="20"/>
        </w:rPr>
      </w:pPr>
      <w:r w:rsidRPr="005A0EBA">
        <w:rPr>
          <w:sz w:val="20"/>
          <w:szCs w:val="20"/>
        </w:rPr>
        <w:t>источников дохода бюджета</w:t>
      </w:r>
      <w:r>
        <w:rPr>
          <w:sz w:val="20"/>
          <w:szCs w:val="20"/>
        </w:rPr>
        <w:t xml:space="preserve"> Красносельского сельсовета </w:t>
      </w:r>
      <w:r w:rsidRPr="005A0EBA">
        <w:rPr>
          <w:sz w:val="20"/>
          <w:szCs w:val="20"/>
        </w:rPr>
        <w:t>Чановского района Новосибирской области</w:t>
      </w:r>
    </w:p>
    <w:p w:rsidR="00EC2F28" w:rsidRPr="005A0EBA" w:rsidRDefault="00EC2F28" w:rsidP="00EC2F28">
      <w:pPr>
        <w:spacing w:line="259" w:lineRule="auto"/>
        <w:jc w:val="center"/>
        <w:rPr>
          <w:sz w:val="20"/>
          <w:szCs w:val="20"/>
        </w:rPr>
      </w:pPr>
      <w:r w:rsidRPr="005A0EBA">
        <w:rPr>
          <w:sz w:val="20"/>
          <w:szCs w:val="20"/>
        </w:rPr>
        <w:t>на 20__ год и плановый период 20___ и 20__ годов</w:t>
      </w:r>
    </w:p>
    <w:p w:rsidR="00EC2F28" w:rsidRPr="005A0EBA" w:rsidRDefault="00EC2F28" w:rsidP="00EC2F28">
      <w:pPr>
        <w:spacing w:after="160" w:line="259" w:lineRule="auto"/>
      </w:pPr>
    </w:p>
    <w:p w:rsidR="00EC2F28" w:rsidRPr="005A0EBA" w:rsidRDefault="00EC2F28" w:rsidP="00EC2F28">
      <w:pPr>
        <w:spacing w:after="160" w:line="259" w:lineRule="auto"/>
        <w:jc w:val="right"/>
      </w:pPr>
      <w:r w:rsidRPr="005A0EBA">
        <w:t>тыс. руб.</w:t>
      </w:r>
    </w:p>
    <w:tbl>
      <w:tblPr>
        <w:tblW w:w="16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4"/>
        <w:gridCol w:w="623"/>
        <w:gridCol w:w="649"/>
        <w:gridCol w:w="1075"/>
        <w:gridCol w:w="793"/>
        <w:gridCol w:w="737"/>
        <w:gridCol w:w="1084"/>
        <w:gridCol w:w="1340"/>
        <w:gridCol w:w="1247"/>
        <w:gridCol w:w="1199"/>
        <w:gridCol w:w="945"/>
        <w:gridCol w:w="1360"/>
        <w:gridCol w:w="777"/>
        <w:gridCol w:w="738"/>
        <w:gridCol w:w="821"/>
        <w:gridCol w:w="709"/>
        <w:gridCol w:w="709"/>
        <w:gridCol w:w="567"/>
      </w:tblGrid>
      <w:tr w:rsidR="00EC2F28" w:rsidRPr="005A0EBA" w:rsidTr="00EC2F28">
        <w:tc>
          <w:tcPr>
            <w:tcW w:w="704" w:type="dxa"/>
            <w:vMerge w:val="restart"/>
            <w:vAlign w:val="center"/>
          </w:tcPr>
          <w:p w:rsidR="00EC2F28" w:rsidRPr="005A0EBA" w:rsidRDefault="00EC2F28" w:rsidP="00EC2F28">
            <w:pPr>
              <w:widowControl w:val="0"/>
              <w:autoSpaceDE w:val="0"/>
              <w:autoSpaceDN w:val="0"/>
              <w:jc w:val="center"/>
              <w:rPr>
                <w:sz w:val="16"/>
                <w:szCs w:val="16"/>
              </w:rPr>
            </w:pPr>
            <w:r w:rsidRPr="005A0EBA">
              <w:rPr>
                <w:sz w:val="16"/>
                <w:szCs w:val="16"/>
              </w:rPr>
              <w:t>Наименование источника дохода бюджета &lt;*&gt;</w:t>
            </w:r>
          </w:p>
        </w:tc>
        <w:tc>
          <w:tcPr>
            <w:tcW w:w="1272" w:type="dxa"/>
            <w:gridSpan w:val="2"/>
            <w:vAlign w:val="center"/>
          </w:tcPr>
          <w:p w:rsidR="00EC2F28" w:rsidRPr="005A0EBA" w:rsidRDefault="00EC2F28" w:rsidP="00EC2F28">
            <w:pPr>
              <w:widowControl w:val="0"/>
              <w:autoSpaceDE w:val="0"/>
              <w:autoSpaceDN w:val="0"/>
              <w:jc w:val="center"/>
              <w:rPr>
                <w:sz w:val="16"/>
                <w:szCs w:val="16"/>
              </w:rPr>
            </w:pPr>
            <w:r w:rsidRPr="005A0EBA">
              <w:rPr>
                <w:sz w:val="16"/>
                <w:szCs w:val="16"/>
              </w:rPr>
              <w:t>Классификация доходов бюджета</w:t>
            </w:r>
          </w:p>
        </w:tc>
        <w:tc>
          <w:tcPr>
            <w:tcW w:w="1075" w:type="dxa"/>
            <w:vMerge w:val="restart"/>
            <w:vAlign w:val="center"/>
          </w:tcPr>
          <w:p w:rsidR="00EC2F28" w:rsidRPr="005A0EBA" w:rsidRDefault="00EC2F28" w:rsidP="00EC2F28">
            <w:pPr>
              <w:widowControl w:val="0"/>
              <w:autoSpaceDE w:val="0"/>
              <w:autoSpaceDN w:val="0"/>
              <w:jc w:val="center"/>
              <w:rPr>
                <w:sz w:val="16"/>
                <w:szCs w:val="16"/>
              </w:rPr>
            </w:pPr>
            <w:r w:rsidRPr="005A0EBA">
              <w:rPr>
                <w:sz w:val="16"/>
                <w:szCs w:val="16"/>
              </w:rPr>
              <w:t>Идентификационный код источника дохода бюджета &lt;*&gt;</w:t>
            </w:r>
          </w:p>
        </w:tc>
        <w:tc>
          <w:tcPr>
            <w:tcW w:w="1530" w:type="dxa"/>
            <w:gridSpan w:val="2"/>
            <w:vAlign w:val="center"/>
          </w:tcPr>
          <w:p w:rsidR="00EC2F28" w:rsidRPr="005A0EBA" w:rsidRDefault="00EC2F28" w:rsidP="00EC2F28">
            <w:pPr>
              <w:widowControl w:val="0"/>
              <w:autoSpaceDE w:val="0"/>
              <w:autoSpaceDN w:val="0"/>
              <w:jc w:val="center"/>
              <w:rPr>
                <w:sz w:val="16"/>
                <w:szCs w:val="16"/>
              </w:rPr>
            </w:pPr>
            <w:r w:rsidRPr="005A0EBA">
              <w:rPr>
                <w:sz w:val="16"/>
                <w:szCs w:val="16"/>
              </w:rPr>
              <w:t>Группа источников доходов бюджета &lt;*&gt;</w:t>
            </w:r>
          </w:p>
        </w:tc>
        <w:tc>
          <w:tcPr>
            <w:tcW w:w="1084" w:type="dxa"/>
            <w:vMerge w:val="restart"/>
            <w:vAlign w:val="center"/>
          </w:tcPr>
          <w:p w:rsidR="00EC2F28" w:rsidRPr="005A0EBA" w:rsidRDefault="00EC2F28" w:rsidP="00EC2F28">
            <w:pPr>
              <w:widowControl w:val="0"/>
              <w:autoSpaceDE w:val="0"/>
              <w:autoSpaceDN w:val="0"/>
              <w:jc w:val="center"/>
              <w:rPr>
                <w:sz w:val="16"/>
                <w:szCs w:val="16"/>
              </w:rPr>
            </w:pPr>
            <w:r w:rsidRPr="005A0EBA">
              <w:rPr>
                <w:sz w:val="16"/>
                <w:szCs w:val="16"/>
              </w:rPr>
              <w:t>Информация о публично-правовом образовании, в доход бюджета которого зачисляются платежи, являющиеся источником дохода бюджета &lt;*&gt;</w:t>
            </w:r>
          </w:p>
        </w:tc>
        <w:tc>
          <w:tcPr>
            <w:tcW w:w="1340" w:type="dxa"/>
            <w:vMerge w:val="restart"/>
            <w:vAlign w:val="center"/>
          </w:tcPr>
          <w:p w:rsidR="00EC2F28" w:rsidRPr="005A0EBA" w:rsidRDefault="00EC2F28" w:rsidP="00EC2F28">
            <w:pPr>
              <w:widowControl w:val="0"/>
              <w:autoSpaceDE w:val="0"/>
              <w:autoSpaceDN w:val="0"/>
              <w:jc w:val="center"/>
              <w:rPr>
                <w:sz w:val="16"/>
                <w:szCs w:val="16"/>
              </w:rPr>
            </w:pPr>
            <w:r w:rsidRPr="005A0EBA">
              <w:rPr>
                <w:sz w:val="16"/>
                <w:szCs w:val="16"/>
              </w:rPr>
              <w:t>Информация об органах государственной власти (государственных органах), казенных учреждениях, иных организациях, осуществляющих бюджетные полномочия главных администраторов доходов бюджета &lt;*&gt;</w:t>
            </w:r>
          </w:p>
        </w:tc>
        <w:tc>
          <w:tcPr>
            <w:tcW w:w="1247" w:type="dxa"/>
            <w:vMerge w:val="restart"/>
            <w:vAlign w:val="center"/>
          </w:tcPr>
          <w:p w:rsidR="00EC2F28" w:rsidRPr="005A0EBA" w:rsidRDefault="00EC2F28" w:rsidP="00EC2F28">
            <w:pPr>
              <w:widowControl w:val="0"/>
              <w:autoSpaceDE w:val="0"/>
              <w:autoSpaceDN w:val="0"/>
              <w:jc w:val="center"/>
              <w:rPr>
                <w:sz w:val="16"/>
                <w:szCs w:val="16"/>
              </w:rPr>
            </w:pPr>
            <w:r w:rsidRPr="005A0EBA">
              <w:rPr>
                <w:sz w:val="16"/>
                <w:szCs w:val="16"/>
              </w:rPr>
              <w:t>Показатели кассовых поступлений, принимающие значения доходов бюджета в соответствии с законом об исполнении бюджета за 20___ год</w:t>
            </w:r>
          </w:p>
        </w:tc>
        <w:tc>
          <w:tcPr>
            <w:tcW w:w="1199" w:type="dxa"/>
            <w:vMerge w:val="restart"/>
            <w:vAlign w:val="center"/>
          </w:tcPr>
          <w:p w:rsidR="00EC2F28" w:rsidRPr="005A0EBA" w:rsidRDefault="00EC2F28" w:rsidP="00EC2F28">
            <w:pPr>
              <w:widowControl w:val="0"/>
              <w:autoSpaceDE w:val="0"/>
              <w:autoSpaceDN w:val="0"/>
              <w:jc w:val="center"/>
              <w:rPr>
                <w:sz w:val="16"/>
                <w:szCs w:val="16"/>
              </w:rPr>
            </w:pPr>
            <w:r w:rsidRPr="005A0EBA">
              <w:rPr>
                <w:sz w:val="16"/>
                <w:szCs w:val="16"/>
              </w:rPr>
              <w:t>Показатели прогноза доходов бюджета 20__ года, принимающие значения прогнозируемого общего объема доходов бюджета в соответствии с законом о бюджете с учетом законов о внесении изменений &lt;**&gt;</w:t>
            </w:r>
          </w:p>
        </w:tc>
        <w:tc>
          <w:tcPr>
            <w:tcW w:w="945" w:type="dxa"/>
            <w:vMerge w:val="restart"/>
            <w:vAlign w:val="center"/>
          </w:tcPr>
          <w:p w:rsidR="00EC2F28" w:rsidRPr="005A0EBA" w:rsidRDefault="00EC2F28" w:rsidP="00EC2F28">
            <w:pPr>
              <w:widowControl w:val="0"/>
              <w:autoSpaceDE w:val="0"/>
              <w:autoSpaceDN w:val="0"/>
              <w:jc w:val="center"/>
              <w:rPr>
                <w:sz w:val="16"/>
                <w:szCs w:val="16"/>
              </w:rPr>
            </w:pPr>
            <w:r w:rsidRPr="005A0EBA">
              <w:rPr>
                <w:sz w:val="16"/>
                <w:szCs w:val="16"/>
              </w:rPr>
              <w:t>Показатели кассовых поступлений (по состоянию на "___" __ 20___ года) &lt;***&gt;</w:t>
            </w:r>
          </w:p>
        </w:tc>
        <w:tc>
          <w:tcPr>
            <w:tcW w:w="1360" w:type="dxa"/>
            <w:vMerge w:val="restart"/>
            <w:vAlign w:val="center"/>
          </w:tcPr>
          <w:p w:rsidR="00EC2F28" w:rsidRPr="005A0EBA" w:rsidRDefault="00EC2F28" w:rsidP="00EC2F28">
            <w:pPr>
              <w:widowControl w:val="0"/>
              <w:autoSpaceDE w:val="0"/>
              <w:autoSpaceDN w:val="0"/>
              <w:jc w:val="center"/>
              <w:rPr>
                <w:sz w:val="16"/>
                <w:szCs w:val="16"/>
              </w:rPr>
            </w:pPr>
            <w:r w:rsidRPr="005A0EBA">
              <w:rPr>
                <w:sz w:val="16"/>
                <w:szCs w:val="16"/>
              </w:rPr>
              <w:t>Показатели уточненного прогноза доходов бюджета, формируемые в рамках составления сведений для составления и ведения кассового плана исполнения бюджета 20__ года &lt;**&gt;</w:t>
            </w:r>
          </w:p>
        </w:tc>
        <w:tc>
          <w:tcPr>
            <w:tcW w:w="2336" w:type="dxa"/>
            <w:gridSpan w:val="3"/>
            <w:vAlign w:val="center"/>
          </w:tcPr>
          <w:p w:rsidR="00EC2F28" w:rsidRPr="005A0EBA" w:rsidRDefault="00EC2F28" w:rsidP="00EC2F28">
            <w:pPr>
              <w:widowControl w:val="0"/>
              <w:autoSpaceDE w:val="0"/>
              <w:autoSpaceDN w:val="0"/>
              <w:jc w:val="center"/>
              <w:rPr>
                <w:sz w:val="16"/>
                <w:szCs w:val="16"/>
              </w:rPr>
            </w:pPr>
            <w:r w:rsidRPr="005A0EBA">
              <w:rPr>
                <w:sz w:val="16"/>
                <w:szCs w:val="16"/>
              </w:rPr>
              <w:t>Показатели прогноза доходов бюджета, сформированные в целях составления и утверждения закона о бюджете &lt;**&gt;</w:t>
            </w:r>
          </w:p>
        </w:tc>
        <w:tc>
          <w:tcPr>
            <w:tcW w:w="1985" w:type="dxa"/>
            <w:gridSpan w:val="3"/>
            <w:vAlign w:val="center"/>
          </w:tcPr>
          <w:p w:rsidR="00EC2F28" w:rsidRPr="005A0EBA" w:rsidRDefault="00EC2F28" w:rsidP="00EC2F28">
            <w:pPr>
              <w:widowControl w:val="0"/>
              <w:autoSpaceDE w:val="0"/>
              <w:autoSpaceDN w:val="0"/>
              <w:jc w:val="center"/>
              <w:rPr>
                <w:sz w:val="16"/>
                <w:szCs w:val="16"/>
              </w:rPr>
            </w:pPr>
            <w:r w:rsidRPr="005A0EBA">
              <w:rPr>
                <w:sz w:val="16"/>
                <w:szCs w:val="16"/>
              </w:rPr>
              <w:t>Показатели прогноза доходов бюджета, принимающие значения прогнозируемого общего объема доходов бюджета в соответствии с законом о бюджете &lt;**&gt;</w:t>
            </w:r>
          </w:p>
        </w:tc>
      </w:tr>
      <w:tr w:rsidR="00EC2F28" w:rsidRPr="005A0EBA" w:rsidTr="00EC2F28">
        <w:tc>
          <w:tcPr>
            <w:tcW w:w="704" w:type="dxa"/>
            <w:vMerge/>
          </w:tcPr>
          <w:p w:rsidR="00EC2F28" w:rsidRPr="005A0EBA" w:rsidRDefault="00EC2F28" w:rsidP="00EC2F28">
            <w:pPr>
              <w:widowControl w:val="0"/>
              <w:autoSpaceDE w:val="0"/>
              <w:autoSpaceDN w:val="0"/>
              <w:rPr>
                <w:sz w:val="16"/>
                <w:szCs w:val="16"/>
              </w:rPr>
            </w:pPr>
          </w:p>
        </w:tc>
        <w:tc>
          <w:tcPr>
            <w:tcW w:w="623"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код</w:t>
            </w:r>
          </w:p>
        </w:tc>
        <w:tc>
          <w:tcPr>
            <w:tcW w:w="649"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наименование</w:t>
            </w:r>
          </w:p>
        </w:tc>
        <w:tc>
          <w:tcPr>
            <w:tcW w:w="1075" w:type="dxa"/>
            <w:vMerge/>
          </w:tcPr>
          <w:p w:rsidR="00EC2F28" w:rsidRPr="005A0EBA" w:rsidRDefault="00EC2F28" w:rsidP="00EC2F28">
            <w:pPr>
              <w:widowControl w:val="0"/>
              <w:autoSpaceDE w:val="0"/>
              <w:autoSpaceDN w:val="0"/>
              <w:rPr>
                <w:sz w:val="16"/>
                <w:szCs w:val="16"/>
              </w:rPr>
            </w:pPr>
          </w:p>
        </w:tc>
        <w:tc>
          <w:tcPr>
            <w:tcW w:w="793"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наименование</w:t>
            </w:r>
          </w:p>
        </w:tc>
        <w:tc>
          <w:tcPr>
            <w:tcW w:w="737"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идентификационный код</w:t>
            </w:r>
          </w:p>
        </w:tc>
        <w:tc>
          <w:tcPr>
            <w:tcW w:w="1084" w:type="dxa"/>
            <w:vMerge/>
          </w:tcPr>
          <w:p w:rsidR="00EC2F28" w:rsidRPr="005A0EBA" w:rsidRDefault="00EC2F28" w:rsidP="00EC2F28">
            <w:pPr>
              <w:widowControl w:val="0"/>
              <w:autoSpaceDE w:val="0"/>
              <w:autoSpaceDN w:val="0"/>
              <w:rPr>
                <w:sz w:val="16"/>
                <w:szCs w:val="16"/>
              </w:rPr>
            </w:pPr>
          </w:p>
        </w:tc>
        <w:tc>
          <w:tcPr>
            <w:tcW w:w="1340" w:type="dxa"/>
            <w:vMerge/>
          </w:tcPr>
          <w:p w:rsidR="00EC2F28" w:rsidRPr="005A0EBA" w:rsidRDefault="00EC2F28" w:rsidP="00EC2F28">
            <w:pPr>
              <w:widowControl w:val="0"/>
              <w:autoSpaceDE w:val="0"/>
              <w:autoSpaceDN w:val="0"/>
              <w:rPr>
                <w:sz w:val="16"/>
                <w:szCs w:val="16"/>
              </w:rPr>
            </w:pPr>
          </w:p>
        </w:tc>
        <w:tc>
          <w:tcPr>
            <w:tcW w:w="1247" w:type="dxa"/>
            <w:vMerge/>
          </w:tcPr>
          <w:p w:rsidR="00EC2F28" w:rsidRPr="005A0EBA" w:rsidRDefault="00EC2F28" w:rsidP="00EC2F28">
            <w:pPr>
              <w:widowControl w:val="0"/>
              <w:autoSpaceDE w:val="0"/>
              <w:autoSpaceDN w:val="0"/>
              <w:rPr>
                <w:sz w:val="16"/>
                <w:szCs w:val="16"/>
              </w:rPr>
            </w:pPr>
          </w:p>
        </w:tc>
        <w:tc>
          <w:tcPr>
            <w:tcW w:w="1199" w:type="dxa"/>
            <w:vMerge/>
          </w:tcPr>
          <w:p w:rsidR="00EC2F28" w:rsidRPr="005A0EBA" w:rsidRDefault="00EC2F28" w:rsidP="00EC2F28">
            <w:pPr>
              <w:widowControl w:val="0"/>
              <w:autoSpaceDE w:val="0"/>
              <w:autoSpaceDN w:val="0"/>
              <w:rPr>
                <w:sz w:val="16"/>
                <w:szCs w:val="16"/>
              </w:rPr>
            </w:pPr>
          </w:p>
        </w:tc>
        <w:tc>
          <w:tcPr>
            <w:tcW w:w="945" w:type="dxa"/>
            <w:vMerge/>
          </w:tcPr>
          <w:p w:rsidR="00EC2F28" w:rsidRPr="005A0EBA" w:rsidRDefault="00EC2F28" w:rsidP="00EC2F28">
            <w:pPr>
              <w:widowControl w:val="0"/>
              <w:autoSpaceDE w:val="0"/>
              <w:autoSpaceDN w:val="0"/>
              <w:rPr>
                <w:sz w:val="16"/>
                <w:szCs w:val="16"/>
              </w:rPr>
            </w:pPr>
          </w:p>
        </w:tc>
        <w:tc>
          <w:tcPr>
            <w:tcW w:w="1360" w:type="dxa"/>
            <w:vMerge/>
          </w:tcPr>
          <w:p w:rsidR="00EC2F28" w:rsidRPr="005A0EBA" w:rsidRDefault="00EC2F28" w:rsidP="00EC2F28">
            <w:pPr>
              <w:widowControl w:val="0"/>
              <w:autoSpaceDE w:val="0"/>
              <w:autoSpaceDN w:val="0"/>
              <w:rPr>
                <w:sz w:val="16"/>
                <w:szCs w:val="16"/>
              </w:rPr>
            </w:pPr>
          </w:p>
        </w:tc>
        <w:tc>
          <w:tcPr>
            <w:tcW w:w="777"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на 20___ год</w:t>
            </w:r>
          </w:p>
        </w:tc>
        <w:tc>
          <w:tcPr>
            <w:tcW w:w="738" w:type="dxa"/>
            <w:vAlign w:val="center"/>
          </w:tcPr>
          <w:p w:rsidR="00EC2F28" w:rsidRPr="005A0EBA" w:rsidRDefault="00EC2F28" w:rsidP="00EC2F28">
            <w:pPr>
              <w:widowControl w:val="0"/>
              <w:autoSpaceDE w:val="0"/>
              <w:autoSpaceDN w:val="0"/>
              <w:ind w:left="-316" w:firstLine="316"/>
              <w:jc w:val="center"/>
              <w:rPr>
                <w:sz w:val="16"/>
                <w:szCs w:val="16"/>
              </w:rPr>
            </w:pPr>
            <w:r w:rsidRPr="005A0EBA">
              <w:rPr>
                <w:sz w:val="16"/>
                <w:szCs w:val="16"/>
              </w:rPr>
              <w:t>на 20___ год</w:t>
            </w:r>
          </w:p>
        </w:tc>
        <w:tc>
          <w:tcPr>
            <w:tcW w:w="821"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на 20___ год</w:t>
            </w:r>
          </w:p>
        </w:tc>
        <w:tc>
          <w:tcPr>
            <w:tcW w:w="709"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на 20___ год</w:t>
            </w:r>
          </w:p>
        </w:tc>
        <w:tc>
          <w:tcPr>
            <w:tcW w:w="709"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на 20___ год</w:t>
            </w:r>
          </w:p>
        </w:tc>
        <w:tc>
          <w:tcPr>
            <w:tcW w:w="567"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на 20___ год</w:t>
            </w:r>
          </w:p>
        </w:tc>
      </w:tr>
      <w:tr w:rsidR="00EC2F28" w:rsidRPr="005A0EBA" w:rsidTr="00EC2F28">
        <w:tc>
          <w:tcPr>
            <w:tcW w:w="704"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1</w:t>
            </w:r>
          </w:p>
        </w:tc>
        <w:tc>
          <w:tcPr>
            <w:tcW w:w="623"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2</w:t>
            </w:r>
          </w:p>
        </w:tc>
        <w:tc>
          <w:tcPr>
            <w:tcW w:w="649"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3</w:t>
            </w:r>
          </w:p>
        </w:tc>
        <w:tc>
          <w:tcPr>
            <w:tcW w:w="1075"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4</w:t>
            </w:r>
          </w:p>
        </w:tc>
        <w:tc>
          <w:tcPr>
            <w:tcW w:w="793"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5</w:t>
            </w:r>
          </w:p>
        </w:tc>
        <w:tc>
          <w:tcPr>
            <w:tcW w:w="737"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6</w:t>
            </w:r>
          </w:p>
        </w:tc>
        <w:tc>
          <w:tcPr>
            <w:tcW w:w="1084"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7</w:t>
            </w:r>
          </w:p>
        </w:tc>
        <w:tc>
          <w:tcPr>
            <w:tcW w:w="1340"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8</w:t>
            </w:r>
          </w:p>
        </w:tc>
        <w:tc>
          <w:tcPr>
            <w:tcW w:w="1247"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9</w:t>
            </w:r>
          </w:p>
        </w:tc>
        <w:tc>
          <w:tcPr>
            <w:tcW w:w="1199"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10</w:t>
            </w:r>
          </w:p>
        </w:tc>
        <w:tc>
          <w:tcPr>
            <w:tcW w:w="945"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11</w:t>
            </w:r>
          </w:p>
        </w:tc>
        <w:tc>
          <w:tcPr>
            <w:tcW w:w="1360"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12</w:t>
            </w:r>
          </w:p>
        </w:tc>
        <w:tc>
          <w:tcPr>
            <w:tcW w:w="777"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13</w:t>
            </w:r>
          </w:p>
        </w:tc>
        <w:tc>
          <w:tcPr>
            <w:tcW w:w="738"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14</w:t>
            </w:r>
          </w:p>
        </w:tc>
        <w:tc>
          <w:tcPr>
            <w:tcW w:w="821"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15</w:t>
            </w:r>
          </w:p>
        </w:tc>
        <w:tc>
          <w:tcPr>
            <w:tcW w:w="709"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16</w:t>
            </w:r>
          </w:p>
        </w:tc>
        <w:tc>
          <w:tcPr>
            <w:tcW w:w="709"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17</w:t>
            </w:r>
          </w:p>
        </w:tc>
        <w:tc>
          <w:tcPr>
            <w:tcW w:w="567" w:type="dxa"/>
            <w:vAlign w:val="center"/>
          </w:tcPr>
          <w:p w:rsidR="00EC2F28" w:rsidRPr="005A0EBA" w:rsidRDefault="00EC2F28" w:rsidP="00EC2F28">
            <w:pPr>
              <w:widowControl w:val="0"/>
              <w:autoSpaceDE w:val="0"/>
              <w:autoSpaceDN w:val="0"/>
              <w:jc w:val="center"/>
              <w:rPr>
                <w:sz w:val="16"/>
                <w:szCs w:val="16"/>
              </w:rPr>
            </w:pPr>
            <w:r w:rsidRPr="005A0EBA">
              <w:rPr>
                <w:sz w:val="16"/>
                <w:szCs w:val="16"/>
              </w:rPr>
              <w:t>18</w:t>
            </w:r>
          </w:p>
        </w:tc>
      </w:tr>
      <w:tr w:rsidR="00EC2F28" w:rsidRPr="005A0EBA" w:rsidTr="00EC2F28">
        <w:tc>
          <w:tcPr>
            <w:tcW w:w="704" w:type="dxa"/>
            <w:vAlign w:val="center"/>
          </w:tcPr>
          <w:p w:rsidR="00EC2F28" w:rsidRPr="005A0EBA" w:rsidRDefault="00EC2F28" w:rsidP="00EC2F28">
            <w:pPr>
              <w:widowControl w:val="0"/>
              <w:autoSpaceDE w:val="0"/>
              <w:autoSpaceDN w:val="0"/>
              <w:rPr>
                <w:sz w:val="16"/>
                <w:szCs w:val="16"/>
              </w:rPr>
            </w:pPr>
          </w:p>
        </w:tc>
        <w:tc>
          <w:tcPr>
            <w:tcW w:w="623" w:type="dxa"/>
            <w:vAlign w:val="center"/>
          </w:tcPr>
          <w:p w:rsidR="00EC2F28" w:rsidRPr="005A0EBA" w:rsidRDefault="00EC2F28" w:rsidP="00EC2F28">
            <w:pPr>
              <w:widowControl w:val="0"/>
              <w:autoSpaceDE w:val="0"/>
              <w:autoSpaceDN w:val="0"/>
              <w:rPr>
                <w:sz w:val="16"/>
                <w:szCs w:val="16"/>
              </w:rPr>
            </w:pPr>
          </w:p>
        </w:tc>
        <w:tc>
          <w:tcPr>
            <w:tcW w:w="649" w:type="dxa"/>
            <w:vAlign w:val="center"/>
          </w:tcPr>
          <w:p w:rsidR="00EC2F28" w:rsidRPr="005A0EBA" w:rsidRDefault="00EC2F28" w:rsidP="00EC2F28">
            <w:pPr>
              <w:widowControl w:val="0"/>
              <w:autoSpaceDE w:val="0"/>
              <w:autoSpaceDN w:val="0"/>
              <w:rPr>
                <w:sz w:val="16"/>
                <w:szCs w:val="16"/>
              </w:rPr>
            </w:pPr>
          </w:p>
        </w:tc>
        <w:tc>
          <w:tcPr>
            <w:tcW w:w="1075" w:type="dxa"/>
            <w:vAlign w:val="center"/>
          </w:tcPr>
          <w:p w:rsidR="00EC2F28" w:rsidRPr="005A0EBA" w:rsidRDefault="00EC2F28" w:rsidP="00EC2F28">
            <w:pPr>
              <w:widowControl w:val="0"/>
              <w:autoSpaceDE w:val="0"/>
              <w:autoSpaceDN w:val="0"/>
              <w:rPr>
                <w:sz w:val="16"/>
                <w:szCs w:val="16"/>
              </w:rPr>
            </w:pPr>
          </w:p>
        </w:tc>
        <w:tc>
          <w:tcPr>
            <w:tcW w:w="793" w:type="dxa"/>
            <w:vAlign w:val="center"/>
          </w:tcPr>
          <w:p w:rsidR="00EC2F28" w:rsidRPr="005A0EBA" w:rsidRDefault="00EC2F28" w:rsidP="00EC2F28">
            <w:pPr>
              <w:widowControl w:val="0"/>
              <w:autoSpaceDE w:val="0"/>
              <w:autoSpaceDN w:val="0"/>
              <w:rPr>
                <w:sz w:val="16"/>
                <w:szCs w:val="16"/>
              </w:rPr>
            </w:pPr>
          </w:p>
        </w:tc>
        <w:tc>
          <w:tcPr>
            <w:tcW w:w="737" w:type="dxa"/>
            <w:vAlign w:val="center"/>
          </w:tcPr>
          <w:p w:rsidR="00EC2F28" w:rsidRPr="005A0EBA" w:rsidRDefault="00EC2F28" w:rsidP="00EC2F28">
            <w:pPr>
              <w:widowControl w:val="0"/>
              <w:autoSpaceDE w:val="0"/>
              <w:autoSpaceDN w:val="0"/>
              <w:rPr>
                <w:sz w:val="16"/>
                <w:szCs w:val="16"/>
              </w:rPr>
            </w:pPr>
          </w:p>
        </w:tc>
        <w:tc>
          <w:tcPr>
            <w:tcW w:w="1084" w:type="dxa"/>
            <w:vAlign w:val="center"/>
          </w:tcPr>
          <w:p w:rsidR="00EC2F28" w:rsidRPr="005A0EBA" w:rsidRDefault="00EC2F28" w:rsidP="00EC2F28">
            <w:pPr>
              <w:widowControl w:val="0"/>
              <w:autoSpaceDE w:val="0"/>
              <w:autoSpaceDN w:val="0"/>
              <w:rPr>
                <w:sz w:val="16"/>
                <w:szCs w:val="16"/>
              </w:rPr>
            </w:pPr>
          </w:p>
        </w:tc>
        <w:tc>
          <w:tcPr>
            <w:tcW w:w="1340" w:type="dxa"/>
            <w:vAlign w:val="center"/>
          </w:tcPr>
          <w:p w:rsidR="00EC2F28" w:rsidRPr="005A0EBA" w:rsidRDefault="00EC2F28" w:rsidP="00EC2F28">
            <w:pPr>
              <w:widowControl w:val="0"/>
              <w:autoSpaceDE w:val="0"/>
              <w:autoSpaceDN w:val="0"/>
              <w:rPr>
                <w:sz w:val="16"/>
                <w:szCs w:val="16"/>
              </w:rPr>
            </w:pPr>
          </w:p>
        </w:tc>
        <w:tc>
          <w:tcPr>
            <w:tcW w:w="1247" w:type="dxa"/>
            <w:vAlign w:val="center"/>
          </w:tcPr>
          <w:p w:rsidR="00EC2F28" w:rsidRPr="005A0EBA" w:rsidRDefault="00EC2F28" w:rsidP="00EC2F28">
            <w:pPr>
              <w:widowControl w:val="0"/>
              <w:autoSpaceDE w:val="0"/>
              <w:autoSpaceDN w:val="0"/>
              <w:rPr>
                <w:sz w:val="16"/>
                <w:szCs w:val="16"/>
              </w:rPr>
            </w:pPr>
          </w:p>
        </w:tc>
        <w:tc>
          <w:tcPr>
            <w:tcW w:w="1199" w:type="dxa"/>
            <w:vAlign w:val="center"/>
          </w:tcPr>
          <w:p w:rsidR="00EC2F28" w:rsidRPr="005A0EBA" w:rsidRDefault="00EC2F28" w:rsidP="00EC2F28">
            <w:pPr>
              <w:widowControl w:val="0"/>
              <w:autoSpaceDE w:val="0"/>
              <w:autoSpaceDN w:val="0"/>
              <w:rPr>
                <w:sz w:val="16"/>
                <w:szCs w:val="16"/>
              </w:rPr>
            </w:pPr>
          </w:p>
        </w:tc>
        <w:tc>
          <w:tcPr>
            <w:tcW w:w="945" w:type="dxa"/>
            <w:vAlign w:val="center"/>
          </w:tcPr>
          <w:p w:rsidR="00EC2F28" w:rsidRPr="005A0EBA" w:rsidRDefault="00EC2F28" w:rsidP="00EC2F28">
            <w:pPr>
              <w:widowControl w:val="0"/>
              <w:autoSpaceDE w:val="0"/>
              <w:autoSpaceDN w:val="0"/>
              <w:rPr>
                <w:sz w:val="16"/>
                <w:szCs w:val="16"/>
              </w:rPr>
            </w:pPr>
          </w:p>
        </w:tc>
        <w:tc>
          <w:tcPr>
            <w:tcW w:w="1360" w:type="dxa"/>
            <w:vAlign w:val="center"/>
          </w:tcPr>
          <w:p w:rsidR="00EC2F28" w:rsidRPr="005A0EBA" w:rsidRDefault="00EC2F28" w:rsidP="00EC2F28">
            <w:pPr>
              <w:widowControl w:val="0"/>
              <w:autoSpaceDE w:val="0"/>
              <w:autoSpaceDN w:val="0"/>
              <w:rPr>
                <w:sz w:val="16"/>
                <w:szCs w:val="16"/>
              </w:rPr>
            </w:pPr>
          </w:p>
        </w:tc>
        <w:tc>
          <w:tcPr>
            <w:tcW w:w="777" w:type="dxa"/>
            <w:vAlign w:val="center"/>
          </w:tcPr>
          <w:p w:rsidR="00EC2F28" w:rsidRPr="005A0EBA" w:rsidRDefault="00EC2F28" w:rsidP="00EC2F28">
            <w:pPr>
              <w:widowControl w:val="0"/>
              <w:autoSpaceDE w:val="0"/>
              <w:autoSpaceDN w:val="0"/>
              <w:rPr>
                <w:sz w:val="16"/>
                <w:szCs w:val="16"/>
              </w:rPr>
            </w:pPr>
          </w:p>
        </w:tc>
        <w:tc>
          <w:tcPr>
            <w:tcW w:w="738" w:type="dxa"/>
            <w:vAlign w:val="center"/>
          </w:tcPr>
          <w:p w:rsidR="00EC2F28" w:rsidRPr="005A0EBA" w:rsidRDefault="00EC2F28" w:rsidP="00EC2F28">
            <w:pPr>
              <w:widowControl w:val="0"/>
              <w:autoSpaceDE w:val="0"/>
              <w:autoSpaceDN w:val="0"/>
              <w:rPr>
                <w:sz w:val="16"/>
                <w:szCs w:val="16"/>
              </w:rPr>
            </w:pPr>
          </w:p>
        </w:tc>
        <w:tc>
          <w:tcPr>
            <w:tcW w:w="821" w:type="dxa"/>
            <w:vAlign w:val="center"/>
          </w:tcPr>
          <w:p w:rsidR="00EC2F28" w:rsidRPr="005A0EBA" w:rsidRDefault="00EC2F28" w:rsidP="00EC2F28">
            <w:pPr>
              <w:widowControl w:val="0"/>
              <w:autoSpaceDE w:val="0"/>
              <w:autoSpaceDN w:val="0"/>
              <w:rPr>
                <w:sz w:val="16"/>
                <w:szCs w:val="16"/>
              </w:rPr>
            </w:pPr>
          </w:p>
        </w:tc>
        <w:tc>
          <w:tcPr>
            <w:tcW w:w="709" w:type="dxa"/>
            <w:vAlign w:val="center"/>
          </w:tcPr>
          <w:p w:rsidR="00EC2F28" w:rsidRPr="005A0EBA" w:rsidRDefault="00EC2F28" w:rsidP="00EC2F28">
            <w:pPr>
              <w:widowControl w:val="0"/>
              <w:autoSpaceDE w:val="0"/>
              <w:autoSpaceDN w:val="0"/>
              <w:rPr>
                <w:sz w:val="16"/>
                <w:szCs w:val="16"/>
              </w:rPr>
            </w:pPr>
          </w:p>
        </w:tc>
        <w:tc>
          <w:tcPr>
            <w:tcW w:w="709" w:type="dxa"/>
            <w:vAlign w:val="center"/>
          </w:tcPr>
          <w:p w:rsidR="00EC2F28" w:rsidRPr="005A0EBA" w:rsidRDefault="00EC2F28" w:rsidP="00EC2F28">
            <w:pPr>
              <w:widowControl w:val="0"/>
              <w:autoSpaceDE w:val="0"/>
              <w:autoSpaceDN w:val="0"/>
              <w:rPr>
                <w:sz w:val="16"/>
                <w:szCs w:val="16"/>
              </w:rPr>
            </w:pPr>
          </w:p>
        </w:tc>
        <w:tc>
          <w:tcPr>
            <w:tcW w:w="567" w:type="dxa"/>
            <w:vAlign w:val="center"/>
          </w:tcPr>
          <w:p w:rsidR="00EC2F28" w:rsidRPr="005A0EBA" w:rsidRDefault="00EC2F28" w:rsidP="00EC2F28">
            <w:pPr>
              <w:widowControl w:val="0"/>
              <w:autoSpaceDE w:val="0"/>
              <w:autoSpaceDN w:val="0"/>
              <w:rPr>
                <w:sz w:val="16"/>
                <w:szCs w:val="16"/>
              </w:rPr>
            </w:pPr>
          </w:p>
        </w:tc>
      </w:tr>
      <w:tr w:rsidR="00EC2F28" w:rsidRPr="005A0EBA" w:rsidTr="00EC2F28">
        <w:tc>
          <w:tcPr>
            <w:tcW w:w="704" w:type="dxa"/>
            <w:vAlign w:val="center"/>
          </w:tcPr>
          <w:p w:rsidR="00EC2F28" w:rsidRPr="005A0EBA" w:rsidRDefault="00EC2F28" w:rsidP="00EC2F28">
            <w:pPr>
              <w:widowControl w:val="0"/>
              <w:autoSpaceDE w:val="0"/>
              <w:autoSpaceDN w:val="0"/>
              <w:rPr>
                <w:sz w:val="16"/>
                <w:szCs w:val="16"/>
              </w:rPr>
            </w:pPr>
          </w:p>
        </w:tc>
        <w:tc>
          <w:tcPr>
            <w:tcW w:w="623" w:type="dxa"/>
            <w:vAlign w:val="center"/>
          </w:tcPr>
          <w:p w:rsidR="00EC2F28" w:rsidRPr="005A0EBA" w:rsidRDefault="00EC2F28" w:rsidP="00EC2F28">
            <w:pPr>
              <w:widowControl w:val="0"/>
              <w:autoSpaceDE w:val="0"/>
              <w:autoSpaceDN w:val="0"/>
              <w:rPr>
                <w:sz w:val="16"/>
                <w:szCs w:val="16"/>
              </w:rPr>
            </w:pPr>
          </w:p>
        </w:tc>
        <w:tc>
          <w:tcPr>
            <w:tcW w:w="649" w:type="dxa"/>
            <w:vAlign w:val="center"/>
          </w:tcPr>
          <w:p w:rsidR="00EC2F28" w:rsidRPr="005A0EBA" w:rsidRDefault="00EC2F28" w:rsidP="00EC2F28">
            <w:pPr>
              <w:widowControl w:val="0"/>
              <w:autoSpaceDE w:val="0"/>
              <w:autoSpaceDN w:val="0"/>
              <w:rPr>
                <w:sz w:val="16"/>
                <w:szCs w:val="16"/>
              </w:rPr>
            </w:pPr>
          </w:p>
        </w:tc>
        <w:tc>
          <w:tcPr>
            <w:tcW w:w="1075" w:type="dxa"/>
            <w:vAlign w:val="center"/>
          </w:tcPr>
          <w:p w:rsidR="00EC2F28" w:rsidRPr="005A0EBA" w:rsidRDefault="00EC2F28" w:rsidP="00EC2F28">
            <w:pPr>
              <w:widowControl w:val="0"/>
              <w:autoSpaceDE w:val="0"/>
              <w:autoSpaceDN w:val="0"/>
              <w:rPr>
                <w:sz w:val="16"/>
                <w:szCs w:val="16"/>
              </w:rPr>
            </w:pPr>
          </w:p>
        </w:tc>
        <w:tc>
          <w:tcPr>
            <w:tcW w:w="793" w:type="dxa"/>
            <w:vAlign w:val="center"/>
          </w:tcPr>
          <w:p w:rsidR="00EC2F28" w:rsidRPr="005A0EBA" w:rsidRDefault="00EC2F28" w:rsidP="00EC2F28">
            <w:pPr>
              <w:widowControl w:val="0"/>
              <w:autoSpaceDE w:val="0"/>
              <w:autoSpaceDN w:val="0"/>
              <w:rPr>
                <w:sz w:val="16"/>
                <w:szCs w:val="16"/>
              </w:rPr>
            </w:pPr>
          </w:p>
        </w:tc>
        <w:tc>
          <w:tcPr>
            <w:tcW w:w="737" w:type="dxa"/>
            <w:vAlign w:val="center"/>
          </w:tcPr>
          <w:p w:rsidR="00EC2F28" w:rsidRPr="005A0EBA" w:rsidRDefault="00EC2F28" w:rsidP="00EC2F28">
            <w:pPr>
              <w:widowControl w:val="0"/>
              <w:autoSpaceDE w:val="0"/>
              <w:autoSpaceDN w:val="0"/>
              <w:rPr>
                <w:sz w:val="16"/>
                <w:szCs w:val="16"/>
              </w:rPr>
            </w:pPr>
          </w:p>
        </w:tc>
        <w:tc>
          <w:tcPr>
            <w:tcW w:w="1084" w:type="dxa"/>
            <w:vAlign w:val="center"/>
          </w:tcPr>
          <w:p w:rsidR="00EC2F28" w:rsidRPr="005A0EBA" w:rsidRDefault="00EC2F28" w:rsidP="00EC2F28">
            <w:pPr>
              <w:widowControl w:val="0"/>
              <w:autoSpaceDE w:val="0"/>
              <w:autoSpaceDN w:val="0"/>
              <w:rPr>
                <w:sz w:val="16"/>
                <w:szCs w:val="16"/>
              </w:rPr>
            </w:pPr>
          </w:p>
        </w:tc>
        <w:tc>
          <w:tcPr>
            <w:tcW w:w="1340" w:type="dxa"/>
            <w:vAlign w:val="center"/>
          </w:tcPr>
          <w:p w:rsidR="00EC2F28" w:rsidRPr="005A0EBA" w:rsidRDefault="00EC2F28" w:rsidP="00EC2F28">
            <w:pPr>
              <w:widowControl w:val="0"/>
              <w:autoSpaceDE w:val="0"/>
              <w:autoSpaceDN w:val="0"/>
              <w:rPr>
                <w:sz w:val="16"/>
                <w:szCs w:val="16"/>
              </w:rPr>
            </w:pPr>
          </w:p>
        </w:tc>
        <w:tc>
          <w:tcPr>
            <w:tcW w:w="1247" w:type="dxa"/>
            <w:vAlign w:val="center"/>
          </w:tcPr>
          <w:p w:rsidR="00EC2F28" w:rsidRPr="005A0EBA" w:rsidRDefault="00EC2F28" w:rsidP="00EC2F28">
            <w:pPr>
              <w:widowControl w:val="0"/>
              <w:autoSpaceDE w:val="0"/>
              <w:autoSpaceDN w:val="0"/>
              <w:rPr>
                <w:sz w:val="16"/>
                <w:szCs w:val="16"/>
              </w:rPr>
            </w:pPr>
          </w:p>
        </w:tc>
        <w:tc>
          <w:tcPr>
            <w:tcW w:w="1199" w:type="dxa"/>
            <w:vAlign w:val="center"/>
          </w:tcPr>
          <w:p w:rsidR="00EC2F28" w:rsidRPr="005A0EBA" w:rsidRDefault="00EC2F28" w:rsidP="00EC2F28">
            <w:pPr>
              <w:widowControl w:val="0"/>
              <w:autoSpaceDE w:val="0"/>
              <w:autoSpaceDN w:val="0"/>
              <w:rPr>
                <w:sz w:val="16"/>
                <w:szCs w:val="16"/>
              </w:rPr>
            </w:pPr>
          </w:p>
        </w:tc>
        <w:tc>
          <w:tcPr>
            <w:tcW w:w="945" w:type="dxa"/>
            <w:vAlign w:val="center"/>
          </w:tcPr>
          <w:p w:rsidR="00EC2F28" w:rsidRPr="005A0EBA" w:rsidRDefault="00EC2F28" w:rsidP="00EC2F28">
            <w:pPr>
              <w:widowControl w:val="0"/>
              <w:autoSpaceDE w:val="0"/>
              <w:autoSpaceDN w:val="0"/>
              <w:rPr>
                <w:sz w:val="16"/>
                <w:szCs w:val="16"/>
              </w:rPr>
            </w:pPr>
          </w:p>
        </w:tc>
        <w:tc>
          <w:tcPr>
            <w:tcW w:w="1360" w:type="dxa"/>
            <w:vAlign w:val="center"/>
          </w:tcPr>
          <w:p w:rsidR="00EC2F28" w:rsidRPr="005A0EBA" w:rsidRDefault="00EC2F28" w:rsidP="00EC2F28">
            <w:pPr>
              <w:widowControl w:val="0"/>
              <w:autoSpaceDE w:val="0"/>
              <w:autoSpaceDN w:val="0"/>
              <w:rPr>
                <w:sz w:val="16"/>
                <w:szCs w:val="16"/>
              </w:rPr>
            </w:pPr>
          </w:p>
        </w:tc>
        <w:tc>
          <w:tcPr>
            <w:tcW w:w="777" w:type="dxa"/>
            <w:vAlign w:val="center"/>
          </w:tcPr>
          <w:p w:rsidR="00EC2F28" w:rsidRPr="005A0EBA" w:rsidRDefault="00EC2F28" w:rsidP="00EC2F28">
            <w:pPr>
              <w:widowControl w:val="0"/>
              <w:autoSpaceDE w:val="0"/>
              <w:autoSpaceDN w:val="0"/>
              <w:rPr>
                <w:sz w:val="16"/>
                <w:szCs w:val="16"/>
              </w:rPr>
            </w:pPr>
          </w:p>
        </w:tc>
        <w:tc>
          <w:tcPr>
            <w:tcW w:w="738" w:type="dxa"/>
            <w:vAlign w:val="center"/>
          </w:tcPr>
          <w:p w:rsidR="00EC2F28" w:rsidRPr="005A0EBA" w:rsidRDefault="00EC2F28" w:rsidP="00EC2F28">
            <w:pPr>
              <w:widowControl w:val="0"/>
              <w:autoSpaceDE w:val="0"/>
              <w:autoSpaceDN w:val="0"/>
              <w:rPr>
                <w:sz w:val="16"/>
                <w:szCs w:val="16"/>
              </w:rPr>
            </w:pPr>
          </w:p>
        </w:tc>
        <w:tc>
          <w:tcPr>
            <w:tcW w:w="821" w:type="dxa"/>
            <w:vAlign w:val="center"/>
          </w:tcPr>
          <w:p w:rsidR="00EC2F28" w:rsidRPr="005A0EBA" w:rsidRDefault="00EC2F28" w:rsidP="00EC2F28">
            <w:pPr>
              <w:widowControl w:val="0"/>
              <w:autoSpaceDE w:val="0"/>
              <w:autoSpaceDN w:val="0"/>
              <w:rPr>
                <w:sz w:val="16"/>
                <w:szCs w:val="16"/>
              </w:rPr>
            </w:pPr>
          </w:p>
        </w:tc>
        <w:tc>
          <w:tcPr>
            <w:tcW w:w="709" w:type="dxa"/>
            <w:vAlign w:val="center"/>
          </w:tcPr>
          <w:p w:rsidR="00EC2F28" w:rsidRPr="005A0EBA" w:rsidRDefault="00EC2F28" w:rsidP="00EC2F28">
            <w:pPr>
              <w:widowControl w:val="0"/>
              <w:autoSpaceDE w:val="0"/>
              <w:autoSpaceDN w:val="0"/>
              <w:rPr>
                <w:sz w:val="16"/>
                <w:szCs w:val="16"/>
              </w:rPr>
            </w:pPr>
          </w:p>
        </w:tc>
        <w:tc>
          <w:tcPr>
            <w:tcW w:w="709" w:type="dxa"/>
            <w:vAlign w:val="center"/>
          </w:tcPr>
          <w:p w:rsidR="00EC2F28" w:rsidRPr="005A0EBA" w:rsidRDefault="00EC2F28" w:rsidP="00EC2F28">
            <w:pPr>
              <w:widowControl w:val="0"/>
              <w:autoSpaceDE w:val="0"/>
              <w:autoSpaceDN w:val="0"/>
              <w:rPr>
                <w:sz w:val="16"/>
                <w:szCs w:val="16"/>
              </w:rPr>
            </w:pPr>
          </w:p>
        </w:tc>
        <w:tc>
          <w:tcPr>
            <w:tcW w:w="567" w:type="dxa"/>
            <w:vAlign w:val="center"/>
          </w:tcPr>
          <w:p w:rsidR="00EC2F28" w:rsidRPr="005A0EBA" w:rsidRDefault="00EC2F28" w:rsidP="00EC2F28">
            <w:pPr>
              <w:widowControl w:val="0"/>
              <w:autoSpaceDE w:val="0"/>
              <w:autoSpaceDN w:val="0"/>
              <w:rPr>
                <w:sz w:val="16"/>
                <w:szCs w:val="16"/>
              </w:rPr>
            </w:pPr>
          </w:p>
        </w:tc>
      </w:tr>
    </w:tbl>
    <w:p w:rsidR="00EC2F28" w:rsidRPr="005A0EBA" w:rsidRDefault="00EC2F28" w:rsidP="00EC2F28">
      <w:pPr>
        <w:widowControl w:val="0"/>
        <w:autoSpaceDE w:val="0"/>
        <w:autoSpaceDN w:val="0"/>
        <w:ind w:firstLine="540"/>
        <w:jc w:val="both"/>
        <w:rPr>
          <w:sz w:val="16"/>
          <w:szCs w:val="16"/>
        </w:rPr>
      </w:pPr>
    </w:p>
    <w:tbl>
      <w:tblPr>
        <w:tblW w:w="21539" w:type="dxa"/>
        <w:tblLayout w:type="fixed"/>
        <w:tblCellMar>
          <w:top w:w="102" w:type="dxa"/>
          <w:left w:w="62" w:type="dxa"/>
          <w:bottom w:w="102" w:type="dxa"/>
          <w:right w:w="62" w:type="dxa"/>
        </w:tblCellMar>
        <w:tblLook w:val="0000"/>
      </w:tblPr>
      <w:tblGrid>
        <w:gridCol w:w="1700"/>
        <w:gridCol w:w="1190"/>
        <w:gridCol w:w="5045"/>
        <w:gridCol w:w="1870"/>
        <w:gridCol w:w="3061"/>
        <w:gridCol w:w="1133"/>
        <w:gridCol w:w="7540"/>
      </w:tblGrid>
      <w:tr w:rsidR="00EC2F28" w:rsidRPr="005A0EBA" w:rsidTr="00EC2F28">
        <w:tc>
          <w:tcPr>
            <w:tcW w:w="1700" w:type="dxa"/>
            <w:tcBorders>
              <w:top w:val="nil"/>
              <w:left w:val="nil"/>
              <w:bottom w:val="nil"/>
              <w:right w:val="nil"/>
            </w:tcBorders>
          </w:tcPr>
          <w:p w:rsidR="00EC2F28" w:rsidRPr="005A0EBA" w:rsidRDefault="00EC2F28" w:rsidP="00EC2F28">
            <w:pPr>
              <w:widowControl w:val="0"/>
              <w:autoSpaceDE w:val="0"/>
              <w:autoSpaceDN w:val="0"/>
              <w:rPr>
                <w:sz w:val="16"/>
                <w:szCs w:val="16"/>
              </w:rPr>
            </w:pPr>
            <w:r w:rsidRPr="005A0EBA">
              <w:rPr>
                <w:sz w:val="16"/>
                <w:szCs w:val="16"/>
              </w:rPr>
              <w:t>Руководитель</w:t>
            </w:r>
          </w:p>
        </w:tc>
        <w:tc>
          <w:tcPr>
            <w:tcW w:w="1190" w:type="dxa"/>
            <w:tcBorders>
              <w:top w:val="nil"/>
              <w:left w:val="nil"/>
              <w:bottom w:val="nil"/>
              <w:right w:val="nil"/>
            </w:tcBorders>
          </w:tcPr>
          <w:p w:rsidR="00EC2F28" w:rsidRPr="005A0EBA" w:rsidRDefault="00EC2F28" w:rsidP="00EC2F28">
            <w:pPr>
              <w:widowControl w:val="0"/>
              <w:autoSpaceDE w:val="0"/>
              <w:autoSpaceDN w:val="0"/>
              <w:rPr>
                <w:sz w:val="16"/>
                <w:szCs w:val="16"/>
              </w:rPr>
            </w:pPr>
          </w:p>
        </w:tc>
        <w:tc>
          <w:tcPr>
            <w:tcW w:w="5045" w:type="dxa"/>
            <w:tcBorders>
              <w:top w:val="nil"/>
              <w:left w:val="nil"/>
              <w:bottom w:val="single" w:sz="4" w:space="0" w:color="auto"/>
              <w:right w:val="nil"/>
            </w:tcBorders>
          </w:tcPr>
          <w:p w:rsidR="00EC2F28" w:rsidRPr="005A0EBA" w:rsidRDefault="00EC2F28" w:rsidP="00EC2F28">
            <w:pPr>
              <w:widowControl w:val="0"/>
              <w:autoSpaceDE w:val="0"/>
              <w:autoSpaceDN w:val="0"/>
              <w:rPr>
                <w:sz w:val="16"/>
                <w:szCs w:val="16"/>
              </w:rPr>
            </w:pPr>
          </w:p>
        </w:tc>
        <w:tc>
          <w:tcPr>
            <w:tcW w:w="1870" w:type="dxa"/>
            <w:tcBorders>
              <w:top w:val="nil"/>
              <w:left w:val="nil"/>
              <w:bottom w:val="nil"/>
              <w:right w:val="nil"/>
            </w:tcBorders>
          </w:tcPr>
          <w:p w:rsidR="00EC2F28" w:rsidRPr="005A0EBA" w:rsidRDefault="00EC2F28" w:rsidP="00EC2F28">
            <w:pPr>
              <w:widowControl w:val="0"/>
              <w:autoSpaceDE w:val="0"/>
              <w:autoSpaceDN w:val="0"/>
              <w:rPr>
                <w:sz w:val="16"/>
                <w:szCs w:val="16"/>
              </w:rPr>
            </w:pPr>
          </w:p>
        </w:tc>
        <w:tc>
          <w:tcPr>
            <w:tcW w:w="3061" w:type="dxa"/>
            <w:tcBorders>
              <w:top w:val="nil"/>
              <w:left w:val="nil"/>
              <w:bottom w:val="single" w:sz="4" w:space="0" w:color="auto"/>
              <w:right w:val="nil"/>
            </w:tcBorders>
          </w:tcPr>
          <w:p w:rsidR="00EC2F28" w:rsidRPr="005A0EBA" w:rsidRDefault="00EC2F28" w:rsidP="00EC2F28">
            <w:pPr>
              <w:widowControl w:val="0"/>
              <w:autoSpaceDE w:val="0"/>
              <w:autoSpaceDN w:val="0"/>
              <w:rPr>
                <w:sz w:val="16"/>
                <w:szCs w:val="16"/>
              </w:rPr>
            </w:pPr>
          </w:p>
        </w:tc>
        <w:tc>
          <w:tcPr>
            <w:tcW w:w="1133" w:type="dxa"/>
            <w:tcBorders>
              <w:top w:val="nil"/>
              <w:left w:val="nil"/>
              <w:bottom w:val="nil"/>
              <w:right w:val="nil"/>
            </w:tcBorders>
          </w:tcPr>
          <w:p w:rsidR="00EC2F28" w:rsidRPr="005A0EBA" w:rsidRDefault="00EC2F28" w:rsidP="00EC2F28">
            <w:pPr>
              <w:widowControl w:val="0"/>
              <w:autoSpaceDE w:val="0"/>
              <w:autoSpaceDN w:val="0"/>
              <w:rPr>
                <w:sz w:val="16"/>
                <w:szCs w:val="16"/>
              </w:rPr>
            </w:pPr>
          </w:p>
        </w:tc>
        <w:tc>
          <w:tcPr>
            <w:tcW w:w="7540" w:type="dxa"/>
            <w:vMerge w:val="restart"/>
            <w:tcBorders>
              <w:top w:val="nil"/>
              <w:left w:val="nil"/>
              <w:right w:val="nil"/>
            </w:tcBorders>
          </w:tcPr>
          <w:p w:rsidR="00EC2F28" w:rsidRPr="005A0EBA" w:rsidRDefault="00EC2F28" w:rsidP="00EC2F28">
            <w:pPr>
              <w:widowControl w:val="0"/>
              <w:autoSpaceDE w:val="0"/>
              <w:autoSpaceDN w:val="0"/>
              <w:jc w:val="center"/>
              <w:rPr>
                <w:sz w:val="16"/>
                <w:szCs w:val="16"/>
              </w:rPr>
            </w:pPr>
            <w:r w:rsidRPr="005A0EBA">
              <w:rPr>
                <w:sz w:val="16"/>
                <w:szCs w:val="16"/>
              </w:rPr>
              <w:t>(расшифровка подписи)</w:t>
            </w:r>
          </w:p>
        </w:tc>
      </w:tr>
      <w:tr w:rsidR="00EC2F28" w:rsidRPr="005A0EBA" w:rsidTr="00EC2F28">
        <w:tc>
          <w:tcPr>
            <w:tcW w:w="1700" w:type="dxa"/>
            <w:tcBorders>
              <w:top w:val="nil"/>
              <w:left w:val="nil"/>
              <w:bottom w:val="nil"/>
              <w:right w:val="nil"/>
            </w:tcBorders>
          </w:tcPr>
          <w:p w:rsidR="00EC2F28" w:rsidRPr="005A0EBA" w:rsidRDefault="00EC2F28" w:rsidP="00EC2F28">
            <w:pPr>
              <w:widowControl w:val="0"/>
              <w:autoSpaceDE w:val="0"/>
              <w:autoSpaceDN w:val="0"/>
              <w:rPr>
                <w:sz w:val="16"/>
                <w:szCs w:val="16"/>
              </w:rPr>
            </w:pPr>
          </w:p>
        </w:tc>
        <w:tc>
          <w:tcPr>
            <w:tcW w:w="1190" w:type="dxa"/>
            <w:tcBorders>
              <w:top w:val="nil"/>
              <w:left w:val="nil"/>
              <w:bottom w:val="nil"/>
              <w:right w:val="nil"/>
            </w:tcBorders>
          </w:tcPr>
          <w:p w:rsidR="00EC2F28" w:rsidRPr="005A0EBA" w:rsidRDefault="00EC2F28" w:rsidP="00EC2F28">
            <w:pPr>
              <w:widowControl w:val="0"/>
              <w:autoSpaceDE w:val="0"/>
              <w:autoSpaceDN w:val="0"/>
              <w:rPr>
                <w:sz w:val="16"/>
                <w:szCs w:val="16"/>
              </w:rPr>
            </w:pPr>
          </w:p>
        </w:tc>
        <w:tc>
          <w:tcPr>
            <w:tcW w:w="5045" w:type="dxa"/>
            <w:tcBorders>
              <w:top w:val="single" w:sz="4" w:space="0" w:color="auto"/>
              <w:left w:val="nil"/>
              <w:bottom w:val="nil"/>
              <w:right w:val="nil"/>
            </w:tcBorders>
          </w:tcPr>
          <w:p w:rsidR="00EC2F28" w:rsidRPr="005A0EBA" w:rsidRDefault="00EC2F28" w:rsidP="00EC2F28">
            <w:pPr>
              <w:widowControl w:val="0"/>
              <w:autoSpaceDE w:val="0"/>
              <w:autoSpaceDN w:val="0"/>
              <w:jc w:val="center"/>
              <w:rPr>
                <w:sz w:val="16"/>
                <w:szCs w:val="16"/>
              </w:rPr>
            </w:pPr>
            <w:r w:rsidRPr="005A0EBA">
              <w:rPr>
                <w:sz w:val="16"/>
                <w:szCs w:val="16"/>
              </w:rPr>
              <w:t>(должность)</w:t>
            </w:r>
          </w:p>
        </w:tc>
        <w:tc>
          <w:tcPr>
            <w:tcW w:w="1870" w:type="dxa"/>
            <w:tcBorders>
              <w:top w:val="nil"/>
              <w:left w:val="nil"/>
              <w:bottom w:val="nil"/>
              <w:right w:val="nil"/>
            </w:tcBorders>
          </w:tcPr>
          <w:p w:rsidR="00EC2F28" w:rsidRPr="005A0EBA" w:rsidRDefault="00EC2F28" w:rsidP="00EC2F28">
            <w:pPr>
              <w:widowControl w:val="0"/>
              <w:autoSpaceDE w:val="0"/>
              <w:autoSpaceDN w:val="0"/>
              <w:rPr>
                <w:sz w:val="16"/>
                <w:szCs w:val="16"/>
              </w:rPr>
            </w:pPr>
          </w:p>
        </w:tc>
        <w:tc>
          <w:tcPr>
            <w:tcW w:w="3061" w:type="dxa"/>
            <w:tcBorders>
              <w:top w:val="single" w:sz="4" w:space="0" w:color="auto"/>
              <w:left w:val="nil"/>
              <w:bottom w:val="nil"/>
              <w:right w:val="nil"/>
            </w:tcBorders>
          </w:tcPr>
          <w:p w:rsidR="00EC2F28" w:rsidRPr="005A0EBA" w:rsidRDefault="00EC2F28" w:rsidP="00EC2F28">
            <w:pPr>
              <w:widowControl w:val="0"/>
              <w:autoSpaceDE w:val="0"/>
              <w:autoSpaceDN w:val="0"/>
              <w:jc w:val="center"/>
              <w:rPr>
                <w:sz w:val="16"/>
                <w:szCs w:val="16"/>
              </w:rPr>
            </w:pPr>
            <w:r w:rsidRPr="005A0EBA">
              <w:rPr>
                <w:sz w:val="16"/>
                <w:szCs w:val="16"/>
              </w:rPr>
              <w:t>(подпись)</w:t>
            </w:r>
          </w:p>
        </w:tc>
        <w:tc>
          <w:tcPr>
            <w:tcW w:w="1133" w:type="dxa"/>
            <w:tcBorders>
              <w:top w:val="nil"/>
              <w:left w:val="nil"/>
              <w:bottom w:val="nil"/>
              <w:right w:val="nil"/>
            </w:tcBorders>
          </w:tcPr>
          <w:p w:rsidR="00EC2F28" w:rsidRPr="005A0EBA" w:rsidRDefault="00EC2F28" w:rsidP="00EC2F28">
            <w:pPr>
              <w:widowControl w:val="0"/>
              <w:autoSpaceDE w:val="0"/>
              <w:autoSpaceDN w:val="0"/>
              <w:rPr>
                <w:sz w:val="16"/>
                <w:szCs w:val="16"/>
              </w:rPr>
            </w:pPr>
          </w:p>
        </w:tc>
        <w:tc>
          <w:tcPr>
            <w:tcW w:w="7540" w:type="dxa"/>
            <w:vMerge/>
            <w:tcBorders>
              <w:left w:val="nil"/>
              <w:bottom w:val="nil"/>
              <w:right w:val="nil"/>
            </w:tcBorders>
          </w:tcPr>
          <w:p w:rsidR="00EC2F28" w:rsidRPr="005A0EBA" w:rsidRDefault="00EC2F28" w:rsidP="00EC2F28">
            <w:pPr>
              <w:widowControl w:val="0"/>
              <w:autoSpaceDE w:val="0"/>
              <w:autoSpaceDN w:val="0"/>
              <w:jc w:val="center"/>
              <w:rPr>
                <w:sz w:val="16"/>
                <w:szCs w:val="16"/>
              </w:rPr>
            </w:pPr>
          </w:p>
        </w:tc>
      </w:tr>
    </w:tbl>
    <w:p w:rsidR="00EC2F28" w:rsidRPr="005A0EBA" w:rsidRDefault="00EC2F28" w:rsidP="00EC2F28">
      <w:pPr>
        <w:widowControl w:val="0"/>
        <w:autoSpaceDE w:val="0"/>
        <w:autoSpaceDN w:val="0"/>
        <w:ind w:firstLine="540"/>
        <w:jc w:val="both"/>
        <w:rPr>
          <w:sz w:val="16"/>
          <w:szCs w:val="16"/>
        </w:rPr>
      </w:pPr>
    </w:p>
    <w:p w:rsidR="00EC2F28" w:rsidRPr="005A0EBA" w:rsidRDefault="00EC2F28" w:rsidP="00EC2F28">
      <w:pPr>
        <w:widowControl w:val="0"/>
        <w:autoSpaceDE w:val="0"/>
        <w:autoSpaceDN w:val="0"/>
        <w:ind w:firstLine="540"/>
        <w:jc w:val="both"/>
        <w:rPr>
          <w:sz w:val="16"/>
          <w:szCs w:val="16"/>
        </w:rPr>
      </w:pPr>
      <w:r w:rsidRPr="005A0EBA">
        <w:rPr>
          <w:sz w:val="16"/>
          <w:szCs w:val="16"/>
        </w:rPr>
        <w:t>--------------------------------</w:t>
      </w:r>
    </w:p>
    <w:p w:rsidR="00EC2F28" w:rsidRPr="005A0EBA" w:rsidRDefault="00EC2F28" w:rsidP="00EC2F28">
      <w:pPr>
        <w:widowControl w:val="0"/>
        <w:autoSpaceDE w:val="0"/>
        <w:autoSpaceDN w:val="0"/>
        <w:spacing w:before="220"/>
        <w:ind w:firstLine="540"/>
        <w:jc w:val="both"/>
        <w:rPr>
          <w:sz w:val="16"/>
          <w:szCs w:val="16"/>
        </w:rPr>
      </w:pPr>
      <w:proofErr w:type="gramStart"/>
      <w:r w:rsidRPr="005A0EBA">
        <w:rPr>
          <w:sz w:val="16"/>
          <w:szCs w:val="16"/>
        </w:rPr>
        <w:t xml:space="preserve">&lt;*&gt; При составлении, рассмотрении, утверждении и исполнении бюджета, начиная с бюджета на 2024 год и плановый период 2025 и 2026годов, информация формируется на основе перечня источников </w:t>
      </w:r>
      <w:r w:rsidRPr="005A0EBA">
        <w:rPr>
          <w:sz w:val="16"/>
          <w:szCs w:val="16"/>
        </w:rPr>
        <w:lastRenderedPageBreak/>
        <w:t>доходов Российской Федерации путем обмена данными между государственной информационной системой "Автоматизированная система управления бюджетными процессами Новосибирской области" и государственной интегрированной информационной системой управления общественными финансами "Электронный бюджет".</w:t>
      </w:r>
      <w:proofErr w:type="gramEnd"/>
    </w:p>
    <w:p w:rsidR="00EC2F28" w:rsidRPr="005A0EBA" w:rsidRDefault="00EC2F28" w:rsidP="00EC2F28">
      <w:pPr>
        <w:widowControl w:val="0"/>
        <w:autoSpaceDE w:val="0"/>
        <w:autoSpaceDN w:val="0"/>
        <w:spacing w:before="220"/>
        <w:ind w:firstLine="540"/>
        <w:jc w:val="both"/>
        <w:rPr>
          <w:sz w:val="16"/>
          <w:szCs w:val="16"/>
        </w:rPr>
      </w:pPr>
      <w:r w:rsidRPr="005A0EBA">
        <w:rPr>
          <w:sz w:val="16"/>
          <w:szCs w:val="16"/>
        </w:rPr>
        <w:t>&lt;**&gt; Графа обязательна для заполнения при составлении, рассмотрении, утверждении и исполнении бюджета, начиная с бюджета на 2024 год и плановый период 2025 и 2026 годов.</w:t>
      </w:r>
    </w:p>
    <w:p w:rsidR="00EC2F28" w:rsidRPr="005A0EBA" w:rsidRDefault="00EC2F28" w:rsidP="00EC2F28">
      <w:pPr>
        <w:widowControl w:val="0"/>
        <w:autoSpaceDE w:val="0"/>
        <w:autoSpaceDN w:val="0"/>
        <w:spacing w:before="220"/>
        <w:ind w:firstLine="540"/>
        <w:jc w:val="both"/>
        <w:rPr>
          <w:sz w:val="16"/>
          <w:szCs w:val="16"/>
        </w:rPr>
      </w:pPr>
      <w:r w:rsidRPr="005A0EBA">
        <w:rPr>
          <w:sz w:val="16"/>
          <w:szCs w:val="16"/>
        </w:rPr>
        <w:t xml:space="preserve">&lt;***&gt; Информация формируется на основе сведений автоматизированной системы "Бюджет". При составлении, рассмотрении, утверждении и исполнении областного бюджета, начиная с бюджета на 2024 год и плановый период 2025 и 2026 годов, информация формируется на основании соответствующих </w:t>
      </w:r>
      <w:proofErr w:type="gramStart"/>
      <w:r w:rsidRPr="005A0EBA">
        <w:rPr>
          <w:sz w:val="16"/>
          <w:szCs w:val="16"/>
        </w:rPr>
        <w:t>сведений реестра источников доходов Российской Федерации</w:t>
      </w:r>
      <w:proofErr w:type="gramEnd"/>
      <w:r w:rsidRPr="005A0EBA">
        <w:rPr>
          <w:sz w:val="16"/>
          <w:szCs w:val="16"/>
        </w:rPr>
        <w:t>.</w:t>
      </w: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154CD" w:rsidRDefault="00E154CD"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pPr>
    </w:p>
    <w:p w:rsidR="00EC2F28" w:rsidRDefault="00EC2F28" w:rsidP="00A233FF">
      <w:pPr>
        <w:jc w:val="center"/>
        <w:rPr>
          <w:b/>
          <w:sz w:val="16"/>
          <w:szCs w:val="16"/>
        </w:rPr>
        <w:sectPr w:rsidR="00EC2F28" w:rsidSect="00EC2F28">
          <w:pgSz w:w="16840" w:h="11907" w:orient="landscape" w:code="9"/>
          <w:pgMar w:top="567" w:right="1134" w:bottom="1418" w:left="1134" w:header="709" w:footer="709" w:gutter="0"/>
          <w:cols w:space="720"/>
          <w:noEndnote/>
          <w:titlePg/>
          <w:docGrid w:linePitch="299"/>
        </w:sectPr>
      </w:pPr>
    </w:p>
    <w:p w:rsidR="00EC2F28" w:rsidRDefault="00EC2F28" w:rsidP="00A233FF">
      <w:pPr>
        <w:jc w:val="center"/>
        <w:rPr>
          <w:b/>
          <w:sz w:val="16"/>
          <w:szCs w:val="16"/>
        </w:rPr>
      </w:pPr>
    </w:p>
    <w:p w:rsidR="00EC2F28" w:rsidRPr="00EC2F28" w:rsidRDefault="00EC2F28" w:rsidP="00EC2F28">
      <w:pPr>
        <w:jc w:val="center"/>
        <w:rPr>
          <w:b/>
          <w:sz w:val="18"/>
          <w:szCs w:val="18"/>
        </w:rPr>
      </w:pPr>
      <w:r w:rsidRPr="00EC2F28">
        <w:rPr>
          <w:b/>
          <w:sz w:val="18"/>
          <w:szCs w:val="18"/>
        </w:rPr>
        <w:t>АДМИНИСТРАЦИЯ</w:t>
      </w:r>
    </w:p>
    <w:p w:rsidR="00EC2F28" w:rsidRPr="00EC2F28" w:rsidRDefault="00EC2F28" w:rsidP="00EC2F28">
      <w:pPr>
        <w:jc w:val="center"/>
        <w:rPr>
          <w:b/>
          <w:sz w:val="18"/>
          <w:szCs w:val="18"/>
        </w:rPr>
      </w:pPr>
      <w:r w:rsidRPr="00EC2F28">
        <w:rPr>
          <w:b/>
          <w:sz w:val="18"/>
          <w:szCs w:val="18"/>
        </w:rPr>
        <w:t>КРАСНОСЕЛЬСКОГО СЕЛЬСОВЕТА</w:t>
      </w:r>
    </w:p>
    <w:p w:rsidR="00EC2F28" w:rsidRPr="00EC2F28" w:rsidRDefault="00EC2F28" w:rsidP="00EC2F28">
      <w:pPr>
        <w:jc w:val="center"/>
        <w:rPr>
          <w:b/>
          <w:sz w:val="18"/>
          <w:szCs w:val="18"/>
        </w:rPr>
      </w:pPr>
      <w:r w:rsidRPr="00EC2F28">
        <w:rPr>
          <w:b/>
          <w:sz w:val="18"/>
          <w:szCs w:val="18"/>
        </w:rPr>
        <w:t>ЧАНОВСКОГО РАЙОНА НОВОСИБИРСКОЙ ОБЛАСТИ</w:t>
      </w:r>
    </w:p>
    <w:p w:rsidR="00EC2F28" w:rsidRPr="00EC2F28" w:rsidRDefault="00EC2F28" w:rsidP="00EC2F28">
      <w:pPr>
        <w:jc w:val="center"/>
        <w:rPr>
          <w:b/>
          <w:sz w:val="18"/>
          <w:szCs w:val="18"/>
        </w:rPr>
      </w:pPr>
    </w:p>
    <w:p w:rsidR="00EC2F28" w:rsidRPr="00EC2F28" w:rsidRDefault="00EC2F28" w:rsidP="00EC2F28">
      <w:pPr>
        <w:jc w:val="center"/>
        <w:rPr>
          <w:b/>
          <w:sz w:val="18"/>
          <w:szCs w:val="18"/>
        </w:rPr>
      </w:pPr>
      <w:r w:rsidRPr="00EC2F28">
        <w:rPr>
          <w:b/>
          <w:sz w:val="18"/>
          <w:szCs w:val="18"/>
        </w:rPr>
        <w:t>ПОСТАНОВЛЕНИЕ</w:t>
      </w:r>
    </w:p>
    <w:p w:rsidR="00EC2F28" w:rsidRPr="00EC2F28" w:rsidRDefault="00EC2F28" w:rsidP="00EC2F28">
      <w:pPr>
        <w:jc w:val="center"/>
        <w:rPr>
          <w:b/>
          <w:sz w:val="18"/>
          <w:szCs w:val="18"/>
        </w:rPr>
      </w:pPr>
    </w:p>
    <w:p w:rsidR="00EC2F28" w:rsidRPr="00EC2F28" w:rsidRDefault="00EC2F28" w:rsidP="00EC2F28">
      <w:pPr>
        <w:jc w:val="center"/>
        <w:rPr>
          <w:sz w:val="18"/>
          <w:szCs w:val="18"/>
        </w:rPr>
      </w:pPr>
      <w:r w:rsidRPr="00EC2F28">
        <w:rPr>
          <w:sz w:val="18"/>
          <w:szCs w:val="18"/>
        </w:rPr>
        <w:t>23.04.2024 № 27-па</w:t>
      </w:r>
    </w:p>
    <w:p w:rsidR="00EC2F28" w:rsidRPr="00EC2F28" w:rsidRDefault="00EC2F28" w:rsidP="00EC2F28">
      <w:pPr>
        <w:shd w:val="clear" w:color="auto" w:fill="FFFFFF"/>
        <w:rPr>
          <w:color w:val="000000"/>
          <w:sz w:val="18"/>
          <w:szCs w:val="18"/>
        </w:rPr>
      </w:pPr>
    </w:p>
    <w:p w:rsidR="00EC2F28" w:rsidRPr="00EC2F28" w:rsidRDefault="00EC2F28" w:rsidP="00EC2F28">
      <w:pPr>
        <w:rPr>
          <w:sz w:val="18"/>
          <w:szCs w:val="18"/>
        </w:rPr>
      </w:pPr>
      <w:r w:rsidRPr="00EC2F28">
        <w:rPr>
          <w:sz w:val="18"/>
          <w:szCs w:val="18"/>
        </w:rPr>
        <w:t xml:space="preserve">    </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0"/>
      </w:tblGrid>
      <w:tr w:rsidR="00EC2F28" w:rsidRPr="00EC2F28" w:rsidTr="00EC2F28">
        <w:trPr>
          <w:trHeight w:val="1000"/>
        </w:trPr>
        <w:tc>
          <w:tcPr>
            <w:tcW w:w="9680" w:type="dxa"/>
            <w:tcBorders>
              <w:top w:val="nil"/>
              <w:left w:val="nil"/>
              <w:bottom w:val="nil"/>
              <w:right w:val="nil"/>
            </w:tcBorders>
            <w:shd w:val="clear" w:color="auto" w:fill="auto"/>
          </w:tcPr>
          <w:p w:rsidR="00EC2F28" w:rsidRPr="00EC2F28" w:rsidRDefault="00EC2F28" w:rsidP="00EC2F28">
            <w:pPr>
              <w:pStyle w:val="ConsPlusNonformat"/>
              <w:jc w:val="center"/>
              <w:rPr>
                <w:rFonts w:ascii="Times New Roman" w:hAnsi="Times New Roman" w:cs="Times New Roman"/>
                <w:sz w:val="18"/>
                <w:szCs w:val="18"/>
              </w:rPr>
            </w:pPr>
            <w:r w:rsidRPr="00EC2F28">
              <w:rPr>
                <w:rFonts w:ascii="Times New Roman" w:hAnsi="Times New Roman" w:cs="Times New Roman"/>
                <w:sz w:val="18"/>
                <w:szCs w:val="18"/>
              </w:rPr>
              <w:t>Об утверждении паспорта пожарной безопасности населенных пунктах на территории Красносельского сельсовета Чановского района Новосибирской области, подверженного угрозе лесных и других ландшафтных (природных) пожаров</w:t>
            </w:r>
          </w:p>
          <w:p w:rsidR="00EC2F28" w:rsidRPr="00EC2F28" w:rsidRDefault="00EC2F28" w:rsidP="00EC2F28">
            <w:pPr>
              <w:jc w:val="both"/>
              <w:rPr>
                <w:sz w:val="18"/>
                <w:szCs w:val="18"/>
              </w:rPr>
            </w:pPr>
          </w:p>
        </w:tc>
      </w:tr>
    </w:tbl>
    <w:p w:rsidR="00EC2F28" w:rsidRPr="00EC2F28" w:rsidRDefault="00EC2F28" w:rsidP="00EC2F28">
      <w:pPr>
        <w:rPr>
          <w:sz w:val="18"/>
          <w:szCs w:val="18"/>
        </w:rPr>
      </w:pPr>
    </w:p>
    <w:p w:rsidR="00EC2F28" w:rsidRPr="00EC2F28" w:rsidRDefault="00EC2F28" w:rsidP="00EC2F28">
      <w:pPr>
        <w:pStyle w:val="a3"/>
        <w:jc w:val="both"/>
        <w:rPr>
          <w:rFonts w:ascii="Times New Roman" w:hAnsi="Times New Roman" w:cs="Times New Roman"/>
          <w:sz w:val="18"/>
          <w:szCs w:val="18"/>
        </w:rPr>
      </w:pPr>
      <w:r w:rsidRPr="00EC2F28">
        <w:rPr>
          <w:rFonts w:ascii="Times New Roman" w:hAnsi="Times New Roman" w:cs="Times New Roman"/>
          <w:sz w:val="18"/>
          <w:szCs w:val="18"/>
        </w:rPr>
        <w:t xml:space="preserve">         </w:t>
      </w:r>
      <w:proofErr w:type="gramStart"/>
      <w:r w:rsidRPr="00EC2F28">
        <w:rPr>
          <w:rFonts w:ascii="Times New Roman" w:hAnsi="Times New Roman" w:cs="Times New Roman"/>
          <w:sz w:val="18"/>
          <w:szCs w:val="18"/>
        </w:rPr>
        <w:t xml:space="preserve">В соответствии с Федеральными законами от 21.12.1994 </w:t>
      </w:r>
      <w:hyperlink r:id="rId89" w:history="1">
        <w:r w:rsidRPr="00EC2F28">
          <w:rPr>
            <w:rStyle w:val="a5"/>
            <w:rFonts w:ascii="Times New Roman" w:hAnsi="Times New Roman" w:cs="Times New Roman"/>
            <w:sz w:val="18"/>
            <w:szCs w:val="18"/>
          </w:rPr>
          <w:t>№ 69-ФЗ</w:t>
        </w:r>
      </w:hyperlink>
      <w:r w:rsidRPr="00EC2F28">
        <w:rPr>
          <w:rFonts w:ascii="Times New Roman" w:hAnsi="Times New Roman" w:cs="Times New Roman"/>
          <w:sz w:val="18"/>
          <w:szCs w:val="18"/>
        </w:rPr>
        <w:t xml:space="preserve"> «О пожарной безопасности», от 06.10.2003 </w:t>
      </w:r>
      <w:hyperlink r:id="rId90" w:history="1">
        <w:r w:rsidRPr="00EC2F28">
          <w:rPr>
            <w:rStyle w:val="a5"/>
            <w:rFonts w:ascii="Times New Roman" w:hAnsi="Times New Roman" w:cs="Times New Roman"/>
            <w:sz w:val="18"/>
            <w:szCs w:val="18"/>
          </w:rPr>
          <w:t>№ 131-ФЗ</w:t>
        </w:r>
      </w:hyperlink>
      <w:r w:rsidRPr="00EC2F28">
        <w:rPr>
          <w:rFonts w:ascii="Times New Roman" w:hAnsi="Times New Roman" w:cs="Times New Roman"/>
          <w:sz w:val="18"/>
          <w:szCs w:val="18"/>
        </w:rPr>
        <w:t xml:space="preserve">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постановлением Губернатора Новосибирской области от 21.03.2023 №46 «О мерах по предупреждению и тушению лесных пожаров на территории Новосибирской области в 2024 году</w:t>
      </w:r>
      <w:proofErr w:type="gramEnd"/>
      <w:r w:rsidRPr="00EC2F28">
        <w:rPr>
          <w:rFonts w:ascii="Times New Roman" w:hAnsi="Times New Roman" w:cs="Times New Roman"/>
          <w:sz w:val="18"/>
          <w:szCs w:val="18"/>
        </w:rPr>
        <w:t>», и в целях обеспечения пожарной безопасности на территории  Красносельского сельсовета Чановского  района Новосибирской области, администрация Красносельского сельсовета Чановского  района Новосибирской области ПОСТАНОВЛЯЕТ:</w:t>
      </w:r>
    </w:p>
    <w:p w:rsidR="00EC2F28" w:rsidRPr="00EC2F28" w:rsidRDefault="00EC2F28" w:rsidP="00EC2F28">
      <w:pPr>
        <w:pStyle w:val="a3"/>
        <w:jc w:val="both"/>
        <w:rPr>
          <w:rFonts w:ascii="Times New Roman" w:hAnsi="Times New Roman" w:cs="Times New Roman"/>
          <w:sz w:val="18"/>
          <w:szCs w:val="18"/>
        </w:rPr>
      </w:pPr>
      <w:r w:rsidRPr="00EC2F28">
        <w:rPr>
          <w:rFonts w:ascii="Times New Roman" w:hAnsi="Times New Roman" w:cs="Times New Roman"/>
          <w:sz w:val="18"/>
          <w:szCs w:val="18"/>
        </w:rPr>
        <w:t xml:space="preserve"> 1. Утвердить паспорта  пожарной безопасности населенных  пунктов            (с.  Красноселье, п</w:t>
      </w:r>
      <w:proofErr w:type="gramStart"/>
      <w:r w:rsidRPr="00EC2F28">
        <w:rPr>
          <w:rFonts w:ascii="Times New Roman" w:hAnsi="Times New Roman" w:cs="Times New Roman"/>
          <w:sz w:val="18"/>
          <w:szCs w:val="18"/>
        </w:rPr>
        <w:t>.М</w:t>
      </w:r>
      <w:proofErr w:type="gramEnd"/>
      <w:r w:rsidRPr="00EC2F28">
        <w:rPr>
          <w:rFonts w:ascii="Times New Roman" w:hAnsi="Times New Roman" w:cs="Times New Roman"/>
          <w:sz w:val="18"/>
          <w:szCs w:val="18"/>
        </w:rPr>
        <w:t xml:space="preserve">алый </w:t>
      </w:r>
      <w:proofErr w:type="spellStart"/>
      <w:r w:rsidRPr="00EC2F28">
        <w:rPr>
          <w:rFonts w:ascii="Times New Roman" w:hAnsi="Times New Roman" w:cs="Times New Roman"/>
          <w:sz w:val="18"/>
          <w:szCs w:val="18"/>
        </w:rPr>
        <w:t>Тебис</w:t>
      </w:r>
      <w:proofErr w:type="spellEnd"/>
      <w:r w:rsidRPr="00EC2F28">
        <w:rPr>
          <w:rFonts w:ascii="Times New Roman" w:hAnsi="Times New Roman" w:cs="Times New Roman"/>
          <w:sz w:val="18"/>
          <w:szCs w:val="18"/>
        </w:rPr>
        <w:t>, п.Тайский, д.Север),  подверженного угрозе лесных пожаров (приложение).</w:t>
      </w:r>
    </w:p>
    <w:p w:rsidR="00EC2F28" w:rsidRPr="00EC2F28" w:rsidRDefault="00EC2F28" w:rsidP="00EC2F28">
      <w:pPr>
        <w:pStyle w:val="a3"/>
        <w:jc w:val="both"/>
        <w:rPr>
          <w:rFonts w:ascii="Times New Roman" w:hAnsi="Times New Roman" w:cs="Times New Roman"/>
          <w:sz w:val="18"/>
          <w:szCs w:val="18"/>
        </w:rPr>
      </w:pPr>
      <w:r w:rsidRPr="00EC2F28">
        <w:rPr>
          <w:rFonts w:ascii="Times New Roman" w:hAnsi="Times New Roman" w:cs="Times New Roman"/>
          <w:sz w:val="18"/>
          <w:szCs w:val="18"/>
        </w:rPr>
        <w:t xml:space="preserve">2. Опубликовать настоящее постановление Информационном </w:t>
      </w:r>
      <w:proofErr w:type="gramStart"/>
      <w:r w:rsidRPr="00EC2F28">
        <w:rPr>
          <w:rFonts w:ascii="Times New Roman" w:hAnsi="Times New Roman" w:cs="Times New Roman"/>
          <w:sz w:val="18"/>
          <w:szCs w:val="18"/>
        </w:rPr>
        <w:t>бюллетене</w:t>
      </w:r>
      <w:proofErr w:type="gramEnd"/>
      <w:r w:rsidRPr="00EC2F28">
        <w:rPr>
          <w:rFonts w:ascii="Times New Roman" w:hAnsi="Times New Roman" w:cs="Times New Roman"/>
          <w:sz w:val="18"/>
          <w:szCs w:val="18"/>
        </w:rPr>
        <w:t xml:space="preserve"> Красносельского сельсовета</w:t>
      </w:r>
      <w:r w:rsidRPr="00EC2F28">
        <w:rPr>
          <w:rFonts w:ascii="Times New Roman" w:hAnsi="Times New Roman" w:cs="Times New Roman"/>
          <w:bCs/>
          <w:color w:val="000000"/>
          <w:sz w:val="18"/>
          <w:szCs w:val="18"/>
        </w:rPr>
        <w:t xml:space="preserve"> Чановского района Новосибирской области</w:t>
      </w:r>
      <w:r w:rsidRPr="00EC2F28">
        <w:rPr>
          <w:rFonts w:ascii="Times New Roman" w:hAnsi="Times New Roman" w:cs="Times New Roman"/>
          <w:sz w:val="18"/>
          <w:szCs w:val="18"/>
        </w:rPr>
        <w:t xml:space="preserve"> </w:t>
      </w:r>
      <w:r w:rsidRPr="00EC2F28">
        <w:rPr>
          <w:rFonts w:ascii="Times New Roman" w:hAnsi="Times New Roman" w:cs="Times New Roman"/>
          <w:color w:val="000000"/>
          <w:sz w:val="18"/>
          <w:szCs w:val="18"/>
        </w:rPr>
        <w:t>и на официальном сайте администрации Красносельского сельсовета</w:t>
      </w:r>
      <w:r w:rsidRPr="00EC2F28">
        <w:rPr>
          <w:rFonts w:ascii="Times New Roman" w:hAnsi="Times New Roman" w:cs="Times New Roman"/>
          <w:bCs/>
          <w:color w:val="000000"/>
          <w:sz w:val="18"/>
          <w:szCs w:val="18"/>
        </w:rPr>
        <w:t xml:space="preserve"> Чановского района Новосибирской области</w:t>
      </w:r>
      <w:r w:rsidRPr="00EC2F28">
        <w:rPr>
          <w:rFonts w:ascii="Times New Roman" w:hAnsi="Times New Roman" w:cs="Times New Roman"/>
          <w:color w:val="000000"/>
          <w:sz w:val="18"/>
          <w:szCs w:val="18"/>
        </w:rPr>
        <w:t>.</w:t>
      </w:r>
    </w:p>
    <w:p w:rsidR="00EC2F28" w:rsidRPr="00EC2F28" w:rsidRDefault="00EC2F28" w:rsidP="00EC2F28">
      <w:pPr>
        <w:jc w:val="both"/>
        <w:rPr>
          <w:sz w:val="18"/>
          <w:szCs w:val="18"/>
        </w:rPr>
      </w:pPr>
      <w:r w:rsidRPr="00EC2F28">
        <w:rPr>
          <w:sz w:val="18"/>
          <w:szCs w:val="18"/>
        </w:rPr>
        <w:t xml:space="preserve">3. </w:t>
      </w:r>
      <w:proofErr w:type="gramStart"/>
      <w:r w:rsidRPr="00EC2F28">
        <w:rPr>
          <w:sz w:val="18"/>
          <w:szCs w:val="18"/>
        </w:rPr>
        <w:t>Контроль  за</w:t>
      </w:r>
      <w:proofErr w:type="gramEnd"/>
      <w:r w:rsidRPr="00EC2F28">
        <w:rPr>
          <w:sz w:val="18"/>
          <w:szCs w:val="18"/>
        </w:rPr>
        <w:t xml:space="preserve">   исполнением   настоящего постановления  оставляю  за  собой.</w:t>
      </w:r>
    </w:p>
    <w:p w:rsidR="00EC2F28" w:rsidRPr="00EC2F28" w:rsidRDefault="00EC2F28" w:rsidP="00EC2F28">
      <w:pPr>
        <w:ind w:firstLine="540"/>
        <w:jc w:val="both"/>
        <w:rPr>
          <w:sz w:val="18"/>
          <w:szCs w:val="18"/>
        </w:rPr>
      </w:pPr>
    </w:p>
    <w:p w:rsidR="00EC2F28" w:rsidRPr="00EC2F28" w:rsidRDefault="00EC2F28" w:rsidP="00EC2F28">
      <w:pPr>
        <w:pStyle w:val="ConsPlusTitle"/>
        <w:widowControl/>
        <w:jc w:val="both"/>
        <w:rPr>
          <w:b w:val="0"/>
          <w:bCs w:val="0"/>
          <w:sz w:val="18"/>
          <w:szCs w:val="18"/>
        </w:rPr>
      </w:pPr>
      <w:r w:rsidRPr="00EC2F28">
        <w:rPr>
          <w:b w:val="0"/>
          <w:sz w:val="18"/>
          <w:szCs w:val="18"/>
        </w:rPr>
        <w:t xml:space="preserve">Глава Красносельского  сельсовета  </w:t>
      </w:r>
    </w:p>
    <w:p w:rsidR="00EC2F28" w:rsidRPr="00EC2F28" w:rsidRDefault="00EC2F28" w:rsidP="00EC2F28">
      <w:pPr>
        <w:pStyle w:val="ConsPlusTitle"/>
        <w:widowControl/>
        <w:jc w:val="both"/>
        <w:rPr>
          <w:b w:val="0"/>
          <w:bCs w:val="0"/>
          <w:sz w:val="18"/>
          <w:szCs w:val="18"/>
        </w:rPr>
      </w:pPr>
      <w:r w:rsidRPr="00EC2F28">
        <w:rPr>
          <w:b w:val="0"/>
          <w:sz w:val="18"/>
          <w:szCs w:val="18"/>
        </w:rPr>
        <w:t xml:space="preserve">Чановского района Новосибирской области                  </w:t>
      </w:r>
      <w:r>
        <w:rPr>
          <w:b w:val="0"/>
          <w:sz w:val="18"/>
          <w:szCs w:val="18"/>
        </w:rPr>
        <w:t xml:space="preserve">                                                                                            </w:t>
      </w:r>
      <w:r w:rsidRPr="00EC2F28">
        <w:rPr>
          <w:b w:val="0"/>
          <w:sz w:val="18"/>
          <w:szCs w:val="18"/>
        </w:rPr>
        <w:t xml:space="preserve">      А.И.Евдокимова</w:t>
      </w:r>
    </w:p>
    <w:p w:rsidR="00EC2F28" w:rsidRPr="00EC2F28" w:rsidRDefault="00EC2F28" w:rsidP="00EC2F28">
      <w:pPr>
        <w:rPr>
          <w:sz w:val="18"/>
          <w:szCs w:val="18"/>
        </w:rPr>
      </w:pPr>
    </w:p>
    <w:p w:rsidR="00EC2F28" w:rsidRPr="00EC2F28" w:rsidRDefault="00EC2F28" w:rsidP="00EC2F28">
      <w:pPr>
        <w:pStyle w:val="11"/>
        <w:tabs>
          <w:tab w:val="left" w:pos="340"/>
        </w:tabs>
        <w:rPr>
          <w:rFonts w:ascii="Times New Roman" w:hAnsi="Times New Roman"/>
          <w:sz w:val="18"/>
          <w:szCs w:val="18"/>
        </w:rPr>
      </w:pPr>
      <w:r w:rsidRPr="00EC2F28">
        <w:rPr>
          <w:rFonts w:ascii="Times New Roman" w:hAnsi="Times New Roman"/>
          <w:sz w:val="18"/>
          <w:szCs w:val="18"/>
        </w:rPr>
        <w:t xml:space="preserve"> О.В.Чувашева</w:t>
      </w:r>
    </w:p>
    <w:p w:rsidR="00EC2F28" w:rsidRPr="00EC2F28" w:rsidRDefault="00EC2F28" w:rsidP="00EC2F28">
      <w:pPr>
        <w:pStyle w:val="11"/>
        <w:tabs>
          <w:tab w:val="left" w:pos="340"/>
        </w:tabs>
        <w:rPr>
          <w:rFonts w:ascii="Times New Roman" w:hAnsi="Times New Roman"/>
          <w:sz w:val="18"/>
          <w:szCs w:val="18"/>
        </w:rPr>
      </w:pPr>
      <w:r w:rsidRPr="00EC2F28">
        <w:rPr>
          <w:rFonts w:ascii="Times New Roman" w:hAnsi="Times New Roman"/>
          <w:sz w:val="18"/>
          <w:szCs w:val="18"/>
        </w:rPr>
        <w:t>36271</w:t>
      </w:r>
    </w:p>
    <w:tbl>
      <w:tblPr>
        <w:tblW w:w="0" w:type="auto"/>
        <w:tblLayout w:type="fixed"/>
        <w:tblCellMar>
          <w:top w:w="28" w:type="dxa"/>
          <w:left w:w="28" w:type="dxa"/>
          <w:bottom w:w="28" w:type="dxa"/>
          <w:right w:w="28" w:type="dxa"/>
        </w:tblCellMar>
        <w:tblLook w:val="04A0"/>
      </w:tblPr>
      <w:tblGrid>
        <w:gridCol w:w="4649"/>
        <w:gridCol w:w="4421"/>
      </w:tblGrid>
      <w:tr w:rsidR="00EC2F28" w:rsidRPr="00EC2F28" w:rsidTr="00EC2F28">
        <w:tc>
          <w:tcPr>
            <w:tcW w:w="4649" w:type="dxa"/>
          </w:tcPr>
          <w:p w:rsidR="00EC2F28" w:rsidRPr="00EC2F28" w:rsidRDefault="00EC2F28" w:rsidP="00EC2F28">
            <w:pPr>
              <w:pStyle w:val="ConsPlusNormal"/>
              <w:spacing w:line="256" w:lineRule="auto"/>
              <w:rPr>
                <w:rFonts w:ascii="Times New Roman" w:hAnsi="Times New Roman" w:cs="Times New Roman"/>
                <w:sz w:val="18"/>
                <w:szCs w:val="18"/>
              </w:rPr>
            </w:pPr>
          </w:p>
        </w:tc>
        <w:tc>
          <w:tcPr>
            <w:tcW w:w="4421" w:type="dxa"/>
            <w:hideMark/>
          </w:tcPr>
          <w:p w:rsidR="00EC2F28" w:rsidRPr="00EC2F28" w:rsidRDefault="00EC2F28" w:rsidP="00EC2F28">
            <w:pPr>
              <w:pStyle w:val="ConsPlusNormal"/>
              <w:spacing w:line="256" w:lineRule="auto"/>
              <w:jc w:val="right"/>
              <w:rPr>
                <w:rFonts w:ascii="Times New Roman" w:hAnsi="Times New Roman" w:cs="Times New Roman"/>
                <w:sz w:val="18"/>
                <w:szCs w:val="18"/>
              </w:rPr>
            </w:pPr>
            <w:r w:rsidRPr="00EC2F28">
              <w:rPr>
                <w:rFonts w:ascii="Times New Roman" w:hAnsi="Times New Roman" w:cs="Times New Roman"/>
                <w:sz w:val="18"/>
                <w:szCs w:val="18"/>
              </w:rPr>
              <w:t>УТВЕРЖДАЮ:</w:t>
            </w:r>
          </w:p>
        </w:tc>
      </w:tr>
      <w:tr w:rsidR="00EC2F28" w:rsidRPr="00EC2F28" w:rsidTr="00EC2F28">
        <w:tc>
          <w:tcPr>
            <w:tcW w:w="4649" w:type="dxa"/>
          </w:tcPr>
          <w:p w:rsidR="00EC2F28" w:rsidRPr="00EC2F28" w:rsidRDefault="00EC2F28" w:rsidP="00EC2F28">
            <w:pPr>
              <w:pStyle w:val="ConsPlusNormal"/>
              <w:spacing w:line="256" w:lineRule="auto"/>
              <w:rPr>
                <w:rFonts w:ascii="Times New Roman" w:hAnsi="Times New Roman" w:cs="Times New Roman"/>
                <w:sz w:val="18"/>
                <w:szCs w:val="18"/>
              </w:rPr>
            </w:pPr>
          </w:p>
        </w:tc>
        <w:tc>
          <w:tcPr>
            <w:tcW w:w="4421" w:type="dxa"/>
            <w:hideMark/>
          </w:tcPr>
          <w:p w:rsidR="00EC2F28" w:rsidRPr="00EC2F28" w:rsidRDefault="00EC2F28" w:rsidP="00EC2F28">
            <w:pPr>
              <w:pStyle w:val="ConsPlusNormal"/>
              <w:spacing w:line="256" w:lineRule="auto"/>
              <w:jc w:val="right"/>
              <w:rPr>
                <w:rFonts w:ascii="Times New Roman" w:hAnsi="Times New Roman" w:cs="Times New Roman"/>
                <w:sz w:val="18"/>
                <w:szCs w:val="18"/>
              </w:rPr>
            </w:pPr>
            <w:r w:rsidRPr="00EC2F28">
              <w:rPr>
                <w:rFonts w:ascii="Times New Roman" w:hAnsi="Times New Roman" w:cs="Times New Roman"/>
                <w:sz w:val="18"/>
                <w:szCs w:val="18"/>
              </w:rPr>
              <w:t>Глава Красносельского сельсовета Чановского района</w:t>
            </w:r>
          </w:p>
          <w:p w:rsidR="00EC2F28" w:rsidRPr="00EC2F28" w:rsidRDefault="00EC2F28" w:rsidP="00EC2F28">
            <w:pPr>
              <w:pStyle w:val="ConsPlusNormal"/>
              <w:spacing w:line="256" w:lineRule="auto"/>
              <w:jc w:val="right"/>
              <w:rPr>
                <w:rFonts w:ascii="Times New Roman" w:hAnsi="Times New Roman" w:cs="Times New Roman"/>
                <w:sz w:val="18"/>
                <w:szCs w:val="18"/>
              </w:rPr>
            </w:pPr>
            <w:r w:rsidRPr="00EC2F28">
              <w:rPr>
                <w:rFonts w:ascii="Times New Roman" w:hAnsi="Times New Roman" w:cs="Times New Roman"/>
                <w:sz w:val="18"/>
                <w:szCs w:val="18"/>
              </w:rPr>
              <w:t xml:space="preserve"> Новосибирской области  </w:t>
            </w:r>
          </w:p>
        </w:tc>
      </w:tr>
      <w:tr w:rsidR="00EC2F28" w:rsidRPr="00EC2F28" w:rsidTr="00EC2F28">
        <w:tc>
          <w:tcPr>
            <w:tcW w:w="4649" w:type="dxa"/>
          </w:tcPr>
          <w:p w:rsidR="00EC2F28" w:rsidRPr="00EC2F28" w:rsidRDefault="00EC2F28" w:rsidP="00EC2F28">
            <w:pPr>
              <w:pStyle w:val="ConsPlusNormal"/>
              <w:spacing w:line="256" w:lineRule="auto"/>
              <w:rPr>
                <w:rFonts w:ascii="Times New Roman" w:hAnsi="Times New Roman" w:cs="Times New Roman"/>
                <w:sz w:val="18"/>
                <w:szCs w:val="18"/>
              </w:rPr>
            </w:pPr>
          </w:p>
        </w:tc>
        <w:tc>
          <w:tcPr>
            <w:tcW w:w="4421" w:type="dxa"/>
            <w:hideMark/>
          </w:tcPr>
          <w:p w:rsidR="00EC2F28" w:rsidRPr="00EC2F28" w:rsidRDefault="00EC2F28" w:rsidP="00EC2F28">
            <w:pPr>
              <w:pStyle w:val="ConsPlusNormal"/>
              <w:spacing w:line="256" w:lineRule="auto"/>
              <w:jc w:val="right"/>
              <w:rPr>
                <w:rFonts w:ascii="Times New Roman" w:hAnsi="Times New Roman" w:cs="Times New Roman"/>
                <w:sz w:val="18"/>
                <w:szCs w:val="18"/>
              </w:rPr>
            </w:pPr>
            <w:r w:rsidRPr="00EC2F28">
              <w:rPr>
                <w:rFonts w:ascii="Times New Roman" w:hAnsi="Times New Roman" w:cs="Times New Roman"/>
                <w:sz w:val="18"/>
                <w:szCs w:val="18"/>
              </w:rPr>
              <w:t xml:space="preserve">   </w:t>
            </w:r>
            <w:proofErr w:type="spellStart"/>
            <w:r w:rsidRPr="00EC2F28">
              <w:rPr>
                <w:rFonts w:ascii="Times New Roman" w:hAnsi="Times New Roman" w:cs="Times New Roman"/>
                <w:sz w:val="18"/>
                <w:szCs w:val="18"/>
              </w:rPr>
              <w:t>______________А.И.Евдокимова</w:t>
            </w:r>
            <w:proofErr w:type="spellEnd"/>
          </w:p>
        </w:tc>
      </w:tr>
      <w:tr w:rsidR="00EC2F28" w:rsidRPr="00EC2F28" w:rsidTr="00EC2F28">
        <w:tc>
          <w:tcPr>
            <w:tcW w:w="4649" w:type="dxa"/>
          </w:tcPr>
          <w:p w:rsidR="00EC2F28" w:rsidRPr="00EC2F28" w:rsidRDefault="00EC2F28" w:rsidP="00EC2F28">
            <w:pPr>
              <w:pStyle w:val="ConsPlusNormal"/>
              <w:spacing w:line="256" w:lineRule="auto"/>
              <w:rPr>
                <w:rFonts w:ascii="Times New Roman" w:hAnsi="Times New Roman" w:cs="Times New Roman"/>
                <w:sz w:val="18"/>
                <w:szCs w:val="18"/>
              </w:rPr>
            </w:pPr>
          </w:p>
        </w:tc>
        <w:tc>
          <w:tcPr>
            <w:tcW w:w="4421" w:type="dxa"/>
            <w:hideMark/>
          </w:tcPr>
          <w:p w:rsidR="00EC2F28" w:rsidRPr="00EC2F28" w:rsidRDefault="00EC2F28" w:rsidP="00EC2F28">
            <w:pPr>
              <w:pStyle w:val="ConsPlusNormal"/>
              <w:spacing w:line="256" w:lineRule="auto"/>
              <w:jc w:val="right"/>
              <w:rPr>
                <w:rFonts w:ascii="Times New Roman" w:hAnsi="Times New Roman" w:cs="Times New Roman"/>
                <w:sz w:val="18"/>
                <w:szCs w:val="18"/>
              </w:rPr>
            </w:pPr>
            <w:r w:rsidRPr="00EC2F28">
              <w:rPr>
                <w:rFonts w:ascii="Times New Roman" w:hAnsi="Times New Roman" w:cs="Times New Roman"/>
                <w:sz w:val="18"/>
                <w:szCs w:val="18"/>
              </w:rPr>
              <w:t>«23» апреля 2024 г.</w:t>
            </w:r>
          </w:p>
        </w:tc>
      </w:tr>
      <w:tr w:rsidR="00EC2F28" w:rsidRPr="00EC2F28" w:rsidTr="00EC2F28">
        <w:tc>
          <w:tcPr>
            <w:tcW w:w="4649" w:type="dxa"/>
          </w:tcPr>
          <w:p w:rsidR="00EC2F28" w:rsidRPr="00EC2F28" w:rsidRDefault="00EC2F28" w:rsidP="00EC2F28">
            <w:pPr>
              <w:pStyle w:val="ConsPlusNormal"/>
              <w:spacing w:line="256" w:lineRule="auto"/>
              <w:rPr>
                <w:rFonts w:ascii="Times New Roman" w:hAnsi="Times New Roman" w:cs="Times New Roman"/>
                <w:sz w:val="18"/>
                <w:szCs w:val="18"/>
              </w:rPr>
            </w:pPr>
          </w:p>
        </w:tc>
        <w:tc>
          <w:tcPr>
            <w:tcW w:w="4421" w:type="dxa"/>
          </w:tcPr>
          <w:p w:rsidR="00EC2F28" w:rsidRPr="00EC2F28" w:rsidRDefault="00EC2F28" w:rsidP="00EC2F28">
            <w:pPr>
              <w:pStyle w:val="ConsPlusNormal"/>
              <w:spacing w:line="256" w:lineRule="auto"/>
              <w:rPr>
                <w:rFonts w:ascii="Times New Roman" w:hAnsi="Times New Roman" w:cs="Times New Roman"/>
                <w:sz w:val="18"/>
                <w:szCs w:val="18"/>
              </w:rPr>
            </w:pPr>
          </w:p>
        </w:tc>
      </w:tr>
    </w:tbl>
    <w:p w:rsidR="00EC2F28" w:rsidRPr="00EC2F28" w:rsidRDefault="00EC2F28" w:rsidP="00EC2F28">
      <w:pPr>
        <w:pStyle w:val="ConsPlusNonformat"/>
        <w:jc w:val="center"/>
        <w:rPr>
          <w:rFonts w:ascii="Times New Roman" w:hAnsi="Times New Roman" w:cs="Times New Roman"/>
          <w:b/>
          <w:sz w:val="18"/>
          <w:szCs w:val="18"/>
        </w:rPr>
      </w:pPr>
      <w:bookmarkStart w:id="10" w:name="P1852"/>
      <w:bookmarkEnd w:id="10"/>
      <w:r w:rsidRPr="00EC2F28">
        <w:rPr>
          <w:rFonts w:ascii="Times New Roman" w:hAnsi="Times New Roman" w:cs="Times New Roman"/>
          <w:b/>
          <w:sz w:val="18"/>
          <w:szCs w:val="18"/>
        </w:rPr>
        <w:t>ПАСПОРТ</w:t>
      </w: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населенного пункта, подверженного угрозе лесных и других ландшафтных (природных) пожаров</w:t>
      </w:r>
    </w:p>
    <w:p w:rsidR="00EC2F28" w:rsidRPr="00EC2F28" w:rsidRDefault="00EC2F28" w:rsidP="00EC2F28">
      <w:pPr>
        <w:pStyle w:val="ConsPlusNonformat"/>
        <w:rPr>
          <w:rFonts w:ascii="Times New Roman" w:hAnsi="Times New Roman" w:cs="Times New Roman"/>
          <w:sz w:val="18"/>
          <w:szCs w:val="18"/>
        </w:rPr>
      </w:pPr>
    </w:p>
    <w:p w:rsidR="00EC2F28" w:rsidRPr="00EC2F28" w:rsidRDefault="00EC2F28" w:rsidP="00EC2F28">
      <w:pPr>
        <w:pStyle w:val="ConsPlusNonformat"/>
        <w:rPr>
          <w:rFonts w:ascii="Times New Roman" w:hAnsi="Times New Roman" w:cs="Times New Roman"/>
          <w:sz w:val="18"/>
          <w:szCs w:val="18"/>
        </w:rPr>
      </w:pPr>
      <w:r w:rsidRPr="00EC2F28">
        <w:rPr>
          <w:rFonts w:ascii="Times New Roman" w:hAnsi="Times New Roman" w:cs="Times New Roman"/>
          <w:sz w:val="18"/>
          <w:szCs w:val="18"/>
        </w:rPr>
        <w:t xml:space="preserve">Наименование населенного пункта: </w:t>
      </w:r>
      <w:r w:rsidRPr="00EC2F28">
        <w:rPr>
          <w:rFonts w:ascii="Times New Roman" w:hAnsi="Times New Roman" w:cs="Times New Roman"/>
          <w:b/>
          <w:sz w:val="18"/>
          <w:szCs w:val="18"/>
        </w:rPr>
        <w:t>с. Красноселье</w:t>
      </w:r>
    </w:p>
    <w:p w:rsidR="00EC2F28" w:rsidRPr="00EC2F28" w:rsidRDefault="00EC2F28" w:rsidP="00EC2F28">
      <w:pPr>
        <w:pStyle w:val="ConsPlusNonformat"/>
        <w:rPr>
          <w:rFonts w:ascii="Times New Roman" w:hAnsi="Times New Roman" w:cs="Times New Roman"/>
          <w:sz w:val="18"/>
          <w:szCs w:val="18"/>
        </w:rPr>
      </w:pPr>
      <w:r w:rsidRPr="00EC2F28">
        <w:rPr>
          <w:rFonts w:ascii="Times New Roman" w:hAnsi="Times New Roman" w:cs="Times New Roman"/>
          <w:sz w:val="18"/>
          <w:szCs w:val="18"/>
        </w:rPr>
        <w:t xml:space="preserve">Наименование поселения: </w:t>
      </w:r>
      <w:r w:rsidRPr="00EC2F28">
        <w:rPr>
          <w:rFonts w:ascii="Times New Roman" w:hAnsi="Times New Roman" w:cs="Times New Roman"/>
          <w:b/>
          <w:sz w:val="18"/>
          <w:szCs w:val="18"/>
        </w:rPr>
        <w:t xml:space="preserve"> Красносельский сельсовет </w:t>
      </w:r>
    </w:p>
    <w:p w:rsidR="00EC2F28" w:rsidRPr="00EC2F28" w:rsidRDefault="00EC2F28" w:rsidP="00EC2F28">
      <w:pPr>
        <w:pStyle w:val="ConsPlusNonformat"/>
        <w:rPr>
          <w:rFonts w:ascii="Times New Roman" w:hAnsi="Times New Roman" w:cs="Times New Roman"/>
          <w:sz w:val="18"/>
          <w:szCs w:val="18"/>
        </w:rPr>
      </w:pPr>
      <w:r w:rsidRPr="00EC2F28">
        <w:rPr>
          <w:rFonts w:ascii="Times New Roman" w:hAnsi="Times New Roman" w:cs="Times New Roman"/>
          <w:sz w:val="18"/>
          <w:szCs w:val="18"/>
        </w:rPr>
        <w:t xml:space="preserve">Наименование городского округа: </w:t>
      </w:r>
      <w:r w:rsidRPr="00EC2F28">
        <w:rPr>
          <w:rFonts w:ascii="Times New Roman" w:hAnsi="Times New Roman" w:cs="Times New Roman"/>
          <w:b/>
          <w:sz w:val="18"/>
          <w:szCs w:val="18"/>
        </w:rPr>
        <w:t>Чановский район</w:t>
      </w:r>
    </w:p>
    <w:p w:rsidR="00EC2F28" w:rsidRPr="00EC2F28" w:rsidRDefault="00EC2F28" w:rsidP="00EC2F28">
      <w:pPr>
        <w:pStyle w:val="ConsPlusNonformat"/>
        <w:rPr>
          <w:rFonts w:ascii="Times New Roman" w:hAnsi="Times New Roman" w:cs="Times New Roman"/>
          <w:sz w:val="18"/>
          <w:szCs w:val="18"/>
        </w:rPr>
      </w:pPr>
      <w:r w:rsidRPr="00EC2F28">
        <w:rPr>
          <w:rFonts w:ascii="Times New Roman" w:hAnsi="Times New Roman" w:cs="Times New Roman"/>
          <w:sz w:val="18"/>
          <w:szCs w:val="18"/>
        </w:rPr>
        <w:t xml:space="preserve">Наименование субъекта Российской Федерации: </w:t>
      </w:r>
      <w:r w:rsidRPr="00EC2F28">
        <w:rPr>
          <w:rFonts w:ascii="Times New Roman" w:hAnsi="Times New Roman" w:cs="Times New Roman"/>
          <w:b/>
          <w:sz w:val="18"/>
          <w:szCs w:val="18"/>
        </w:rPr>
        <w:t>Новосибирская  область</w:t>
      </w:r>
    </w:p>
    <w:p w:rsidR="00EC2F28" w:rsidRPr="00EC2F28" w:rsidRDefault="00EC2F28" w:rsidP="00EC2F28">
      <w:pPr>
        <w:pStyle w:val="ConsPlusNonformat"/>
        <w:rPr>
          <w:rFonts w:ascii="Times New Roman" w:hAnsi="Times New Roman" w:cs="Times New Roman"/>
          <w:sz w:val="18"/>
          <w:szCs w:val="18"/>
        </w:rPr>
      </w:pP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I. Общие сведения о населенном пункте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6987"/>
        <w:gridCol w:w="1454"/>
      </w:tblGrid>
      <w:tr w:rsidR="00EC2F28" w:rsidRPr="00EC2F28" w:rsidTr="00EC2F28">
        <w:tc>
          <w:tcPr>
            <w:tcW w:w="7616" w:type="dxa"/>
            <w:gridSpan w:val="2"/>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Характеристика населенного пункта</w:t>
            </w:r>
          </w:p>
        </w:tc>
        <w:tc>
          <w:tcPr>
            <w:tcW w:w="1454"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rPr>
                <w:rFonts w:ascii="Times New Roman" w:hAnsi="Times New Roman" w:cs="Times New Roman"/>
                <w:sz w:val="18"/>
                <w:szCs w:val="18"/>
              </w:rPr>
            </w:pPr>
            <w:r w:rsidRPr="00EC2F28">
              <w:rPr>
                <w:rFonts w:ascii="Times New Roman" w:hAnsi="Times New Roman" w:cs="Times New Roman"/>
                <w:sz w:val="18"/>
                <w:szCs w:val="18"/>
              </w:rPr>
              <w:t>Значение</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vAlign w:val="bottom"/>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1.</w:t>
            </w:r>
          </w:p>
        </w:tc>
        <w:tc>
          <w:tcPr>
            <w:tcW w:w="6987" w:type="dxa"/>
            <w:tcBorders>
              <w:top w:val="single" w:sz="4" w:space="0" w:color="auto"/>
              <w:left w:val="single" w:sz="4" w:space="0" w:color="auto"/>
              <w:bottom w:val="single" w:sz="4" w:space="0" w:color="auto"/>
              <w:right w:val="single" w:sz="4" w:space="0" w:color="auto"/>
            </w:tcBorders>
            <w:vAlign w:val="bottom"/>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Общая площадь населенного пункта (кв.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3,28</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2.</w:t>
            </w:r>
          </w:p>
        </w:tc>
        <w:tc>
          <w:tcPr>
            <w:tcW w:w="6987"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Общая протяженность границы населенного пункта с лесным участком (участками)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0</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3.</w:t>
            </w:r>
          </w:p>
        </w:tc>
        <w:tc>
          <w:tcPr>
            <w:tcW w:w="6987"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Общая площадь городских хвойных (смешанных) лесов, расположенных на землях населенного пункта (гектаров)</w:t>
            </w:r>
          </w:p>
        </w:tc>
        <w:tc>
          <w:tcPr>
            <w:tcW w:w="1454"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нет</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4.</w:t>
            </w:r>
          </w:p>
        </w:tc>
        <w:tc>
          <w:tcPr>
            <w:tcW w:w="6987" w:type="dxa"/>
            <w:tcBorders>
              <w:top w:val="single" w:sz="4" w:space="0" w:color="auto"/>
              <w:left w:val="single" w:sz="4" w:space="0" w:color="auto"/>
              <w:bottom w:val="single" w:sz="4" w:space="0" w:color="auto"/>
              <w:right w:val="single" w:sz="4" w:space="0" w:color="auto"/>
            </w:tcBorders>
            <w:vAlign w:val="bottom"/>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Время прибытия первого пожарного подразделения до наиболее удаленного объекта защиты населенного пункта, граничащего с ландшафтным участком подверженным угрозе природного пожара (минут)</w:t>
            </w:r>
          </w:p>
        </w:tc>
        <w:tc>
          <w:tcPr>
            <w:tcW w:w="1454"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25</w:t>
            </w:r>
          </w:p>
        </w:tc>
      </w:tr>
    </w:tbl>
    <w:p w:rsidR="00EC2F28" w:rsidRPr="00EC2F28" w:rsidRDefault="00EC2F28" w:rsidP="00EC2F28">
      <w:pPr>
        <w:pStyle w:val="ConsPlusNonformat"/>
        <w:jc w:val="both"/>
        <w:rPr>
          <w:rFonts w:ascii="Times New Roman" w:hAnsi="Times New Roman" w:cs="Times New Roman"/>
          <w:sz w:val="18"/>
          <w:szCs w:val="18"/>
        </w:rPr>
      </w:pP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1411"/>
        <w:gridCol w:w="1848"/>
        <w:gridCol w:w="2122"/>
      </w:tblGrid>
      <w:tr w:rsidR="00EC2F28" w:rsidRPr="00EC2F28" w:rsidTr="00EC2F28">
        <w:tc>
          <w:tcPr>
            <w:tcW w:w="3685"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lastRenderedPageBreak/>
              <w:t>Наименование социального объекта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Адрес объекта</w:t>
            </w:r>
          </w:p>
        </w:tc>
        <w:tc>
          <w:tcPr>
            <w:tcW w:w="1848"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Численность персонала</w:t>
            </w:r>
          </w:p>
        </w:tc>
        <w:tc>
          <w:tcPr>
            <w:tcW w:w="2122"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Численность пациентов (отдыхающих)</w:t>
            </w:r>
          </w:p>
        </w:tc>
      </w:tr>
      <w:tr w:rsidR="00EC2F28" w:rsidRPr="00EC2F28" w:rsidTr="00EC2F28">
        <w:tc>
          <w:tcPr>
            <w:tcW w:w="3685"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нет</w:t>
            </w:r>
          </w:p>
        </w:tc>
        <w:tc>
          <w:tcPr>
            <w:tcW w:w="1411" w:type="dxa"/>
            <w:tcBorders>
              <w:top w:val="single" w:sz="4" w:space="0" w:color="auto"/>
              <w:left w:val="single" w:sz="4" w:space="0" w:color="auto"/>
              <w:bottom w:val="single" w:sz="4" w:space="0" w:color="auto"/>
              <w:right w:val="single" w:sz="4" w:space="0" w:color="auto"/>
            </w:tcBorders>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w:t>
            </w:r>
          </w:p>
        </w:tc>
        <w:tc>
          <w:tcPr>
            <w:tcW w:w="1848" w:type="dxa"/>
            <w:tcBorders>
              <w:top w:val="single" w:sz="4" w:space="0" w:color="auto"/>
              <w:left w:val="single" w:sz="4" w:space="0" w:color="auto"/>
              <w:bottom w:val="single" w:sz="4" w:space="0" w:color="auto"/>
              <w:right w:val="single" w:sz="4" w:space="0" w:color="auto"/>
            </w:tcBorders>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w:t>
            </w:r>
          </w:p>
        </w:tc>
        <w:tc>
          <w:tcPr>
            <w:tcW w:w="2122" w:type="dxa"/>
            <w:tcBorders>
              <w:top w:val="single" w:sz="4" w:space="0" w:color="auto"/>
              <w:left w:val="single" w:sz="4" w:space="0" w:color="auto"/>
              <w:bottom w:val="single" w:sz="4" w:space="0" w:color="auto"/>
              <w:right w:val="single" w:sz="4" w:space="0" w:color="auto"/>
            </w:tcBorders>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w:t>
            </w:r>
          </w:p>
        </w:tc>
      </w:tr>
    </w:tbl>
    <w:p w:rsidR="00EC2F28" w:rsidRPr="00EC2F28" w:rsidRDefault="00EC2F28" w:rsidP="00EC2F28">
      <w:pPr>
        <w:pStyle w:val="ConsPlusNormal"/>
        <w:jc w:val="both"/>
        <w:rPr>
          <w:rFonts w:ascii="Times New Roman" w:hAnsi="Times New Roman" w:cs="Times New Roman"/>
          <w:sz w:val="18"/>
          <w:szCs w:val="18"/>
        </w:rPr>
      </w:pP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III. Сведения о ближайших к населенному пункту подразделениях пожарной охраны</w:t>
      </w:r>
    </w:p>
    <w:p w:rsidR="00EC2F28" w:rsidRPr="00EC2F28" w:rsidRDefault="00EC2F28" w:rsidP="00EC2F28">
      <w:pPr>
        <w:pStyle w:val="ConsPlusNonformat"/>
        <w:jc w:val="both"/>
        <w:rPr>
          <w:rFonts w:ascii="Times New Roman" w:hAnsi="Times New Roman" w:cs="Times New Roman"/>
          <w:sz w:val="18"/>
          <w:szCs w:val="18"/>
        </w:rPr>
      </w:pPr>
    </w:p>
    <w:p w:rsidR="00EC2F28" w:rsidRPr="00EC2F28" w:rsidRDefault="00EC2F28" w:rsidP="00EC2F28">
      <w:pPr>
        <w:pStyle w:val="ConsPlusNonformat"/>
        <w:jc w:val="both"/>
        <w:rPr>
          <w:rFonts w:ascii="Times New Roman" w:hAnsi="Times New Roman" w:cs="Times New Roman"/>
          <w:sz w:val="18"/>
          <w:szCs w:val="18"/>
        </w:rPr>
      </w:pPr>
      <w:r w:rsidRPr="00EC2F28">
        <w:rPr>
          <w:rFonts w:ascii="Times New Roman" w:hAnsi="Times New Roman" w:cs="Times New Roman"/>
          <w:sz w:val="18"/>
          <w:szCs w:val="18"/>
        </w:rPr>
        <w:t>1. Подразделения пожарной охраны (наименование, вид), дислоцированные</w:t>
      </w:r>
    </w:p>
    <w:p w:rsidR="00EC2F28" w:rsidRPr="00EC2F28" w:rsidRDefault="00EC2F28" w:rsidP="00EC2F28">
      <w:pPr>
        <w:pStyle w:val="ConsPlusNonformat"/>
        <w:jc w:val="both"/>
        <w:rPr>
          <w:rFonts w:ascii="Times New Roman" w:hAnsi="Times New Roman" w:cs="Times New Roman"/>
          <w:sz w:val="18"/>
          <w:szCs w:val="18"/>
        </w:rPr>
      </w:pPr>
      <w:r w:rsidRPr="00EC2F28">
        <w:rPr>
          <w:rFonts w:ascii="Times New Roman" w:hAnsi="Times New Roman" w:cs="Times New Roman"/>
          <w:sz w:val="18"/>
          <w:szCs w:val="18"/>
        </w:rPr>
        <w:t>на территории населенного пункта, адрес: ДПК Красносельского сельсовета</w:t>
      </w:r>
    </w:p>
    <w:p w:rsidR="00EC2F28" w:rsidRPr="00EC2F28" w:rsidRDefault="00EC2F28" w:rsidP="00EC2F28">
      <w:pPr>
        <w:pStyle w:val="ConsPlusNonformat"/>
        <w:jc w:val="both"/>
        <w:rPr>
          <w:rFonts w:ascii="Times New Roman" w:hAnsi="Times New Roman" w:cs="Times New Roman"/>
          <w:sz w:val="18"/>
          <w:szCs w:val="18"/>
        </w:rPr>
      </w:pPr>
    </w:p>
    <w:p w:rsidR="00EC2F28" w:rsidRPr="00EC2F28" w:rsidRDefault="00EC2F28" w:rsidP="00EC2F28">
      <w:pPr>
        <w:pStyle w:val="ConsPlusNonformat"/>
        <w:jc w:val="both"/>
        <w:rPr>
          <w:rFonts w:ascii="Times New Roman" w:hAnsi="Times New Roman" w:cs="Times New Roman"/>
          <w:sz w:val="18"/>
          <w:szCs w:val="18"/>
        </w:rPr>
      </w:pPr>
      <w:r w:rsidRPr="00EC2F28">
        <w:rPr>
          <w:rFonts w:ascii="Times New Roman" w:hAnsi="Times New Roman" w:cs="Times New Roman"/>
          <w:sz w:val="18"/>
          <w:szCs w:val="18"/>
        </w:rPr>
        <w:t>2. Ближайшее к населенному пункту подразделение пожарной охраны</w:t>
      </w:r>
    </w:p>
    <w:p w:rsidR="00EC2F28" w:rsidRPr="00EC2F28" w:rsidRDefault="00EC2F28" w:rsidP="00EC2F28">
      <w:pPr>
        <w:pStyle w:val="ConsPlusNonformat"/>
        <w:jc w:val="both"/>
        <w:rPr>
          <w:rFonts w:ascii="Times New Roman" w:hAnsi="Times New Roman" w:cs="Times New Roman"/>
          <w:sz w:val="18"/>
          <w:szCs w:val="18"/>
        </w:rPr>
      </w:pPr>
      <w:r w:rsidRPr="00EC2F28">
        <w:rPr>
          <w:rFonts w:ascii="Times New Roman" w:hAnsi="Times New Roman" w:cs="Times New Roman"/>
          <w:sz w:val="18"/>
          <w:szCs w:val="18"/>
        </w:rPr>
        <w:t xml:space="preserve">(наименование, вид), адрес: </w:t>
      </w:r>
      <w:r w:rsidRPr="00EC2F28">
        <w:rPr>
          <w:rFonts w:ascii="Times New Roman" w:hAnsi="Times New Roman" w:cs="Times New Roman"/>
          <w:sz w:val="18"/>
          <w:szCs w:val="18"/>
          <w:u w:val="single"/>
        </w:rPr>
        <w:t xml:space="preserve"> ПСЧ № 73 р.п</w:t>
      </w:r>
      <w:proofErr w:type="gramStart"/>
      <w:r w:rsidRPr="00EC2F28">
        <w:rPr>
          <w:rFonts w:ascii="Times New Roman" w:hAnsi="Times New Roman" w:cs="Times New Roman"/>
          <w:sz w:val="18"/>
          <w:szCs w:val="18"/>
          <w:u w:val="single"/>
        </w:rPr>
        <w:t>.Ч</w:t>
      </w:r>
      <w:proofErr w:type="gramEnd"/>
      <w:r w:rsidRPr="00EC2F28">
        <w:rPr>
          <w:rFonts w:ascii="Times New Roman" w:hAnsi="Times New Roman" w:cs="Times New Roman"/>
          <w:sz w:val="18"/>
          <w:szCs w:val="18"/>
          <w:u w:val="single"/>
        </w:rPr>
        <w:t>аны</w:t>
      </w:r>
    </w:p>
    <w:p w:rsidR="00EC2F28" w:rsidRPr="00EC2F28" w:rsidRDefault="00EC2F28" w:rsidP="00EC2F28">
      <w:pPr>
        <w:pStyle w:val="ConsPlusNonformat"/>
        <w:jc w:val="both"/>
        <w:rPr>
          <w:rFonts w:ascii="Times New Roman" w:hAnsi="Times New Roman" w:cs="Times New Roman"/>
          <w:sz w:val="18"/>
          <w:szCs w:val="18"/>
        </w:rPr>
      </w:pP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EC2F28" w:rsidRPr="00EC2F28" w:rsidRDefault="00EC2F28" w:rsidP="00EC2F28">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3912"/>
        <w:gridCol w:w="9"/>
        <w:gridCol w:w="2542"/>
        <w:gridCol w:w="9"/>
        <w:gridCol w:w="2317"/>
      </w:tblGrid>
      <w:tr w:rsidR="00EC2F28" w:rsidRPr="00EC2F28" w:rsidTr="00EC2F28">
        <w:tc>
          <w:tcPr>
            <w:tcW w:w="629"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p>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w:t>
            </w:r>
          </w:p>
          <w:p w:rsidR="00EC2F28" w:rsidRPr="00EC2F28" w:rsidRDefault="00EC2F28" w:rsidP="00EC2F28">
            <w:pPr>
              <w:pStyle w:val="ConsPlusNormal"/>
              <w:spacing w:line="256" w:lineRule="auto"/>
              <w:jc w:val="center"/>
              <w:rPr>
                <w:rFonts w:ascii="Times New Roman" w:hAnsi="Times New Roman" w:cs="Times New Roman"/>
                <w:sz w:val="18"/>
                <w:szCs w:val="18"/>
              </w:rPr>
            </w:pPr>
            <w:proofErr w:type="spellStart"/>
            <w:proofErr w:type="gramStart"/>
            <w:r w:rsidRPr="00EC2F28">
              <w:rPr>
                <w:rFonts w:ascii="Times New Roman" w:hAnsi="Times New Roman" w:cs="Times New Roman"/>
                <w:sz w:val="18"/>
                <w:szCs w:val="18"/>
              </w:rPr>
              <w:t>п</w:t>
            </w:r>
            <w:proofErr w:type="spellEnd"/>
            <w:proofErr w:type="gramEnd"/>
            <w:r w:rsidRPr="00EC2F28">
              <w:rPr>
                <w:rFonts w:ascii="Times New Roman" w:hAnsi="Times New Roman" w:cs="Times New Roman"/>
                <w:sz w:val="18"/>
                <w:szCs w:val="18"/>
              </w:rPr>
              <w:t>/</w:t>
            </w:r>
            <w:proofErr w:type="spellStart"/>
            <w:r w:rsidRPr="00EC2F28">
              <w:rPr>
                <w:rFonts w:ascii="Times New Roman" w:hAnsi="Times New Roman" w:cs="Times New Roman"/>
                <w:sz w:val="18"/>
                <w:szCs w:val="18"/>
              </w:rPr>
              <w:t>п</w:t>
            </w:r>
            <w:proofErr w:type="spellEnd"/>
          </w:p>
        </w:tc>
        <w:tc>
          <w:tcPr>
            <w:tcW w:w="3921" w:type="dxa"/>
            <w:gridSpan w:val="2"/>
            <w:tcBorders>
              <w:top w:val="single" w:sz="4" w:space="0" w:color="auto"/>
              <w:left w:val="single" w:sz="4" w:space="0" w:color="auto"/>
              <w:bottom w:val="single" w:sz="4" w:space="0" w:color="auto"/>
              <w:right w:val="single" w:sz="4" w:space="0" w:color="auto"/>
            </w:tcBorders>
            <w:vAlign w:val="center"/>
          </w:tcPr>
          <w:p w:rsidR="00EC2F28" w:rsidRPr="00EC2F28" w:rsidRDefault="00EC2F28" w:rsidP="00EC2F28">
            <w:pPr>
              <w:pStyle w:val="ConsPlusNormal"/>
              <w:spacing w:line="256" w:lineRule="auto"/>
              <w:jc w:val="center"/>
              <w:rPr>
                <w:rFonts w:ascii="Times New Roman" w:hAnsi="Times New Roman" w:cs="Times New Roman"/>
                <w:sz w:val="18"/>
                <w:szCs w:val="18"/>
              </w:rPr>
            </w:pPr>
            <w:proofErr w:type="gramStart"/>
            <w:r w:rsidRPr="00EC2F28">
              <w:rPr>
                <w:rFonts w:ascii="Times New Roman" w:hAnsi="Times New Roman" w:cs="Times New Roman"/>
                <w:sz w:val="18"/>
                <w:szCs w:val="18"/>
              </w:rPr>
              <w:t xml:space="preserve">Фамилия, имя, отчество (при </w:t>
            </w:r>
            <w:proofErr w:type="gramEnd"/>
          </w:p>
          <w:p w:rsidR="00EC2F28" w:rsidRPr="00EC2F28" w:rsidRDefault="00EC2F28" w:rsidP="00EC2F28">
            <w:pPr>
              <w:pStyle w:val="ConsPlusNormal"/>
              <w:spacing w:line="256" w:lineRule="auto"/>
              <w:jc w:val="center"/>
              <w:rPr>
                <w:rFonts w:ascii="Times New Roman" w:hAnsi="Times New Roman" w:cs="Times New Roman"/>
                <w:sz w:val="18"/>
                <w:szCs w:val="18"/>
              </w:rPr>
            </w:pPr>
            <w:proofErr w:type="gramStart"/>
            <w:r w:rsidRPr="00EC2F28">
              <w:rPr>
                <w:rFonts w:ascii="Times New Roman" w:hAnsi="Times New Roman" w:cs="Times New Roman"/>
                <w:sz w:val="18"/>
                <w:szCs w:val="18"/>
              </w:rPr>
              <w:t>наличии</w:t>
            </w:r>
            <w:proofErr w:type="gramEnd"/>
            <w:r w:rsidRPr="00EC2F28">
              <w:rPr>
                <w:rFonts w:ascii="Times New Roman" w:hAnsi="Times New Roman" w:cs="Times New Roman"/>
                <w:sz w:val="18"/>
                <w:szCs w:val="18"/>
              </w:rPr>
              <w:t>)</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Должность</w:t>
            </w:r>
          </w:p>
        </w:tc>
        <w:tc>
          <w:tcPr>
            <w:tcW w:w="2317"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Контактный телефон</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1</w:t>
            </w:r>
          </w:p>
        </w:tc>
        <w:tc>
          <w:tcPr>
            <w:tcW w:w="3912" w:type="dxa"/>
            <w:tcBorders>
              <w:top w:val="single" w:sz="4" w:space="0" w:color="auto"/>
              <w:left w:val="single" w:sz="4" w:space="0" w:color="auto"/>
              <w:bottom w:val="single" w:sz="4" w:space="0" w:color="auto"/>
              <w:right w:val="single" w:sz="4" w:space="0" w:color="auto"/>
            </w:tcBorders>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Евдокимова Анастасия Игоревна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Глава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8-38367-36-266</w:t>
            </w:r>
          </w:p>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8-953-882-51-02</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2</w:t>
            </w:r>
          </w:p>
        </w:tc>
        <w:tc>
          <w:tcPr>
            <w:tcW w:w="3912" w:type="dxa"/>
            <w:tcBorders>
              <w:top w:val="single" w:sz="4" w:space="0" w:color="auto"/>
              <w:left w:val="single" w:sz="4" w:space="0" w:color="auto"/>
              <w:bottom w:val="single" w:sz="4" w:space="0" w:color="auto"/>
              <w:right w:val="single" w:sz="4" w:space="0" w:color="auto"/>
            </w:tcBorders>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Чувашева Оксана Васильевна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Заместитель Главы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3-383-67-36-271</w:t>
            </w:r>
          </w:p>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8-923-186-11-23</w:t>
            </w:r>
          </w:p>
        </w:tc>
      </w:tr>
    </w:tbl>
    <w:p w:rsidR="00EC2F28" w:rsidRPr="00EC2F28" w:rsidRDefault="00EC2F28" w:rsidP="00EC2F28">
      <w:pPr>
        <w:pStyle w:val="ConsPlusNormal"/>
        <w:jc w:val="both"/>
        <w:rPr>
          <w:rFonts w:ascii="Times New Roman" w:hAnsi="Times New Roman" w:cs="Times New Roman"/>
          <w:sz w:val="18"/>
          <w:szCs w:val="18"/>
        </w:rPr>
      </w:pP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V. Сведения о выполнении требований пожарной безопасности</w:t>
      </w:r>
    </w:p>
    <w:p w:rsidR="00EC2F28" w:rsidRPr="00EC2F28" w:rsidRDefault="00EC2F28" w:rsidP="00EC2F28">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6378"/>
        <w:gridCol w:w="2552"/>
      </w:tblGrid>
      <w:tr w:rsidR="00EC2F28" w:rsidRPr="00EC2F28" w:rsidTr="00EC2F28">
        <w:tc>
          <w:tcPr>
            <w:tcW w:w="6866" w:type="dxa"/>
            <w:gridSpan w:val="2"/>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Требования пожарной безопасности, установленные законодательством Российской Федерации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Информация о выполнении</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1.</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имеется</w:t>
            </w:r>
          </w:p>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 xml:space="preserve">противопожарная полоса -2,2 километра (май, сентябрь) </w:t>
            </w:r>
          </w:p>
          <w:p w:rsidR="00EC2F28" w:rsidRPr="00EC2F28" w:rsidRDefault="00EC2F28" w:rsidP="00EC2F28">
            <w:pPr>
              <w:pStyle w:val="ConsPlusNormal"/>
              <w:spacing w:line="256" w:lineRule="auto"/>
              <w:jc w:val="center"/>
              <w:rPr>
                <w:rFonts w:ascii="Times New Roman" w:hAnsi="Times New Roman" w:cs="Times New Roman"/>
                <w:sz w:val="18"/>
                <w:szCs w:val="18"/>
              </w:rPr>
            </w:pP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2.</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lang w:eastAsia="en-US"/>
              </w:rPr>
            </w:pPr>
            <w:r w:rsidRPr="00EC2F28">
              <w:rPr>
                <w:sz w:val="18"/>
                <w:szCs w:val="18"/>
              </w:rPr>
              <w:t>имеется</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3.</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Звуковая система оповещения населения о чрезвычайной ситуации, а также телефонная связь (радиосвязь) для сообщения о пожаре</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rPr>
            </w:pPr>
            <w:r w:rsidRPr="00EC2F28">
              <w:rPr>
                <w:sz w:val="18"/>
                <w:szCs w:val="18"/>
              </w:rPr>
              <w:t>Имеется</w:t>
            </w:r>
          </w:p>
          <w:p w:rsidR="00EC2F28" w:rsidRPr="00EC2F28" w:rsidRDefault="00EC2F28" w:rsidP="00EC2F28">
            <w:pPr>
              <w:spacing w:after="200" w:line="276" w:lineRule="auto"/>
              <w:jc w:val="center"/>
              <w:rPr>
                <w:sz w:val="18"/>
                <w:szCs w:val="18"/>
                <w:lang w:eastAsia="en-US"/>
              </w:rPr>
            </w:pPr>
            <w:r w:rsidRPr="00EC2F28">
              <w:rPr>
                <w:sz w:val="18"/>
                <w:szCs w:val="18"/>
              </w:rPr>
              <w:t>стационарная звуковая система оповещения, телефонная связь</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4.</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proofErr w:type="gramStart"/>
            <w:r w:rsidRPr="00EC2F28">
              <w:rPr>
                <w:rFonts w:ascii="Times New Roman" w:hAnsi="Times New Roman" w:cs="Times New Roman"/>
                <w:sz w:val="18"/>
                <w:szCs w:val="18"/>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rPr>
            </w:pPr>
            <w:r w:rsidRPr="00EC2F28">
              <w:rPr>
                <w:sz w:val="18"/>
                <w:szCs w:val="18"/>
              </w:rPr>
              <w:t>Имеется</w:t>
            </w:r>
          </w:p>
          <w:p w:rsidR="00EC2F28" w:rsidRPr="00EC2F28" w:rsidRDefault="00EC2F28" w:rsidP="00EC2F28">
            <w:pPr>
              <w:spacing w:after="200" w:line="276" w:lineRule="auto"/>
              <w:jc w:val="center"/>
              <w:rPr>
                <w:sz w:val="18"/>
                <w:szCs w:val="18"/>
                <w:lang w:eastAsia="en-US"/>
              </w:rPr>
            </w:pPr>
            <w:r w:rsidRPr="00EC2F28">
              <w:rPr>
                <w:sz w:val="18"/>
                <w:szCs w:val="18"/>
              </w:rPr>
              <w:t xml:space="preserve"> Водонапорная башня (1шт), </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5.</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Подъездная автомобильная дорога к населенному пункту, а также обеспеченность подъездов к зданиям и сооружениям на его территории</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lang w:eastAsia="en-US"/>
              </w:rPr>
            </w:pPr>
            <w:r w:rsidRPr="00EC2F28">
              <w:rPr>
                <w:sz w:val="18"/>
                <w:szCs w:val="18"/>
              </w:rPr>
              <w:t>имеется</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6.</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Муниципальный правовой акт, регламентирующий порядок подготовки населенного пункта к пожароопасному сезону</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lang w:eastAsia="en-US"/>
              </w:rPr>
            </w:pPr>
            <w:r w:rsidRPr="00EC2F28">
              <w:rPr>
                <w:sz w:val="18"/>
                <w:szCs w:val="18"/>
              </w:rPr>
              <w:t>имеется</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lastRenderedPageBreak/>
              <w:t>7.</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Первичные средства пожаротушения для привлекаемых к тушению ландшафтных пожаров добровольных пожарных дружин (команд)</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a3"/>
              <w:jc w:val="center"/>
              <w:rPr>
                <w:rFonts w:ascii="Times New Roman" w:hAnsi="Times New Roman" w:cs="Times New Roman"/>
                <w:sz w:val="18"/>
                <w:szCs w:val="18"/>
              </w:rPr>
            </w:pPr>
            <w:r w:rsidRPr="00EC2F28">
              <w:rPr>
                <w:rFonts w:ascii="Times New Roman" w:hAnsi="Times New Roman" w:cs="Times New Roman"/>
                <w:sz w:val="18"/>
                <w:szCs w:val="18"/>
              </w:rPr>
              <w:t>Имеется</w:t>
            </w:r>
          </w:p>
          <w:p w:rsidR="00EC2F28" w:rsidRPr="00EC2F28" w:rsidRDefault="00EC2F28" w:rsidP="00EC2F28">
            <w:pPr>
              <w:pStyle w:val="a3"/>
              <w:jc w:val="center"/>
              <w:rPr>
                <w:rFonts w:ascii="Times New Roman" w:hAnsi="Times New Roman" w:cs="Times New Roman"/>
                <w:sz w:val="18"/>
                <w:szCs w:val="18"/>
              </w:rPr>
            </w:pPr>
            <w:r w:rsidRPr="00EC2F28">
              <w:rPr>
                <w:rFonts w:ascii="Times New Roman" w:hAnsi="Times New Roman" w:cs="Times New Roman"/>
                <w:sz w:val="18"/>
                <w:szCs w:val="18"/>
              </w:rPr>
              <w:t xml:space="preserve">Пожарная </w:t>
            </w:r>
            <w:proofErr w:type="spellStart"/>
            <w:r w:rsidRPr="00EC2F28">
              <w:rPr>
                <w:rFonts w:ascii="Times New Roman" w:hAnsi="Times New Roman" w:cs="Times New Roman"/>
                <w:sz w:val="18"/>
                <w:szCs w:val="18"/>
              </w:rPr>
              <w:t>мотопомпа</w:t>
            </w:r>
            <w:proofErr w:type="spellEnd"/>
            <w:r w:rsidRPr="00EC2F28">
              <w:rPr>
                <w:rFonts w:ascii="Times New Roman" w:hAnsi="Times New Roman" w:cs="Times New Roman"/>
                <w:sz w:val="18"/>
                <w:szCs w:val="18"/>
              </w:rPr>
              <w:t xml:space="preserve">  1 шт.</w:t>
            </w:r>
          </w:p>
          <w:p w:rsidR="00EC2F28" w:rsidRPr="00EC2F28" w:rsidRDefault="00EC2F28" w:rsidP="00EC2F28">
            <w:pPr>
              <w:pStyle w:val="a3"/>
              <w:jc w:val="center"/>
              <w:rPr>
                <w:rFonts w:ascii="Times New Roman" w:hAnsi="Times New Roman" w:cs="Times New Roman"/>
                <w:sz w:val="18"/>
                <w:szCs w:val="18"/>
              </w:rPr>
            </w:pPr>
            <w:r w:rsidRPr="00EC2F28">
              <w:rPr>
                <w:rFonts w:ascii="Times New Roman" w:hAnsi="Times New Roman" w:cs="Times New Roman"/>
                <w:sz w:val="18"/>
                <w:szCs w:val="18"/>
              </w:rPr>
              <w:t>Лопата штыковая -3шт.</w:t>
            </w:r>
          </w:p>
          <w:p w:rsidR="00EC2F28" w:rsidRPr="00EC2F28" w:rsidRDefault="00EC2F28" w:rsidP="00EC2F28">
            <w:pPr>
              <w:pStyle w:val="a3"/>
              <w:jc w:val="center"/>
              <w:rPr>
                <w:rFonts w:ascii="Times New Roman" w:hAnsi="Times New Roman" w:cs="Times New Roman"/>
                <w:sz w:val="18"/>
                <w:szCs w:val="18"/>
              </w:rPr>
            </w:pPr>
            <w:r w:rsidRPr="00EC2F28">
              <w:rPr>
                <w:rFonts w:ascii="Times New Roman" w:hAnsi="Times New Roman" w:cs="Times New Roman"/>
                <w:sz w:val="18"/>
                <w:szCs w:val="18"/>
              </w:rPr>
              <w:t>Топор -2шт.</w:t>
            </w:r>
          </w:p>
          <w:p w:rsidR="00EC2F28" w:rsidRPr="00EC2F28" w:rsidRDefault="00EC2F28" w:rsidP="00EC2F28">
            <w:pPr>
              <w:pStyle w:val="a3"/>
              <w:jc w:val="center"/>
              <w:rPr>
                <w:rFonts w:ascii="Times New Roman" w:hAnsi="Times New Roman" w:cs="Times New Roman"/>
                <w:sz w:val="18"/>
                <w:szCs w:val="18"/>
                <w:lang w:eastAsia="en-US"/>
              </w:rPr>
            </w:pPr>
            <w:r w:rsidRPr="00EC2F28">
              <w:rPr>
                <w:rFonts w:ascii="Times New Roman" w:hAnsi="Times New Roman" w:cs="Times New Roman"/>
                <w:sz w:val="18"/>
                <w:szCs w:val="18"/>
              </w:rPr>
              <w:t>Ранцевый огнетушитель-4 шт.</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8.</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Наличие мероприятий по обеспечению пожарной безопасности в планах (программах) развития территорий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rPr>
            </w:pPr>
            <w:r w:rsidRPr="00EC2F28">
              <w:rPr>
                <w:sz w:val="18"/>
                <w:szCs w:val="18"/>
              </w:rPr>
              <w:t>Имеется</w:t>
            </w:r>
          </w:p>
          <w:p w:rsidR="00EC2F28" w:rsidRPr="00EC2F28" w:rsidRDefault="00EC2F28" w:rsidP="00EC2F28">
            <w:pPr>
              <w:jc w:val="center"/>
              <w:rPr>
                <w:sz w:val="18"/>
                <w:szCs w:val="18"/>
              </w:rPr>
            </w:pPr>
            <w:r w:rsidRPr="00EC2F28">
              <w:rPr>
                <w:sz w:val="18"/>
                <w:szCs w:val="18"/>
              </w:rPr>
              <w:t>Муниципальная целевая программа «Об утверждении Муниципальной целевой программы</w:t>
            </w:r>
          </w:p>
          <w:p w:rsidR="00EC2F28" w:rsidRPr="00EC2F28" w:rsidRDefault="00EC2F28" w:rsidP="00EC2F28">
            <w:pPr>
              <w:jc w:val="center"/>
              <w:rPr>
                <w:sz w:val="18"/>
                <w:szCs w:val="18"/>
              </w:rPr>
            </w:pPr>
            <w:r w:rsidRPr="00EC2F28">
              <w:rPr>
                <w:sz w:val="18"/>
                <w:szCs w:val="18"/>
              </w:rPr>
              <w:t>«Обеспечение первичных мер пожарной безопасности</w:t>
            </w:r>
          </w:p>
          <w:p w:rsidR="00EC2F28" w:rsidRPr="00EC2F28" w:rsidRDefault="00EC2F28" w:rsidP="00EC2F28">
            <w:pPr>
              <w:jc w:val="center"/>
              <w:rPr>
                <w:sz w:val="18"/>
                <w:szCs w:val="18"/>
              </w:rPr>
            </w:pPr>
            <w:r w:rsidRPr="00EC2F28">
              <w:rPr>
                <w:sz w:val="18"/>
                <w:szCs w:val="18"/>
              </w:rPr>
              <w:t>на территории Красносельского сельсовета»</w:t>
            </w:r>
          </w:p>
          <w:p w:rsidR="00EC2F28" w:rsidRPr="00EC2F28" w:rsidRDefault="00EC2F28" w:rsidP="00EC2F28">
            <w:pPr>
              <w:jc w:val="center"/>
              <w:rPr>
                <w:sz w:val="18"/>
                <w:szCs w:val="18"/>
                <w:lang w:eastAsia="en-US"/>
              </w:rPr>
            </w:pPr>
            <w:r w:rsidRPr="00EC2F28">
              <w:rPr>
                <w:sz w:val="18"/>
                <w:szCs w:val="18"/>
              </w:rPr>
              <w:t>на 2021-2025 годы»</w:t>
            </w:r>
          </w:p>
        </w:tc>
      </w:tr>
    </w:tbl>
    <w:p w:rsidR="00EC2F28" w:rsidRPr="00EC2F28" w:rsidRDefault="00EC2F28" w:rsidP="00EC2F28">
      <w:pPr>
        <w:rPr>
          <w:sz w:val="18"/>
          <w:szCs w:val="18"/>
          <w:lang w:eastAsia="en-US"/>
        </w:rPr>
      </w:pPr>
    </w:p>
    <w:p w:rsidR="00EC2F28" w:rsidRPr="00EC2F28" w:rsidRDefault="00EC2F28" w:rsidP="00EC2F28">
      <w:pPr>
        <w:pStyle w:val="ConsPlusNonformat"/>
        <w:widowControl/>
        <w:rPr>
          <w:rFonts w:ascii="Times New Roman" w:hAnsi="Times New Roman" w:cs="Times New Roman"/>
          <w:b/>
          <w:sz w:val="18"/>
          <w:szCs w:val="18"/>
        </w:rPr>
      </w:pPr>
    </w:p>
    <w:tbl>
      <w:tblPr>
        <w:tblW w:w="0" w:type="auto"/>
        <w:tblLayout w:type="fixed"/>
        <w:tblCellMar>
          <w:top w:w="28" w:type="dxa"/>
          <w:left w:w="28" w:type="dxa"/>
          <w:bottom w:w="28" w:type="dxa"/>
          <w:right w:w="28" w:type="dxa"/>
        </w:tblCellMar>
        <w:tblLook w:val="04A0"/>
      </w:tblPr>
      <w:tblGrid>
        <w:gridCol w:w="4649"/>
        <w:gridCol w:w="4421"/>
      </w:tblGrid>
      <w:tr w:rsidR="00EC2F28" w:rsidRPr="00EC2F28" w:rsidTr="00EC2F28">
        <w:tc>
          <w:tcPr>
            <w:tcW w:w="4649" w:type="dxa"/>
          </w:tcPr>
          <w:p w:rsidR="00EC2F28" w:rsidRPr="00EC2F28" w:rsidRDefault="00EC2F28" w:rsidP="00EC2F28">
            <w:pPr>
              <w:pStyle w:val="ConsPlusNormal"/>
              <w:spacing w:line="256" w:lineRule="auto"/>
              <w:rPr>
                <w:rFonts w:ascii="Times New Roman" w:hAnsi="Times New Roman" w:cs="Times New Roman"/>
                <w:sz w:val="18"/>
                <w:szCs w:val="18"/>
              </w:rPr>
            </w:pPr>
          </w:p>
        </w:tc>
        <w:tc>
          <w:tcPr>
            <w:tcW w:w="4421" w:type="dxa"/>
            <w:hideMark/>
          </w:tcPr>
          <w:p w:rsidR="00EC2F28" w:rsidRPr="00EC2F28" w:rsidRDefault="00EC2F28" w:rsidP="00EC2F28">
            <w:pPr>
              <w:pStyle w:val="ConsPlusNormal"/>
              <w:spacing w:line="256" w:lineRule="auto"/>
              <w:jc w:val="right"/>
              <w:rPr>
                <w:rFonts w:ascii="Times New Roman" w:hAnsi="Times New Roman" w:cs="Times New Roman"/>
                <w:sz w:val="18"/>
                <w:szCs w:val="18"/>
              </w:rPr>
            </w:pPr>
            <w:r w:rsidRPr="00EC2F28">
              <w:rPr>
                <w:rFonts w:ascii="Times New Roman" w:hAnsi="Times New Roman" w:cs="Times New Roman"/>
                <w:sz w:val="18"/>
                <w:szCs w:val="18"/>
              </w:rPr>
              <w:t>УТВЕРЖДАЮ:</w:t>
            </w:r>
          </w:p>
        </w:tc>
      </w:tr>
      <w:tr w:rsidR="00EC2F28" w:rsidRPr="00EC2F28" w:rsidTr="00EC2F28">
        <w:tc>
          <w:tcPr>
            <w:tcW w:w="4649" w:type="dxa"/>
          </w:tcPr>
          <w:p w:rsidR="00EC2F28" w:rsidRPr="00EC2F28" w:rsidRDefault="00EC2F28" w:rsidP="00EC2F28">
            <w:pPr>
              <w:pStyle w:val="ConsPlusNormal"/>
              <w:spacing w:line="256" w:lineRule="auto"/>
              <w:rPr>
                <w:rFonts w:ascii="Times New Roman" w:hAnsi="Times New Roman" w:cs="Times New Roman"/>
                <w:sz w:val="18"/>
                <w:szCs w:val="18"/>
              </w:rPr>
            </w:pPr>
          </w:p>
        </w:tc>
        <w:tc>
          <w:tcPr>
            <w:tcW w:w="4421" w:type="dxa"/>
            <w:hideMark/>
          </w:tcPr>
          <w:p w:rsidR="00EC2F28" w:rsidRPr="00EC2F28" w:rsidRDefault="00EC2F28" w:rsidP="00EC2F28">
            <w:pPr>
              <w:pStyle w:val="ConsPlusNormal"/>
              <w:spacing w:line="256" w:lineRule="auto"/>
              <w:jc w:val="right"/>
              <w:rPr>
                <w:rFonts w:ascii="Times New Roman" w:hAnsi="Times New Roman" w:cs="Times New Roman"/>
                <w:sz w:val="18"/>
                <w:szCs w:val="18"/>
              </w:rPr>
            </w:pPr>
            <w:r w:rsidRPr="00EC2F28">
              <w:rPr>
                <w:rFonts w:ascii="Times New Roman" w:hAnsi="Times New Roman" w:cs="Times New Roman"/>
                <w:sz w:val="18"/>
                <w:szCs w:val="18"/>
              </w:rPr>
              <w:t>Глава Красносельского сельсовета Чановского района</w:t>
            </w:r>
          </w:p>
          <w:p w:rsidR="00EC2F28" w:rsidRPr="00EC2F28" w:rsidRDefault="00EC2F28" w:rsidP="00EC2F28">
            <w:pPr>
              <w:pStyle w:val="ConsPlusNormal"/>
              <w:spacing w:line="256" w:lineRule="auto"/>
              <w:jc w:val="right"/>
              <w:rPr>
                <w:rFonts w:ascii="Times New Roman" w:hAnsi="Times New Roman" w:cs="Times New Roman"/>
                <w:sz w:val="18"/>
                <w:szCs w:val="18"/>
              </w:rPr>
            </w:pPr>
            <w:r w:rsidRPr="00EC2F28">
              <w:rPr>
                <w:rFonts w:ascii="Times New Roman" w:hAnsi="Times New Roman" w:cs="Times New Roman"/>
                <w:sz w:val="18"/>
                <w:szCs w:val="18"/>
              </w:rPr>
              <w:t xml:space="preserve"> Новосибирской области  </w:t>
            </w:r>
          </w:p>
        </w:tc>
      </w:tr>
      <w:tr w:rsidR="00EC2F28" w:rsidRPr="00EC2F28" w:rsidTr="00EC2F28">
        <w:tc>
          <w:tcPr>
            <w:tcW w:w="4649" w:type="dxa"/>
          </w:tcPr>
          <w:p w:rsidR="00EC2F28" w:rsidRPr="00EC2F28" w:rsidRDefault="00EC2F28" w:rsidP="00EC2F28">
            <w:pPr>
              <w:pStyle w:val="ConsPlusNormal"/>
              <w:spacing w:line="256" w:lineRule="auto"/>
              <w:rPr>
                <w:rFonts w:ascii="Times New Roman" w:hAnsi="Times New Roman" w:cs="Times New Roman"/>
                <w:sz w:val="18"/>
                <w:szCs w:val="18"/>
              </w:rPr>
            </w:pPr>
          </w:p>
        </w:tc>
        <w:tc>
          <w:tcPr>
            <w:tcW w:w="4421" w:type="dxa"/>
            <w:hideMark/>
          </w:tcPr>
          <w:p w:rsidR="00EC2F28" w:rsidRPr="00EC2F28" w:rsidRDefault="00EC2F28" w:rsidP="00EC2F28">
            <w:pPr>
              <w:pStyle w:val="ConsPlusNormal"/>
              <w:spacing w:line="256" w:lineRule="auto"/>
              <w:jc w:val="right"/>
              <w:rPr>
                <w:rFonts w:ascii="Times New Roman" w:hAnsi="Times New Roman" w:cs="Times New Roman"/>
                <w:sz w:val="18"/>
                <w:szCs w:val="18"/>
              </w:rPr>
            </w:pPr>
            <w:r w:rsidRPr="00EC2F28">
              <w:rPr>
                <w:rFonts w:ascii="Times New Roman" w:hAnsi="Times New Roman" w:cs="Times New Roman"/>
                <w:sz w:val="18"/>
                <w:szCs w:val="18"/>
              </w:rPr>
              <w:t xml:space="preserve">   </w:t>
            </w:r>
            <w:proofErr w:type="spellStart"/>
            <w:r w:rsidRPr="00EC2F28">
              <w:rPr>
                <w:rFonts w:ascii="Times New Roman" w:hAnsi="Times New Roman" w:cs="Times New Roman"/>
                <w:sz w:val="18"/>
                <w:szCs w:val="18"/>
              </w:rPr>
              <w:t>______________А.И.Евдокимова</w:t>
            </w:r>
            <w:proofErr w:type="spellEnd"/>
          </w:p>
        </w:tc>
      </w:tr>
      <w:tr w:rsidR="00EC2F28" w:rsidRPr="00EC2F28" w:rsidTr="00EC2F28">
        <w:tc>
          <w:tcPr>
            <w:tcW w:w="4649" w:type="dxa"/>
          </w:tcPr>
          <w:p w:rsidR="00EC2F28" w:rsidRPr="00EC2F28" w:rsidRDefault="00EC2F28" w:rsidP="00EC2F28">
            <w:pPr>
              <w:pStyle w:val="ConsPlusNormal"/>
              <w:spacing w:line="256" w:lineRule="auto"/>
              <w:rPr>
                <w:rFonts w:ascii="Times New Roman" w:hAnsi="Times New Roman" w:cs="Times New Roman"/>
                <w:sz w:val="18"/>
                <w:szCs w:val="18"/>
              </w:rPr>
            </w:pPr>
          </w:p>
        </w:tc>
        <w:tc>
          <w:tcPr>
            <w:tcW w:w="4421" w:type="dxa"/>
            <w:hideMark/>
          </w:tcPr>
          <w:p w:rsidR="00EC2F28" w:rsidRPr="00EC2F28" w:rsidRDefault="00EC2F28" w:rsidP="00EC2F28">
            <w:pPr>
              <w:pStyle w:val="ConsPlusNormal"/>
              <w:spacing w:line="256" w:lineRule="auto"/>
              <w:jc w:val="right"/>
              <w:rPr>
                <w:rFonts w:ascii="Times New Roman" w:hAnsi="Times New Roman" w:cs="Times New Roman"/>
                <w:sz w:val="18"/>
                <w:szCs w:val="18"/>
              </w:rPr>
            </w:pPr>
            <w:r w:rsidRPr="00EC2F28">
              <w:rPr>
                <w:rFonts w:ascii="Times New Roman" w:hAnsi="Times New Roman" w:cs="Times New Roman"/>
                <w:sz w:val="18"/>
                <w:szCs w:val="18"/>
              </w:rPr>
              <w:t>«23» апреля 2024 г.</w:t>
            </w:r>
          </w:p>
        </w:tc>
      </w:tr>
      <w:tr w:rsidR="00EC2F28" w:rsidRPr="00EC2F28" w:rsidTr="00EC2F28">
        <w:tc>
          <w:tcPr>
            <w:tcW w:w="4649" w:type="dxa"/>
          </w:tcPr>
          <w:p w:rsidR="00EC2F28" w:rsidRPr="00EC2F28" w:rsidRDefault="00EC2F28" w:rsidP="00EC2F28">
            <w:pPr>
              <w:pStyle w:val="ConsPlusNormal"/>
              <w:spacing w:line="256" w:lineRule="auto"/>
              <w:rPr>
                <w:rFonts w:ascii="Times New Roman" w:hAnsi="Times New Roman" w:cs="Times New Roman"/>
                <w:sz w:val="18"/>
                <w:szCs w:val="18"/>
              </w:rPr>
            </w:pPr>
          </w:p>
        </w:tc>
        <w:tc>
          <w:tcPr>
            <w:tcW w:w="4421" w:type="dxa"/>
          </w:tcPr>
          <w:p w:rsidR="00EC2F28" w:rsidRPr="00EC2F28" w:rsidRDefault="00EC2F28" w:rsidP="00EC2F28">
            <w:pPr>
              <w:pStyle w:val="ConsPlusNormal"/>
              <w:spacing w:line="256" w:lineRule="auto"/>
              <w:rPr>
                <w:rFonts w:ascii="Times New Roman" w:hAnsi="Times New Roman" w:cs="Times New Roman"/>
                <w:sz w:val="18"/>
                <w:szCs w:val="18"/>
              </w:rPr>
            </w:pPr>
          </w:p>
        </w:tc>
      </w:tr>
    </w:tbl>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ПАСПОРТ</w:t>
      </w: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населенного пункта, подверженного угрозе лесных и других ландшафтных (природных) пожаров</w:t>
      </w:r>
    </w:p>
    <w:p w:rsidR="00EC2F28" w:rsidRPr="00EC2F28" w:rsidRDefault="00EC2F28" w:rsidP="00EC2F28">
      <w:pPr>
        <w:pStyle w:val="ConsPlusNonformat"/>
        <w:rPr>
          <w:rFonts w:ascii="Times New Roman" w:hAnsi="Times New Roman" w:cs="Times New Roman"/>
          <w:sz w:val="18"/>
          <w:szCs w:val="18"/>
        </w:rPr>
      </w:pPr>
    </w:p>
    <w:p w:rsidR="00EC2F28" w:rsidRPr="00EC2F28" w:rsidRDefault="00EC2F28" w:rsidP="00EC2F28">
      <w:pPr>
        <w:pStyle w:val="ConsPlusNonformat"/>
        <w:rPr>
          <w:rFonts w:ascii="Times New Roman" w:hAnsi="Times New Roman" w:cs="Times New Roman"/>
          <w:sz w:val="18"/>
          <w:szCs w:val="18"/>
        </w:rPr>
      </w:pPr>
      <w:r w:rsidRPr="00EC2F28">
        <w:rPr>
          <w:rFonts w:ascii="Times New Roman" w:hAnsi="Times New Roman" w:cs="Times New Roman"/>
          <w:sz w:val="18"/>
          <w:szCs w:val="18"/>
        </w:rPr>
        <w:t xml:space="preserve">Наименование населенного пункта: </w:t>
      </w:r>
      <w:r w:rsidRPr="00EC2F28">
        <w:rPr>
          <w:rFonts w:ascii="Times New Roman" w:hAnsi="Times New Roman" w:cs="Times New Roman"/>
          <w:b/>
          <w:sz w:val="18"/>
          <w:szCs w:val="18"/>
        </w:rPr>
        <w:t>п</w:t>
      </w:r>
      <w:proofErr w:type="gramStart"/>
      <w:r w:rsidRPr="00EC2F28">
        <w:rPr>
          <w:rFonts w:ascii="Times New Roman" w:hAnsi="Times New Roman" w:cs="Times New Roman"/>
          <w:b/>
          <w:sz w:val="18"/>
          <w:szCs w:val="18"/>
        </w:rPr>
        <w:t>.М</w:t>
      </w:r>
      <w:proofErr w:type="gramEnd"/>
      <w:r w:rsidRPr="00EC2F28">
        <w:rPr>
          <w:rFonts w:ascii="Times New Roman" w:hAnsi="Times New Roman" w:cs="Times New Roman"/>
          <w:b/>
          <w:sz w:val="18"/>
          <w:szCs w:val="18"/>
        </w:rPr>
        <w:t xml:space="preserve">алый </w:t>
      </w:r>
      <w:proofErr w:type="spellStart"/>
      <w:r w:rsidRPr="00EC2F28">
        <w:rPr>
          <w:rFonts w:ascii="Times New Roman" w:hAnsi="Times New Roman" w:cs="Times New Roman"/>
          <w:b/>
          <w:sz w:val="18"/>
          <w:szCs w:val="18"/>
        </w:rPr>
        <w:t>Тебис</w:t>
      </w:r>
      <w:proofErr w:type="spellEnd"/>
    </w:p>
    <w:p w:rsidR="00EC2F28" w:rsidRPr="00EC2F28" w:rsidRDefault="00EC2F28" w:rsidP="00EC2F28">
      <w:pPr>
        <w:pStyle w:val="ConsPlusNonformat"/>
        <w:rPr>
          <w:rFonts w:ascii="Times New Roman" w:hAnsi="Times New Roman" w:cs="Times New Roman"/>
          <w:sz w:val="18"/>
          <w:szCs w:val="18"/>
        </w:rPr>
      </w:pPr>
      <w:r w:rsidRPr="00EC2F28">
        <w:rPr>
          <w:rFonts w:ascii="Times New Roman" w:hAnsi="Times New Roman" w:cs="Times New Roman"/>
          <w:sz w:val="18"/>
          <w:szCs w:val="18"/>
        </w:rPr>
        <w:t xml:space="preserve">Наименование поселения: </w:t>
      </w:r>
      <w:r w:rsidRPr="00EC2F28">
        <w:rPr>
          <w:rFonts w:ascii="Times New Roman" w:hAnsi="Times New Roman" w:cs="Times New Roman"/>
          <w:b/>
          <w:sz w:val="18"/>
          <w:szCs w:val="18"/>
        </w:rPr>
        <w:t xml:space="preserve"> Красносельский сельсовет </w:t>
      </w:r>
    </w:p>
    <w:p w:rsidR="00EC2F28" w:rsidRPr="00EC2F28" w:rsidRDefault="00EC2F28" w:rsidP="00EC2F28">
      <w:pPr>
        <w:pStyle w:val="ConsPlusNonformat"/>
        <w:rPr>
          <w:rFonts w:ascii="Times New Roman" w:hAnsi="Times New Roman" w:cs="Times New Roman"/>
          <w:sz w:val="18"/>
          <w:szCs w:val="18"/>
        </w:rPr>
      </w:pPr>
      <w:r w:rsidRPr="00EC2F28">
        <w:rPr>
          <w:rFonts w:ascii="Times New Roman" w:hAnsi="Times New Roman" w:cs="Times New Roman"/>
          <w:sz w:val="18"/>
          <w:szCs w:val="18"/>
        </w:rPr>
        <w:t xml:space="preserve">Наименование городского округа: </w:t>
      </w:r>
      <w:r w:rsidRPr="00EC2F28">
        <w:rPr>
          <w:rFonts w:ascii="Times New Roman" w:hAnsi="Times New Roman" w:cs="Times New Roman"/>
          <w:b/>
          <w:sz w:val="18"/>
          <w:szCs w:val="18"/>
        </w:rPr>
        <w:t>Чановский район</w:t>
      </w:r>
    </w:p>
    <w:p w:rsidR="00EC2F28" w:rsidRPr="00EC2F28" w:rsidRDefault="00EC2F28" w:rsidP="00EC2F28">
      <w:pPr>
        <w:pStyle w:val="ConsPlusNonformat"/>
        <w:rPr>
          <w:rFonts w:ascii="Times New Roman" w:hAnsi="Times New Roman" w:cs="Times New Roman"/>
          <w:sz w:val="18"/>
          <w:szCs w:val="18"/>
        </w:rPr>
      </w:pPr>
      <w:r w:rsidRPr="00EC2F28">
        <w:rPr>
          <w:rFonts w:ascii="Times New Roman" w:hAnsi="Times New Roman" w:cs="Times New Roman"/>
          <w:sz w:val="18"/>
          <w:szCs w:val="18"/>
        </w:rPr>
        <w:t xml:space="preserve">Наименование субъекта Российской Федерации: </w:t>
      </w:r>
      <w:r w:rsidRPr="00EC2F28">
        <w:rPr>
          <w:rFonts w:ascii="Times New Roman" w:hAnsi="Times New Roman" w:cs="Times New Roman"/>
          <w:b/>
          <w:sz w:val="18"/>
          <w:szCs w:val="18"/>
        </w:rPr>
        <w:t>Новосибирская  область</w:t>
      </w:r>
    </w:p>
    <w:p w:rsidR="00EC2F28" w:rsidRPr="00EC2F28" w:rsidRDefault="00EC2F28" w:rsidP="00EC2F28">
      <w:pPr>
        <w:pStyle w:val="ConsPlusNonformat"/>
        <w:rPr>
          <w:rFonts w:ascii="Times New Roman" w:hAnsi="Times New Roman" w:cs="Times New Roman"/>
          <w:sz w:val="18"/>
          <w:szCs w:val="18"/>
        </w:rPr>
      </w:pP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I. Общие сведения о населенном пункте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6987"/>
        <w:gridCol w:w="1454"/>
      </w:tblGrid>
      <w:tr w:rsidR="00EC2F28" w:rsidRPr="00EC2F28" w:rsidTr="00EC2F28">
        <w:tc>
          <w:tcPr>
            <w:tcW w:w="7616" w:type="dxa"/>
            <w:gridSpan w:val="2"/>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Характеристика населенного пункта</w:t>
            </w:r>
          </w:p>
        </w:tc>
        <w:tc>
          <w:tcPr>
            <w:tcW w:w="1454"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rPr>
                <w:rFonts w:ascii="Times New Roman" w:hAnsi="Times New Roman" w:cs="Times New Roman"/>
                <w:sz w:val="18"/>
                <w:szCs w:val="18"/>
              </w:rPr>
            </w:pPr>
            <w:r w:rsidRPr="00EC2F28">
              <w:rPr>
                <w:rFonts w:ascii="Times New Roman" w:hAnsi="Times New Roman" w:cs="Times New Roman"/>
                <w:sz w:val="18"/>
                <w:szCs w:val="18"/>
              </w:rPr>
              <w:t>Значение</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vAlign w:val="bottom"/>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1.</w:t>
            </w:r>
          </w:p>
        </w:tc>
        <w:tc>
          <w:tcPr>
            <w:tcW w:w="6987" w:type="dxa"/>
            <w:tcBorders>
              <w:top w:val="single" w:sz="4" w:space="0" w:color="auto"/>
              <w:left w:val="single" w:sz="4" w:space="0" w:color="auto"/>
              <w:bottom w:val="single" w:sz="4" w:space="0" w:color="auto"/>
              <w:right w:val="single" w:sz="4" w:space="0" w:color="auto"/>
            </w:tcBorders>
            <w:vAlign w:val="bottom"/>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Общая площадь населенного пункта (кв.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0,31</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2.</w:t>
            </w:r>
          </w:p>
        </w:tc>
        <w:tc>
          <w:tcPr>
            <w:tcW w:w="6987"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Общая протяженность границы населенного пункта с лесным участком (участками)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0</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3.</w:t>
            </w:r>
          </w:p>
        </w:tc>
        <w:tc>
          <w:tcPr>
            <w:tcW w:w="6987"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Общая площадь городских хвойных (смешанных) лесов, расположенных на землях населенного пункта (гектаров)</w:t>
            </w:r>
          </w:p>
        </w:tc>
        <w:tc>
          <w:tcPr>
            <w:tcW w:w="1454"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нет</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4.</w:t>
            </w:r>
          </w:p>
        </w:tc>
        <w:tc>
          <w:tcPr>
            <w:tcW w:w="6987" w:type="dxa"/>
            <w:tcBorders>
              <w:top w:val="single" w:sz="4" w:space="0" w:color="auto"/>
              <w:left w:val="single" w:sz="4" w:space="0" w:color="auto"/>
              <w:bottom w:val="single" w:sz="4" w:space="0" w:color="auto"/>
              <w:right w:val="single" w:sz="4" w:space="0" w:color="auto"/>
            </w:tcBorders>
            <w:vAlign w:val="bottom"/>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Время прибытия первого пожарного подразделения до наиболее удаленного объекта защиты населенного пункта, граничащего с ландшафтным участком подверженным угрозе природного пожара (минут)</w:t>
            </w:r>
          </w:p>
        </w:tc>
        <w:tc>
          <w:tcPr>
            <w:tcW w:w="1454"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35</w:t>
            </w:r>
          </w:p>
        </w:tc>
      </w:tr>
    </w:tbl>
    <w:p w:rsidR="00EC2F28" w:rsidRPr="00EC2F28" w:rsidRDefault="00EC2F28" w:rsidP="00EC2F28">
      <w:pPr>
        <w:pStyle w:val="ConsPlusNonformat"/>
        <w:jc w:val="both"/>
        <w:rPr>
          <w:rFonts w:ascii="Times New Roman" w:hAnsi="Times New Roman" w:cs="Times New Roman"/>
          <w:sz w:val="18"/>
          <w:szCs w:val="18"/>
        </w:rPr>
      </w:pP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1411"/>
        <w:gridCol w:w="1848"/>
        <w:gridCol w:w="2122"/>
      </w:tblGrid>
      <w:tr w:rsidR="00EC2F28" w:rsidRPr="00EC2F28" w:rsidTr="00EC2F28">
        <w:tc>
          <w:tcPr>
            <w:tcW w:w="3685"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Наименование социального объекта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Адрес объекта</w:t>
            </w:r>
          </w:p>
        </w:tc>
        <w:tc>
          <w:tcPr>
            <w:tcW w:w="1848"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Численность персонала</w:t>
            </w:r>
          </w:p>
        </w:tc>
        <w:tc>
          <w:tcPr>
            <w:tcW w:w="2122"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Численность пациентов (отдыхающих)</w:t>
            </w:r>
          </w:p>
        </w:tc>
      </w:tr>
      <w:tr w:rsidR="00EC2F28" w:rsidRPr="00EC2F28" w:rsidTr="00EC2F28">
        <w:tc>
          <w:tcPr>
            <w:tcW w:w="3685"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нет</w:t>
            </w:r>
          </w:p>
        </w:tc>
        <w:tc>
          <w:tcPr>
            <w:tcW w:w="1411" w:type="dxa"/>
            <w:tcBorders>
              <w:top w:val="single" w:sz="4" w:space="0" w:color="auto"/>
              <w:left w:val="single" w:sz="4" w:space="0" w:color="auto"/>
              <w:bottom w:val="single" w:sz="4" w:space="0" w:color="auto"/>
              <w:right w:val="single" w:sz="4" w:space="0" w:color="auto"/>
            </w:tcBorders>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w:t>
            </w:r>
          </w:p>
        </w:tc>
        <w:tc>
          <w:tcPr>
            <w:tcW w:w="1848" w:type="dxa"/>
            <w:tcBorders>
              <w:top w:val="single" w:sz="4" w:space="0" w:color="auto"/>
              <w:left w:val="single" w:sz="4" w:space="0" w:color="auto"/>
              <w:bottom w:val="single" w:sz="4" w:space="0" w:color="auto"/>
              <w:right w:val="single" w:sz="4" w:space="0" w:color="auto"/>
            </w:tcBorders>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w:t>
            </w:r>
          </w:p>
        </w:tc>
        <w:tc>
          <w:tcPr>
            <w:tcW w:w="2122" w:type="dxa"/>
            <w:tcBorders>
              <w:top w:val="single" w:sz="4" w:space="0" w:color="auto"/>
              <w:left w:val="single" w:sz="4" w:space="0" w:color="auto"/>
              <w:bottom w:val="single" w:sz="4" w:space="0" w:color="auto"/>
              <w:right w:val="single" w:sz="4" w:space="0" w:color="auto"/>
            </w:tcBorders>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w:t>
            </w:r>
          </w:p>
        </w:tc>
      </w:tr>
    </w:tbl>
    <w:p w:rsidR="00EC2F28" w:rsidRPr="00EC2F28" w:rsidRDefault="00EC2F28" w:rsidP="00EC2F28">
      <w:pPr>
        <w:pStyle w:val="ConsPlusNormal"/>
        <w:jc w:val="both"/>
        <w:rPr>
          <w:rFonts w:ascii="Times New Roman" w:hAnsi="Times New Roman" w:cs="Times New Roman"/>
          <w:sz w:val="18"/>
          <w:szCs w:val="18"/>
        </w:rPr>
      </w:pP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III. Сведения о ближайших к населенному пункту подразделениях пожарной охраны</w:t>
      </w:r>
    </w:p>
    <w:p w:rsidR="00EC2F28" w:rsidRPr="00EC2F28" w:rsidRDefault="00EC2F28" w:rsidP="00EC2F28">
      <w:pPr>
        <w:pStyle w:val="ConsPlusNonformat"/>
        <w:jc w:val="both"/>
        <w:rPr>
          <w:rFonts w:ascii="Times New Roman" w:hAnsi="Times New Roman" w:cs="Times New Roman"/>
          <w:sz w:val="18"/>
          <w:szCs w:val="18"/>
        </w:rPr>
      </w:pPr>
    </w:p>
    <w:p w:rsidR="00EC2F28" w:rsidRPr="00EC2F28" w:rsidRDefault="00EC2F28" w:rsidP="00EC2F28">
      <w:pPr>
        <w:pStyle w:val="ConsPlusNonformat"/>
        <w:jc w:val="both"/>
        <w:rPr>
          <w:rFonts w:ascii="Times New Roman" w:hAnsi="Times New Roman" w:cs="Times New Roman"/>
          <w:sz w:val="18"/>
          <w:szCs w:val="18"/>
        </w:rPr>
      </w:pPr>
      <w:r w:rsidRPr="00EC2F28">
        <w:rPr>
          <w:rFonts w:ascii="Times New Roman" w:hAnsi="Times New Roman" w:cs="Times New Roman"/>
          <w:sz w:val="18"/>
          <w:szCs w:val="18"/>
        </w:rPr>
        <w:t>1. Подразделения пожарной охраны (наименование, вид), дислоцированные</w:t>
      </w:r>
    </w:p>
    <w:p w:rsidR="00EC2F28" w:rsidRPr="00EC2F28" w:rsidRDefault="00EC2F28" w:rsidP="00EC2F28">
      <w:pPr>
        <w:pStyle w:val="ConsPlusNonformat"/>
        <w:jc w:val="both"/>
        <w:rPr>
          <w:rFonts w:ascii="Times New Roman" w:hAnsi="Times New Roman" w:cs="Times New Roman"/>
          <w:sz w:val="18"/>
          <w:szCs w:val="18"/>
        </w:rPr>
      </w:pPr>
      <w:r w:rsidRPr="00EC2F28">
        <w:rPr>
          <w:rFonts w:ascii="Times New Roman" w:hAnsi="Times New Roman" w:cs="Times New Roman"/>
          <w:sz w:val="18"/>
          <w:szCs w:val="18"/>
        </w:rPr>
        <w:t>на территории населенного пункта, адрес: ДПК Красносельского сельсовета</w:t>
      </w:r>
    </w:p>
    <w:p w:rsidR="00EC2F28" w:rsidRPr="00EC2F28" w:rsidRDefault="00EC2F28" w:rsidP="00EC2F28">
      <w:pPr>
        <w:pStyle w:val="ConsPlusNonformat"/>
        <w:jc w:val="both"/>
        <w:rPr>
          <w:rFonts w:ascii="Times New Roman" w:hAnsi="Times New Roman" w:cs="Times New Roman"/>
          <w:sz w:val="18"/>
          <w:szCs w:val="18"/>
        </w:rPr>
      </w:pPr>
    </w:p>
    <w:p w:rsidR="00EC2F28" w:rsidRPr="00EC2F28" w:rsidRDefault="00EC2F28" w:rsidP="00EC2F28">
      <w:pPr>
        <w:pStyle w:val="ConsPlusNonformat"/>
        <w:jc w:val="both"/>
        <w:rPr>
          <w:rFonts w:ascii="Times New Roman" w:hAnsi="Times New Roman" w:cs="Times New Roman"/>
          <w:sz w:val="18"/>
          <w:szCs w:val="18"/>
        </w:rPr>
      </w:pPr>
      <w:r w:rsidRPr="00EC2F28">
        <w:rPr>
          <w:rFonts w:ascii="Times New Roman" w:hAnsi="Times New Roman" w:cs="Times New Roman"/>
          <w:sz w:val="18"/>
          <w:szCs w:val="18"/>
        </w:rPr>
        <w:t>2. Ближайшее к населенному пункту подразделение пожарной охраны</w:t>
      </w:r>
    </w:p>
    <w:p w:rsidR="00EC2F28" w:rsidRPr="00EC2F28" w:rsidRDefault="00EC2F28" w:rsidP="00EC2F28">
      <w:pPr>
        <w:pStyle w:val="ConsPlusNonformat"/>
        <w:jc w:val="both"/>
        <w:rPr>
          <w:rFonts w:ascii="Times New Roman" w:hAnsi="Times New Roman" w:cs="Times New Roman"/>
          <w:sz w:val="18"/>
          <w:szCs w:val="18"/>
        </w:rPr>
      </w:pPr>
      <w:r w:rsidRPr="00EC2F28">
        <w:rPr>
          <w:rFonts w:ascii="Times New Roman" w:hAnsi="Times New Roman" w:cs="Times New Roman"/>
          <w:sz w:val="18"/>
          <w:szCs w:val="18"/>
        </w:rPr>
        <w:t xml:space="preserve">(наименование, вид), адрес: </w:t>
      </w:r>
      <w:r w:rsidRPr="00EC2F28">
        <w:rPr>
          <w:rFonts w:ascii="Times New Roman" w:hAnsi="Times New Roman" w:cs="Times New Roman"/>
          <w:sz w:val="18"/>
          <w:szCs w:val="18"/>
          <w:u w:val="single"/>
        </w:rPr>
        <w:t>ПСЧ № 73 р.п</w:t>
      </w:r>
      <w:proofErr w:type="gramStart"/>
      <w:r w:rsidRPr="00EC2F28">
        <w:rPr>
          <w:rFonts w:ascii="Times New Roman" w:hAnsi="Times New Roman" w:cs="Times New Roman"/>
          <w:sz w:val="18"/>
          <w:szCs w:val="18"/>
          <w:u w:val="single"/>
        </w:rPr>
        <w:t>.Ч</w:t>
      </w:r>
      <w:proofErr w:type="gramEnd"/>
      <w:r w:rsidRPr="00EC2F28">
        <w:rPr>
          <w:rFonts w:ascii="Times New Roman" w:hAnsi="Times New Roman" w:cs="Times New Roman"/>
          <w:sz w:val="18"/>
          <w:szCs w:val="18"/>
          <w:u w:val="single"/>
        </w:rPr>
        <w:t>аны</w:t>
      </w:r>
    </w:p>
    <w:p w:rsidR="00EC2F28" w:rsidRPr="00EC2F28" w:rsidRDefault="00EC2F28" w:rsidP="00EC2F28">
      <w:pPr>
        <w:pStyle w:val="ConsPlusNonformat"/>
        <w:jc w:val="both"/>
        <w:rPr>
          <w:rFonts w:ascii="Times New Roman" w:hAnsi="Times New Roman" w:cs="Times New Roman"/>
          <w:sz w:val="18"/>
          <w:szCs w:val="18"/>
        </w:rPr>
      </w:pP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lastRenderedPageBreak/>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EC2F28" w:rsidRPr="00EC2F28" w:rsidRDefault="00EC2F28" w:rsidP="00EC2F28">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3912"/>
        <w:gridCol w:w="9"/>
        <w:gridCol w:w="2542"/>
        <w:gridCol w:w="9"/>
        <w:gridCol w:w="2317"/>
      </w:tblGrid>
      <w:tr w:rsidR="00EC2F28" w:rsidRPr="00EC2F28" w:rsidTr="00EC2F28">
        <w:tc>
          <w:tcPr>
            <w:tcW w:w="629"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p>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w:t>
            </w:r>
          </w:p>
          <w:p w:rsidR="00EC2F28" w:rsidRPr="00EC2F28" w:rsidRDefault="00EC2F28" w:rsidP="00EC2F28">
            <w:pPr>
              <w:pStyle w:val="ConsPlusNormal"/>
              <w:spacing w:line="256" w:lineRule="auto"/>
              <w:jc w:val="center"/>
              <w:rPr>
                <w:rFonts w:ascii="Times New Roman" w:hAnsi="Times New Roman" w:cs="Times New Roman"/>
                <w:sz w:val="18"/>
                <w:szCs w:val="18"/>
              </w:rPr>
            </w:pPr>
            <w:proofErr w:type="spellStart"/>
            <w:proofErr w:type="gramStart"/>
            <w:r w:rsidRPr="00EC2F28">
              <w:rPr>
                <w:rFonts w:ascii="Times New Roman" w:hAnsi="Times New Roman" w:cs="Times New Roman"/>
                <w:sz w:val="18"/>
                <w:szCs w:val="18"/>
              </w:rPr>
              <w:t>п</w:t>
            </w:r>
            <w:proofErr w:type="spellEnd"/>
            <w:proofErr w:type="gramEnd"/>
            <w:r w:rsidRPr="00EC2F28">
              <w:rPr>
                <w:rFonts w:ascii="Times New Roman" w:hAnsi="Times New Roman" w:cs="Times New Roman"/>
                <w:sz w:val="18"/>
                <w:szCs w:val="18"/>
              </w:rPr>
              <w:t>/</w:t>
            </w:r>
            <w:proofErr w:type="spellStart"/>
            <w:r w:rsidRPr="00EC2F28">
              <w:rPr>
                <w:rFonts w:ascii="Times New Roman" w:hAnsi="Times New Roman" w:cs="Times New Roman"/>
                <w:sz w:val="18"/>
                <w:szCs w:val="18"/>
              </w:rPr>
              <w:t>п</w:t>
            </w:r>
            <w:proofErr w:type="spellEnd"/>
          </w:p>
        </w:tc>
        <w:tc>
          <w:tcPr>
            <w:tcW w:w="3921" w:type="dxa"/>
            <w:gridSpan w:val="2"/>
            <w:tcBorders>
              <w:top w:val="single" w:sz="4" w:space="0" w:color="auto"/>
              <w:left w:val="single" w:sz="4" w:space="0" w:color="auto"/>
              <w:bottom w:val="single" w:sz="4" w:space="0" w:color="auto"/>
              <w:right w:val="single" w:sz="4" w:space="0" w:color="auto"/>
            </w:tcBorders>
            <w:vAlign w:val="center"/>
          </w:tcPr>
          <w:p w:rsidR="00EC2F28" w:rsidRPr="00EC2F28" w:rsidRDefault="00EC2F28" w:rsidP="00EC2F28">
            <w:pPr>
              <w:pStyle w:val="ConsPlusNormal"/>
              <w:spacing w:line="256" w:lineRule="auto"/>
              <w:jc w:val="center"/>
              <w:rPr>
                <w:rFonts w:ascii="Times New Roman" w:hAnsi="Times New Roman" w:cs="Times New Roman"/>
                <w:sz w:val="18"/>
                <w:szCs w:val="18"/>
              </w:rPr>
            </w:pPr>
            <w:proofErr w:type="gramStart"/>
            <w:r w:rsidRPr="00EC2F28">
              <w:rPr>
                <w:rFonts w:ascii="Times New Roman" w:hAnsi="Times New Roman" w:cs="Times New Roman"/>
                <w:sz w:val="18"/>
                <w:szCs w:val="18"/>
              </w:rPr>
              <w:t xml:space="preserve">Фамилия, имя, отчество (при </w:t>
            </w:r>
            <w:proofErr w:type="gramEnd"/>
          </w:p>
          <w:p w:rsidR="00EC2F28" w:rsidRPr="00EC2F28" w:rsidRDefault="00EC2F28" w:rsidP="00EC2F28">
            <w:pPr>
              <w:pStyle w:val="ConsPlusNormal"/>
              <w:spacing w:line="256" w:lineRule="auto"/>
              <w:jc w:val="center"/>
              <w:rPr>
                <w:rFonts w:ascii="Times New Roman" w:hAnsi="Times New Roman" w:cs="Times New Roman"/>
                <w:sz w:val="18"/>
                <w:szCs w:val="18"/>
              </w:rPr>
            </w:pPr>
            <w:proofErr w:type="gramStart"/>
            <w:r w:rsidRPr="00EC2F28">
              <w:rPr>
                <w:rFonts w:ascii="Times New Roman" w:hAnsi="Times New Roman" w:cs="Times New Roman"/>
                <w:sz w:val="18"/>
                <w:szCs w:val="18"/>
              </w:rPr>
              <w:t>наличии</w:t>
            </w:r>
            <w:proofErr w:type="gramEnd"/>
            <w:r w:rsidRPr="00EC2F28">
              <w:rPr>
                <w:rFonts w:ascii="Times New Roman" w:hAnsi="Times New Roman" w:cs="Times New Roman"/>
                <w:sz w:val="18"/>
                <w:szCs w:val="18"/>
              </w:rPr>
              <w:t>)</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Должность</w:t>
            </w:r>
          </w:p>
        </w:tc>
        <w:tc>
          <w:tcPr>
            <w:tcW w:w="2317"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Контактный телефон</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1</w:t>
            </w:r>
          </w:p>
        </w:tc>
        <w:tc>
          <w:tcPr>
            <w:tcW w:w="3912" w:type="dxa"/>
            <w:tcBorders>
              <w:top w:val="single" w:sz="4" w:space="0" w:color="auto"/>
              <w:left w:val="single" w:sz="4" w:space="0" w:color="auto"/>
              <w:bottom w:val="single" w:sz="4" w:space="0" w:color="auto"/>
              <w:right w:val="single" w:sz="4" w:space="0" w:color="auto"/>
            </w:tcBorders>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Евдокимова Анастасия Игоревна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Глава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8-38367-36-266</w:t>
            </w:r>
          </w:p>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8-953-882-51-02</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2</w:t>
            </w:r>
          </w:p>
        </w:tc>
        <w:tc>
          <w:tcPr>
            <w:tcW w:w="3912" w:type="dxa"/>
            <w:tcBorders>
              <w:top w:val="single" w:sz="4" w:space="0" w:color="auto"/>
              <w:left w:val="single" w:sz="4" w:space="0" w:color="auto"/>
              <w:bottom w:val="single" w:sz="4" w:space="0" w:color="auto"/>
              <w:right w:val="single" w:sz="4" w:space="0" w:color="auto"/>
            </w:tcBorders>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Чувашева Оксана Васильевна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Заместитель Главы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3-383-67-36-271</w:t>
            </w:r>
          </w:p>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8-923-186-11-23</w:t>
            </w:r>
          </w:p>
        </w:tc>
      </w:tr>
    </w:tbl>
    <w:p w:rsidR="00EC2F28" w:rsidRPr="00EC2F28" w:rsidRDefault="00EC2F28" w:rsidP="00EC2F28">
      <w:pPr>
        <w:pStyle w:val="ConsPlusNormal"/>
        <w:jc w:val="both"/>
        <w:rPr>
          <w:rFonts w:ascii="Times New Roman" w:hAnsi="Times New Roman" w:cs="Times New Roman"/>
          <w:sz w:val="18"/>
          <w:szCs w:val="18"/>
        </w:rPr>
      </w:pP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V. Сведения о выполнении требований пожарной безопасности</w:t>
      </w:r>
    </w:p>
    <w:p w:rsidR="00EC2F28" w:rsidRPr="00EC2F28" w:rsidRDefault="00EC2F28" w:rsidP="00EC2F28">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6378"/>
        <w:gridCol w:w="2552"/>
      </w:tblGrid>
      <w:tr w:rsidR="00EC2F28" w:rsidRPr="00EC2F28" w:rsidTr="00EC2F28">
        <w:tc>
          <w:tcPr>
            <w:tcW w:w="6866" w:type="dxa"/>
            <w:gridSpan w:val="2"/>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Требования пожарной безопасности, установленные законодательством Российской Федерации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Информация о выполнении</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1.</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имеется</w:t>
            </w:r>
          </w:p>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 xml:space="preserve">противопожарная полоса – 5,7 километров (май, сентябрь) </w:t>
            </w:r>
          </w:p>
          <w:p w:rsidR="00EC2F28" w:rsidRPr="00EC2F28" w:rsidRDefault="00EC2F28" w:rsidP="00EC2F28">
            <w:pPr>
              <w:pStyle w:val="ConsPlusNormal"/>
              <w:spacing w:line="256" w:lineRule="auto"/>
              <w:jc w:val="center"/>
              <w:rPr>
                <w:rFonts w:ascii="Times New Roman" w:hAnsi="Times New Roman" w:cs="Times New Roman"/>
                <w:sz w:val="18"/>
                <w:szCs w:val="18"/>
              </w:rPr>
            </w:pP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2.</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lang w:eastAsia="en-US"/>
              </w:rPr>
            </w:pPr>
            <w:r w:rsidRPr="00EC2F28">
              <w:rPr>
                <w:sz w:val="18"/>
                <w:szCs w:val="18"/>
              </w:rPr>
              <w:t>имеется</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3.</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Звуковая система оповещения населения о чрезвычайной ситуации, а также телефонная связь (радиосвязь) для сообщения о пожаре</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rPr>
            </w:pPr>
            <w:r w:rsidRPr="00EC2F28">
              <w:rPr>
                <w:sz w:val="18"/>
                <w:szCs w:val="18"/>
              </w:rPr>
              <w:t>Имеется</w:t>
            </w:r>
          </w:p>
          <w:p w:rsidR="00EC2F28" w:rsidRPr="00EC2F28" w:rsidRDefault="00EC2F28" w:rsidP="00EC2F28">
            <w:pPr>
              <w:spacing w:after="200" w:line="276" w:lineRule="auto"/>
              <w:jc w:val="center"/>
              <w:rPr>
                <w:sz w:val="18"/>
                <w:szCs w:val="18"/>
                <w:lang w:eastAsia="en-US"/>
              </w:rPr>
            </w:pPr>
            <w:r w:rsidRPr="00EC2F28">
              <w:rPr>
                <w:sz w:val="18"/>
                <w:szCs w:val="18"/>
              </w:rPr>
              <w:t>стационарная звуковая система оповещения, телефонная связь</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4.</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proofErr w:type="gramStart"/>
            <w:r w:rsidRPr="00EC2F28">
              <w:rPr>
                <w:rFonts w:ascii="Times New Roman" w:hAnsi="Times New Roman" w:cs="Times New Roman"/>
                <w:sz w:val="18"/>
                <w:szCs w:val="18"/>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rPr>
            </w:pPr>
            <w:r w:rsidRPr="00EC2F28">
              <w:rPr>
                <w:sz w:val="18"/>
                <w:szCs w:val="18"/>
              </w:rPr>
              <w:t>Имеется</w:t>
            </w:r>
          </w:p>
          <w:p w:rsidR="00EC2F28" w:rsidRPr="00EC2F28" w:rsidRDefault="00EC2F28" w:rsidP="00EC2F28">
            <w:pPr>
              <w:spacing w:after="200" w:line="276" w:lineRule="auto"/>
              <w:jc w:val="center"/>
              <w:rPr>
                <w:sz w:val="18"/>
                <w:szCs w:val="18"/>
                <w:lang w:eastAsia="en-US"/>
              </w:rPr>
            </w:pPr>
            <w:r w:rsidRPr="00EC2F28">
              <w:rPr>
                <w:sz w:val="18"/>
                <w:szCs w:val="18"/>
              </w:rPr>
              <w:t xml:space="preserve"> Водонапорная башня (1шт), </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5.</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Подъездная автомобильная дорога к населенному пункту, а также обеспеченность подъездов к зданиям и сооружениям на его территории</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lang w:eastAsia="en-US"/>
              </w:rPr>
            </w:pPr>
            <w:r w:rsidRPr="00EC2F28">
              <w:rPr>
                <w:sz w:val="18"/>
                <w:szCs w:val="18"/>
              </w:rPr>
              <w:t>имеется</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6.</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Муниципальный правовой акт, регламентирующий порядок подготовки населенного пункта к пожароопасному сезону</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lang w:eastAsia="en-US"/>
              </w:rPr>
            </w:pPr>
            <w:r w:rsidRPr="00EC2F28">
              <w:rPr>
                <w:sz w:val="18"/>
                <w:szCs w:val="18"/>
              </w:rPr>
              <w:t>имеется</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7.</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Первичные средства пожаротушения для привлекаемых к тушению ландшафтных пожаров добровольных пожарных дружин (команд)</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a3"/>
              <w:jc w:val="center"/>
              <w:rPr>
                <w:rFonts w:ascii="Times New Roman" w:hAnsi="Times New Roman" w:cs="Times New Roman"/>
                <w:sz w:val="18"/>
                <w:szCs w:val="18"/>
              </w:rPr>
            </w:pPr>
            <w:r w:rsidRPr="00EC2F28">
              <w:rPr>
                <w:rFonts w:ascii="Times New Roman" w:hAnsi="Times New Roman" w:cs="Times New Roman"/>
                <w:sz w:val="18"/>
                <w:szCs w:val="18"/>
              </w:rPr>
              <w:t>Имеется</w:t>
            </w:r>
          </w:p>
          <w:p w:rsidR="00EC2F28" w:rsidRPr="00EC2F28" w:rsidRDefault="00EC2F28" w:rsidP="00EC2F28">
            <w:pPr>
              <w:pStyle w:val="a3"/>
              <w:jc w:val="center"/>
              <w:rPr>
                <w:rFonts w:ascii="Times New Roman" w:hAnsi="Times New Roman" w:cs="Times New Roman"/>
                <w:sz w:val="18"/>
                <w:szCs w:val="18"/>
              </w:rPr>
            </w:pPr>
            <w:r w:rsidRPr="00EC2F28">
              <w:rPr>
                <w:rFonts w:ascii="Times New Roman" w:hAnsi="Times New Roman" w:cs="Times New Roman"/>
                <w:sz w:val="18"/>
                <w:szCs w:val="18"/>
              </w:rPr>
              <w:t xml:space="preserve">Пожарная </w:t>
            </w:r>
            <w:proofErr w:type="spellStart"/>
            <w:r w:rsidRPr="00EC2F28">
              <w:rPr>
                <w:rFonts w:ascii="Times New Roman" w:hAnsi="Times New Roman" w:cs="Times New Roman"/>
                <w:sz w:val="18"/>
                <w:szCs w:val="18"/>
              </w:rPr>
              <w:t>мотопомпа</w:t>
            </w:r>
            <w:proofErr w:type="spellEnd"/>
            <w:r w:rsidRPr="00EC2F28">
              <w:rPr>
                <w:rFonts w:ascii="Times New Roman" w:hAnsi="Times New Roman" w:cs="Times New Roman"/>
                <w:sz w:val="18"/>
                <w:szCs w:val="18"/>
              </w:rPr>
              <w:t xml:space="preserve">  1 шт.</w:t>
            </w:r>
          </w:p>
          <w:p w:rsidR="00EC2F28" w:rsidRPr="00EC2F28" w:rsidRDefault="00EC2F28" w:rsidP="00EC2F28">
            <w:pPr>
              <w:pStyle w:val="a3"/>
              <w:jc w:val="center"/>
              <w:rPr>
                <w:rFonts w:ascii="Times New Roman" w:hAnsi="Times New Roman" w:cs="Times New Roman"/>
                <w:sz w:val="18"/>
                <w:szCs w:val="18"/>
              </w:rPr>
            </w:pPr>
            <w:r w:rsidRPr="00EC2F28">
              <w:rPr>
                <w:rFonts w:ascii="Times New Roman" w:hAnsi="Times New Roman" w:cs="Times New Roman"/>
                <w:sz w:val="18"/>
                <w:szCs w:val="18"/>
              </w:rPr>
              <w:t>Лопата штыковая -3шт.</w:t>
            </w:r>
          </w:p>
          <w:p w:rsidR="00EC2F28" w:rsidRPr="00EC2F28" w:rsidRDefault="00EC2F28" w:rsidP="00EC2F28">
            <w:pPr>
              <w:pStyle w:val="a3"/>
              <w:jc w:val="center"/>
              <w:rPr>
                <w:rFonts w:ascii="Times New Roman" w:hAnsi="Times New Roman" w:cs="Times New Roman"/>
                <w:sz w:val="18"/>
                <w:szCs w:val="18"/>
              </w:rPr>
            </w:pPr>
            <w:r w:rsidRPr="00EC2F28">
              <w:rPr>
                <w:rFonts w:ascii="Times New Roman" w:hAnsi="Times New Roman" w:cs="Times New Roman"/>
                <w:sz w:val="18"/>
                <w:szCs w:val="18"/>
              </w:rPr>
              <w:t>Топор -2шт.</w:t>
            </w:r>
          </w:p>
          <w:p w:rsidR="00EC2F28" w:rsidRPr="00EC2F28" w:rsidRDefault="00EC2F28" w:rsidP="00EC2F28">
            <w:pPr>
              <w:pStyle w:val="a3"/>
              <w:jc w:val="center"/>
              <w:rPr>
                <w:rFonts w:ascii="Times New Roman" w:hAnsi="Times New Roman" w:cs="Times New Roman"/>
                <w:sz w:val="18"/>
                <w:szCs w:val="18"/>
                <w:lang w:eastAsia="en-US"/>
              </w:rPr>
            </w:pPr>
            <w:r w:rsidRPr="00EC2F28">
              <w:rPr>
                <w:rFonts w:ascii="Times New Roman" w:hAnsi="Times New Roman" w:cs="Times New Roman"/>
                <w:sz w:val="18"/>
                <w:szCs w:val="18"/>
              </w:rPr>
              <w:t>Ранцевый огнетушитель-4 шт.</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8.</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Наличие мероприятий по обеспечению пожарной безопасности в планах (программах) развития территорий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rPr>
            </w:pPr>
            <w:r w:rsidRPr="00EC2F28">
              <w:rPr>
                <w:sz w:val="18"/>
                <w:szCs w:val="18"/>
              </w:rPr>
              <w:t>Имеется</w:t>
            </w:r>
          </w:p>
          <w:p w:rsidR="00EC2F28" w:rsidRPr="00EC2F28" w:rsidRDefault="00EC2F28" w:rsidP="00EC2F28">
            <w:pPr>
              <w:jc w:val="center"/>
              <w:rPr>
                <w:sz w:val="18"/>
                <w:szCs w:val="18"/>
              </w:rPr>
            </w:pPr>
            <w:r w:rsidRPr="00EC2F28">
              <w:rPr>
                <w:sz w:val="18"/>
                <w:szCs w:val="18"/>
              </w:rPr>
              <w:t>Муниципальная целевая программа «Об утверждении Муниципальной целевой программы</w:t>
            </w:r>
          </w:p>
          <w:p w:rsidR="00EC2F28" w:rsidRPr="00EC2F28" w:rsidRDefault="00EC2F28" w:rsidP="00EC2F28">
            <w:pPr>
              <w:jc w:val="center"/>
              <w:rPr>
                <w:sz w:val="18"/>
                <w:szCs w:val="18"/>
              </w:rPr>
            </w:pPr>
            <w:r w:rsidRPr="00EC2F28">
              <w:rPr>
                <w:sz w:val="18"/>
                <w:szCs w:val="18"/>
              </w:rPr>
              <w:t>«Обеспечение первичных мер пожарной безопасности</w:t>
            </w:r>
          </w:p>
          <w:p w:rsidR="00EC2F28" w:rsidRPr="00EC2F28" w:rsidRDefault="00EC2F28" w:rsidP="00EC2F28">
            <w:pPr>
              <w:jc w:val="center"/>
              <w:rPr>
                <w:sz w:val="18"/>
                <w:szCs w:val="18"/>
              </w:rPr>
            </w:pPr>
            <w:r w:rsidRPr="00EC2F28">
              <w:rPr>
                <w:sz w:val="18"/>
                <w:szCs w:val="18"/>
              </w:rPr>
              <w:lastRenderedPageBreak/>
              <w:t>на территории Красносельского сельсовета»</w:t>
            </w:r>
          </w:p>
          <w:p w:rsidR="00EC2F28" w:rsidRPr="00EC2F28" w:rsidRDefault="00EC2F28" w:rsidP="00EC2F28">
            <w:pPr>
              <w:jc w:val="center"/>
              <w:rPr>
                <w:sz w:val="18"/>
                <w:szCs w:val="18"/>
                <w:lang w:eastAsia="en-US"/>
              </w:rPr>
            </w:pPr>
            <w:r w:rsidRPr="00EC2F28">
              <w:rPr>
                <w:sz w:val="18"/>
                <w:szCs w:val="18"/>
              </w:rPr>
              <w:t>на 2021-2025 годы»</w:t>
            </w:r>
          </w:p>
        </w:tc>
      </w:tr>
    </w:tbl>
    <w:p w:rsidR="00EC2F28" w:rsidRPr="00EC2F28" w:rsidRDefault="00EC2F28" w:rsidP="00EC2F28">
      <w:pPr>
        <w:rPr>
          <w:sz w:val="18"/>
          <w:szCs w:val="18"/>
          <w:lang w:eastAsia="en-US"/>
        </w:rPr>
      </w:pPr>
    </w:p>
    <w:p w:rsidR="00EC2F28" w:rsidRPr="00EC2F28" w:rsidRDefault="00EC2F28" w:rsidP="00EC2F28">
      <w:pPr>
        <w:pStyle w:val="ConsPlusNonformat"/>
        <w:widowControl/>
        <w:rPr>
          <w:rFonts w:ascii="Times New Roman" w:hAnsi="Times New Roman" w:cs="Times New Roman"/>
          <w:b/>
          <w:sz w:val="18"/>
          <w:szCs w:val="18"/>
        </w:rPr>
      </w:pPr>
    </w:p>
    <w:p w:rsidR="00EC2F28" w:rsidRPr="00EC2F28" w:rsidRDefault="00EC2F28" w:rsidP="00EC2F28">
      <w:pPr>
        <w:pStyle w:val="ConsPlusNonformat"/>
        <w:widowControl/>
        <w:rPr>
          <w:rFonts w:ascii="Times New Roman" w:hAnsi="Times New Roman" w:cs="Times New Roman"/>
          <w:b/>
          <w:sz w:val="18"/>
          <w:szCs w:val="18"/>
        </w:rPr>
      </w:pPr>
    </w:p>
    <w:p w:rsidR="00EC2F28" w:rsidRPr="00EC2F28" w:rsidRDefault="00EC2F28" w:rsidP="00EC2F28">
      <w:pPr>
        <w:pStyle w:val="ConsPlusNonformat"/>
        <w:widowControl/>
        <w:rPr>
          <w:rFonts w:ascii="Times New Roman" w:hAnsi="Times New Roman" w:cs="Times New Roman"/>
          <w:b/>
          <w:sz w:val="18"/>
          <w:szCs w:val="18"/>
        </w:rPr>
      </w:pPr>
    </w:p>
    <w:tbl>
      <w:tblPr>
        <w:tblW w:w="0" w:type="auto"/>
        <w:tblLayout w:type="fixed"/>
        <w:tblCellMar>
          <w:top w:w="28" w:type="dxa"/>
          <w:left w:w="28" w:type="dxa"/>
          <w:bottom w:w="28" w:type="dxa"/>
          <w:right w:w="28" w:type="dxa"/>
        </w:tblCellMar>
        <w:tblLook w:val="04A0"/>
      </w:tblPr>
      <w:tblGrid>
        <w:gridCol w:w="4649"/>
        <w:gridCol w:w="4421"/>
      </w:tblGrid>
      <w:tr w:rsidR="00EC2F28" w:rsidRPr="00EC2F28" w:rsidTr="00EC2F28">
        <w:tc>
          <w:tcPr>
            <w:tcW w:w="4649" w:type="dxa"/>
          </w:tcPr>
          <w:p w:rsidR="00EC2F28" w:rsidRPr="00EC2F28" w:rsidRDefault="00EC2F28" w:rsidP="00EC2F28">
            <w:pPr>
              <w:pStyle w:val="ConsPlusNormal"/>
              <w:spacing w:line="256" w:lineRule="auto"/>
              <w:rPr>
                <w:rFonts w:ascii="Times New Roman" w:hAnsi="Times New Roman" w:cs="Times New Roman"/>
                <w:sz w:val="18"/>
                <w:szCs w:val="18"/>
              </w:rPr>
            </w:pPr>
          </w:p>
        </w:tc>
        <w:tc>
          <w:tcPr>
            <w:tcW w:w="4421" w:type="dxa"/>
            <w:hideMark/>
          </w:tcPr>
          <w:p w:rsidR="00EC2F28" w:rsidRPr="00EC2F28" w:rsidRDefault="00EC2F28" w:rsidP="00EC2F28">
            <w:pPr>
              <w:pStyle w:val="ConsPlusNormal"/>
              <w:spacing w:line="256" w:lineRule="auto"/>
              <w:jc w:val="right"/>
              <w:rPr>
                <w:rFonts w:ascii="Times New Roman" w:hAnsi="Times New Roman" w:cs="Times New Roman"/>
                <w:sz w:val="18"/>
                <w:szCs w:val="18"/>
              </w:rPr>
            </w:pPr>
            <w:r w:rsidRPr="00EC2F28">
              <w:rPr>
                <w:rFonts w:ascii="Times New Roman" w:hAnsi="Times New Roman" w:cs="Times New Roman"/>
                <w:sz w:val="18"/>
                <w:szCs w:val="18"/>
              </w:rPr>
              <w:t>УТВЕРЖДАЮ:</w:t>
            </w:r>
          </w:p>
        </w:tc>
      </w:tr>
      <w:tr w:rsidR="00EC2F28" w:rsidRPr="00EC2F28" w:rsidTr="00EC2F28">
        <w:tc>
          <w:tcPr>
            <w:tcW w:w="4649" w:type="dxa"/>
          </w:tcPr>
          <w:p w:rsidR="00EC2F28" w:rsidRPr="00EC2F28" w:rsidRDefault="00EC2F28" w:rsidP="00EC2F28">
            <w:pPr>
              <w:pStyle w:val="ConsPlusNormal"/>
              <w:spacing w:line="256" w:lineRule="auto"/>
              <w:rPr>
                <w:rFonts w:ascii="Times New Roman" w:hAnsi="Times New Roman" w:cs="Times New Roman"/>
                <w:sz w:val="18"/>
                <w:szCs w:val="18"/>
              </w:rPr>
            </w:pPr>
          </w:p>
        </w:tc>
        <w:tc>
          <w:tcPr>
            <w:tcW w:w="4421" w:type="dxa"/>
            <w:hideMark/>
          </w:tcPr>
          <w:p w:rsidR="00EC2F28" w:rsidRPr="00EC2F28" w:rsidRDefault="00EC2F28" w:rsidP="00EC2F28">
            <w:pPr>
              <w:pStyle w:val="ConsPlusNormal"/>
              <w:spacing w:line="256" w:lineRule="auto"/>
              <w:jc w:val="right"/>
              <w:rPr>
                <w:rFonts w:ascii="Times New Roman" w:hAnsi="Times New Roman" w:cs="Times New Roman"/>
                <w:sz w:val="18"/>
                <w:szCs w:val="18"/>
              </w:rPr>
            </w:pPr>
            <w:r w:rsidRPr="00EC2F28">
              <w:rPr>
                <w:rFonts w:ascii="Times New Roman" w:hAnsi="Times New Roman" w:cs="Times New Roman"/>
                <w:sz w:val="18"/>
                <w:szCs w:val="18"/>
              </w:rPr>
              <w:t>Глава Красносельского сельсовета Чановского района</w:t>
            </w:r>
          </w:p>
          <w:p w:rsidR="00EC2F28" w:rsidRPr="00EC2F28" w:rsidRDefault="00EC2F28" w:rsidP="00EC2F28">
            <w:pPr>
              <w:pStyle w:val="ConsPlusNormal"/>
              <w:spacing w:line="256" w:lineRule="auto"/>
              <w:jc w:val="right"/>
              <w:rPr>
                <w:rFonts w:ascii="Times New Roman" w:hAnsi="Times New Roman" w:cs="Times New Roman"/>
                <w:sz w:val="18"/>
                <w:szCs w:val="18"/>
              </w:rPr>
            </w:pPr>
            <w:r w:rsidRPr="00EC2F28">
              <w:rPr>
                <w:rFonts w:ascii="Times New Roman" w:hAnsi="Times New Roman" w:cs="Times New Roman"/>
                <w:sz w:val="18"/>
                <w:szCs w:val="18"/>
              </w:rPr>
              <w:t xml:space="preserve"> Новосибирской области  </w:t>
            </w:r>
          </w:p>
        </w:tc>
      </w:tr>
      <w:tr w:rsidR="00EC2F28" w:rsidRPr="00EC2F28" w:rsidTr="00EC2F28">
        <w:tc>
          <w:tcPr>
            <w:tcW w:w="4649" w:type="dxa"/>
          </w:tcPr>
          <w:p w:rsidR="00EC2F28" w:rsidRPr="00EC2F28" w:rsidRDefault="00EC2F28" w:rsidP="00EC2F28">
            <w:pPr>
              <w:pStyle w:val="ConsPlusNormal"/>
              <w:spacing w:line="256" w:lineRule="auto"/>
              <w:rPr>
                <w:rFonts w:ascii="Times New Roman" w:hAnsi="Times New Roman" w:cs="Times New Roman"/>
                <w:sz w:val="18"/>
                <w:szCs w:val="18"/>
              </w:rPr>
            </w:pPr>
          </w:p>
        </w:tc>
        <w:tc>
          <w:tcPr>
            <w:tcW w:w="4421" w:type="dxa"/>
            <w:hideMark/>
          </w:tcPr>
          <w:p w:rsidR="00EC2F28" w:rsidRPr="00EC2F28" w:rsidRDefault="00EC2F28" w:rsidP="00EC2F28">
            <w:pPr>
              <w:pStyle w:val="ConsPlusNormal"/>
              <w:spacing w:line="256" w:lineRule="auto"/>
              <w:jc w:val="right"/>
              <w:rPr>
                <w:rFonts w:ascii="Times New Roman" w:hAnsi="Times New Roman" w:cs="Times New Roman"/>
                <w:sz w:val="18"/>
                <w:szCs w:val="18"/>
              </w:rPr>
            </w:pPr>
            <w:r w:rsidRPr="00EC2F28">
              <w:rPr>
                <w:rFonts w:ascii="Times New Roman" w:hAnsi="Times New Roman" w:cs="Times New Roman"/>
                <w:sz w:val="18"/>
                <w:szCs w:val="18"/>
              </w:rPr>
              <w:t xml:space="preserve">   </w:t>
            </w:r>
            <w:proofErr w:type="spellStart"/>
            <w:r w:rsidRPr="00EC2F28">
              <w:rPr>
                <w:rFonts w:ascii="Times New Roman" w:hAnsi="Times New Roman" w:cs="Times New Roman"/>
                <w:sz w:val="18"/>
                <w:szCs w:val="18"/>
              </w:rPr>
              <w:t>______________А.И.Евдокимова</w:t>
            </w:r>
            <w:proofErr w:type="spellEnd"/>
          </w:p>
        </w:tc>
      </w:tr>
      <w:tr w:rsidR="00EC2F28" w:rsidRPr="00EC2F28" w:rsidTr="00EC2F28">
        <w:tc>
          <w:tcPr>
            <w:tcW w:w="4649" w:type="dxa"/>
          </w:tcPr>
          <w:p w:rsidR="00EC2F28" w:rsidRPr="00EC2F28" w:rsidRDefault="00EC2F28" w:rsidP="00EC2F28">
            <w:pPr>
              <w:pStyle w:val="ConsPlusNormal"/>
              <w:spacing w:line="256" w:lineRule="auto"/>
              <w:rPr>
                <w:rFonts w:ascii="Times New Roman" w:hAnsi="Times New Roman" w:cs="Times New Roman"/>
                <w:sz w:val="18"/>
                <w:szCs w:val="18"/>
              </w:rPr>
            </w:pPr>
          </w:p>
        </w:tc>
        <w:tc>
          <w:tcPr>
            <w:tcW w:w="4421" w:type="dxa"/>
            <w:hideMark/>
          </w:tcPr>
          <w:p w:rsidR="00EC2F28" w:rsidRPr="00EC2F28" w:rsidRDefault="00EC2F28" w:rsidP="00EC2F28">
            <w:pPr>
              <w:pStyle w:val="ConsPlusNormal"/>
              <w:spacing w:line="256" w:lineRule="auto"/>
              <w:jc w:val="right"/>
              <w:rPr>
                <w:rFonts w:ascii="Times New Roman" w:hAnsi="Times New Roman" w:cs="Times New Roman"/>
                <w:sz w:val="18"/>
                <w:szCs w:val="18"/>
              </w:rPr>
            </w:pPr>
            <w:r w:rsidRPr="00EC2F28">
              <w:rPr>
                <w:rFonts w:ascii="Times New Roman" w:hAnsi="Times New Roman" w:cs="Times New Roman"/>
                <w:sz w:val="18"/>
                <w:szCs w:val="18"/>
              </w:rPr>
              <w:t>«23» апреля 2024 г.</w:t>
            </w:r>
          </w:p>
        </w:tc>
      </w:tr>
      <w:tr w:rsidR="00EC2F28" w:rsidRPr="00EC2F28" w:rsidTr="00EC2F28">
        <w:tc>
          <w:tcPr>
            <w:tcW w:w="4649" w:type="dxa"/>
          </w:tcPr>
          <w:p w:rsidR="00EC2F28" w:rsidRPr="00EC2F28" w:rsidRDefault="00EC2F28" w:rsidP="00EC2F28">
            <w:pPr>
              <w:pStyle w:val="ConsPlusNormal"/>
              <w:spacing w:line="256" w:lineRule="auto"/>
              <w:rPr>
                <w:rFonts w:ascii="Times New Roman" w:hAnsi="Times New Roman" w:cs="Times New Roman"/>
                <w:sz w:val="18"/>
                <w:szCs w:val="18"/>
              </w:rPr>
            </w:pPr>
          </w:p>
        </w:tc>
        <w:tc>
          <w:tcPr>
            <w:tcW w:w="4421" w:type="dxa"/>
          </w:tcPr>
          <w:p w:rsidR="00EC2F28" w:rsidRPr="00EC2F28" w:rsidRDefault="00EC2F28" w:rsidP="00EC2F28">
            <w:pPr>
              <w:pStyle w:val="ConsPlusNormal"/>
              <w:spacing w:line="256" w:lineRule="auto"/>
              <w:rPr>
                <w:rFonts w:ascii="Times New Roman" w:hAnsi="Times New Roman" w:cs="Times New Roman"/>
                <w:sz w:val="18"/>
                <w:szCs w:val="18"/>
              </w:rPr>
            </w:pPr>
          </w:p>
        </w:tc>
      </w:tr>
    </w:tbl>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ПАСПОРТ</w:t>
      </w: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населенного пункта, подверженного угрозе лесных и других ландшафтных (природных) пожаров</w:t>
      </w:r>
    </w:p>
    <w:p w:rsidR="00EC2F28" w:rsidRPr="00EC2F28" w:rsidRDefault="00EC2F28" w:rsidP="00EC2F28">
      <w:pPr>
        <w:pStyle w:val="ConsPlusNonformat"/>
        <w:rPr>
          <w:rFonts w:ascii="Times New Roman" w:hAnsi="Times New Roman" w:cs="Times New Roman"/>
          <w:sz w:val="18"/>
          <w:szCs w:val="18"/>
        </w:rPr>
      </w:pPr>
    </w:p>
    <w:p w:rsidR="00EC2F28" w:rsidRPr="00EC2F28" w:rsidRDefault="00EC2F28" w:rsidP="00EC2F28">
      <w:pPr>
        <w:pStyle w:val="ConsPlusNonformat"/>
        <w:rPr>
          <w:rFonts w:ascii="Times New Roman" w:hAnsi="Times New Roman" w:cs="Times New Roman"/>
          <w:sz w:val="18"/>
          <w:szCs w:val="18"/>
        </w:rPr>
      </w:pPr>
      <w:r w:rsidRPr="00EC2F28">
        <w:rPr>
          <w:rFonts w:ascii="Times New Roman" w:hAnsi="Times New Roman" w:cs="Times New Roman"/>
          <w:sz w:val="18"/>
          <w:szCs w:val="18"/>
        </w:rPr>
        <w:t xml:space="preserve">Наименование населенного пункта: </w:t>
      </w:r>
      <w:r w:rsidRPr="00EC2F28">
        <w:rPr>
          <w:rFonts w:ascii="Times New Roman" w:hAnsi="Times New Roman" w:cs="Times New Roman"/>
          <w:b/>
          <w:sz w:val="18"/>
          <w:szCs w:val="18"/>
        </w:rPr>
        <w:t>п</w:t>
      </w:r>
      <w:proofErr w:type="gramStart"/>
      <w:r w:rsidRPr="00EC2F28">
        <w:rPr>
          <w:rFonts w:ascii="Times New Roman" w:hAnsi="Times New Roman" w:cs="Times New Roman"/>
          <w:b/>
          <w:sz w:val="18"/>
          <w:szCs w:val="18"/>
        </w:rPr>
        <w:t>.Т</w:t>
      </w:r>
      <w:proofErr w:type="gramEnd"/>
      <w:r w:rsidRPr="00EC2F28">
        <w:rPr>
          <w:rFonts w:ascii="Times New Roman" w:hAnsi="Times New Roman" w:cs="Times New Roman"/>
          <w:b/>
          <w:sz w:val="18"/>
          <w:szCs w:val="18"/>
        </w:rPr>
        <w:t>айский</w:t>
      </w:r>
    </w:p>
    <w:p w:rsidR="00EC2F28" w:rsidRPr="00EC2F28" w:rsidRDefault="00EC2F28" w:rsidP="00EC2F28">
      <w:pPr>
        <w:pStyle w:val="ConsPlusNonformat"/>
        <w:rPr>
          <w:rFonts w:ascii="Times New Roman" w:hAnsi="Times New Roman" w:cs="Times New Roman"/>
          <w:sz w:val="18"/>
          <w:szCs w:val="18"/>
        </w:rPr>
      </w:pPr>
      <w:r w:rsidRPr="00EC2F28">
        <w:rPr>
          <w:rFonts w:ascii="Times New Roman" w:hAnsi="Times New Roman" w:cs="Times New Roman"/>
          <w:sz w:val="18"/>
          <w:szCs w:val="18"/>
        </w:rPr>
        <w:t xml:space="preserve">Наименование поселения: </w:t>
      </w:r>
      <w:r w:rsidRPr="00EC2F28">
        <w:rPr>
          <w:rFonts w:ascii="Times New Roman" w:hAnsi="Times New Roman" w:cs="Times New Roman"/>
          <w:b/>
          <w:sz w:val="18"/>
          <w:szCs w:val="18"/>
        </w:rPr>
        <w:t xml:space="preserve"> Красносельский сельсовет </w:t>
      </w:r>
    </w:p>
    <w:p w:rsidR="00EC2F28" w:rsidRPr="00EC2F28" w:rsidRDefault="00EC2F28" w:rsidP="00EC2F28">
      <w:pPr>
        <w:pStyle w:val="ConsPlusNonformat"/>
        <w:rPr>
          <w:rFonts w:ascii="Times New Roman" w:hAnsi="Times New Roman" w:cs="Times New Roman"/>
          <w:sz w:val="18"/>
          <w:szCs w:val="18"/>
        </w:rPr>
      </w:pPr>
      <w:r w:rsidRPr="00EC2F28">
        <w:rPr>
          <w:rFonts w:ascii="Times New Roman" w:hAnsi="Times New Roman" w:cs="Times New Roman"/>
          <w:sz w:val="18"/>
          <w:szCs w:val="18"/>
        </w:rPr>
        <w:t xml:space="preserve">Наименование городского округа: </w:t>
      </w:r>
      <w:r w:rsidRPr="00EC2F28">
        <w:rPr>
          <w:rFonts w:ascii="Times New Roman" w:hAnsi="Times New Roman" w:cs="Times New Roman"/>
          <w:b/>
          <w:sz w:val="18"/>
          <w:szCs w:val="18"/>
        </w:rPr>
        <w:t>Чановский район</w:t>
      </w:r>
    </w:p>
    <w:p w:rsidR="00EC2F28" w:rsidRPr="00EC2F28" w:rsidRDefault="00EC2F28" w:rsidP="00EC2F28">
      <w:pPr>
        <w:pStyle w:val="ConsPlusNonformat"/>
        <w:rPr>
          <w:rFonts w:ascii="Times New Roman" w:hAnsi="Times New Roman" w:cs="Times New Roman"/>
          <w:sz w:val="18"/>
          <w:szCs w:val="18"/>
        </w:rPr>
      </w:pPr>
      <w:r w:rsidRPr="00EC2F28">
        <w:rPr>
          <w:rFonts w:ascii="Times New Roman" w:hAnsi="Times New Roman" w:cs="Times New Roman"/>
          <w:sz w:val="18"/>
          <w:szCs w:val="18"/>
        </w:rPr>
        <w:t xml:space="preserve">Наименование субъекта Российской Федерации: </w:t>
      </w:r>
      <w:r w:rsidRPr="00EC2F28">
        <w:rPr>
          <w:rFonts w:ascii="Times New Roman" w:hAnsi="Times New Roman" w:cs="Times New Roman"/>
          <w:b/>
          <w:sz w:val="18"/>
          <w:szCs w:val="18"/>
        </w:rPr>
        <w:t>Новосибирская  область</w:t>
      </w:r>
    </w:p>
    <w:p w:rsidR="00EC2F28" w:rsidRPr="00EC2F28" w:rsidRDefault="00EC2F28" w:rsidP="00EC2F28">
      <w:pPr>
        <w:pStyle w:val="ConsPlusNonformat"/>
        <w:rPr>
          <w:rFonts w:ascii="Times New Roman" w:hAnsi="Times New Roman" w:cs="Times New Roman"/>
          <w:sz w:val="18"/>
          <w:szCs w:val="18"/>
        </w:rPr>
      </w:pP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I. Общие сведения о населенном пункте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6987"/>
        <w:gridCol w:w="1454"/>
      </w:tblGrid>
      <w:tr w:rsidR="00EC2F28" w:rsidRPr="00EC2F28" w:rsidTr="00EC2F28">
        <w:tc>
          <w:tcPr>
            <w:tcW w:w="7616" w:type="dxa"/>
            <w:gridSpan w:val="2"/>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Характеристика населенного пункта</w:t>
            </w:r>
          </w:p>
        </w:tc>
        <w:tc>
          <w:tcPr>
            <w:tcW w:w="1454"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rPr>
                <w:rFonts w:ascii="Times New Roman" w:hAnsi="Times New Roman" w:cs="Times New Roman"/>
                <w:sz w:val="18"/>
                <w:szCs w:val="18"/>
              </w:rPr>
            </w:pPr>
            <w:r w:rsidRPr="00EC2F28">
              <w:rPr>
                <w:rFonts w:ascii="Times New Roman" w:hAnsi="Times New Roman" w:cs="Times New Roman"/>
                <w:sz w:val="18"/>
                <w:szCs w:val="18"/>
              </w:rPr>
              <w:t>Значение</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vAlign w:val="bottom"/>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1.</w:t>
            </w:r>
          </w:p>
        </w:tc>
        <w:tc>
          <w:tcPr>
            <w:tcW w:w="6987" w:type="dxa"/>
            <w:tcBorders>
              <w:top w:val="single" w:sz="4" w:space="0" w:color="auto"/>
              <w:left w:val="single" w:sz="4" w:space="0" w:color="auto"/>
              <w:bottom w:val="single" w:sz="4" w:space="0" w:color="auto"/>
              <w:right w:val="single" w:sz="4" w:space="0" w:color="auto"/>
            </w:tcBorders>
            <w:vAlign w:val="bottom"/>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Общая площадь населенного пункта (кв.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0,09</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2.</w:t>
            </w:r>
          </w:p>
        </w:tc>
        <w:tc>
          <w:tcPr>
            <w:tcW w:w="6987"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Общая протяженность границы населенного пункта с лесным участком (участками)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0</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3.</w:t>
            </w:r>
          </w:p>
        </w:tc>
        <w:tc>
          <w:tcPr>
            <w:tcW w:w="6987"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Общая площадь городских хвойных (смешанных) лесов, расположенных на землях населенного пункта (гектаров)</w:t>
            </w:r>
          </w:p>
        </w:tc>
        <w:tc>
          <w:tcPr>
            <w:tcW w:w="1454"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нет</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4.</w:t>
            </w:r>
          </w:p>
        </w:tc>
        <w:tc>
          <w:tcPr>
            <w:tcW w:w="6987" w:type="dxa"/>
            <w:tcBorders>
              <w:top w:val="single" w:sz="4" w:space="0" w:color="auto"/>
              <w:left w:val="single" w:sz="4" w:space="0" w:color="auto"/>
              <w:bottom w:val="single" w:sz="4" w:space="0" w:color="auto"/>
              <w:right w:val="single" w:sz="4" w:space="0" w:color="auto"/>
            </w:tcBorders>
            <w:vAlign w:val="bottom"/>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Время прибытия первого пожарного подразделения до наиболее удаленного объекта защиты населенного пункта, граничащего с ландшафтным участком подверженным угрозе природного пожара (минут)</w:t>
            </w:r>
          </w:p>
        </w:tc>
        <w:tc>
          <w:tcPr>
            <w:tcW w:w="1454"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30</w:t>
            </w:r>
          </w:p>
        </w:tc>
      </w:tr>
    </w:tbl>
    <w:p w:rsidR="00EC2F28" w:rsidRPr="00EC2F28" w:rsidRDefault="00EC2F28" w:rsidP="00EC2F28">
      <w:pPr>
        <w:pStyle w:val="ConsPlusNonformat"/>
        <w:jc w:val="both"/>
        <w:rPr>
          <w:rFonts w:ascii="Times New Roman" w:hAnsi="Times New Roman" w:cs="Times New Roman"/>
          <w:sz w:val="18"/>
          <w:szCs w:val="18"/>
        </w:rPr>
      </w:pP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1411"/>
        <w:gridCol w:w="1848"/>
        <w:gridCol w:w="2122"/>
      </w:tblGrid>
      <w:tr w:rsidR="00EC2F28" w:rsidRPr="00EC2F28" w:rsidTr="00EC2F28">
        <w:tc>
          <w:tcPr>
            <w:tcW w:w="3685"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Наименование социального объекта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Адрес объекта</w:t>
            </w:r>
          </w:p>
        </w:tc>
        <w:tc>
          <w:tcPr>
            <w:tcW w:w="1848"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Численность персонала</w:t>
            </w:r>
          </w:p>
        </w:tc>
        <w:tc>
          <w:tcPr>
            <w:tcW w:w="2122"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Численность пациентов (отдыхающих)</w:t>
            </w:r>
          </w:p>
        </w:tc>
      </w:tr>
      <w:tr w:rsidR="00EC2F28" w:rsidRPr="00EC2F28" w:rsidTr="00EC2F28">
        <w:tc>
          <w:tcPr>
            <w:tcW w:w="3685"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нет</w:t>
            </w:r>
          </w:p>
        </w:tc>
        <w:tc>
          <w:tcPr>
            <w:tcW w:w="1411" w:type="dxa"/>
            <w:tcBorders>
              <w:top w:val="single" w:sz="4" w:space="0" w:color="auto"/>
              <w:left w:val="single" w:sz="4" w:space="0" w:color="auto"/>
              <w:bottom w:val="single" w:sz="4" w:space="0" w:color="auto"/>
              <w:right w:val="single" w:sz="4" w:space="0" w:color="auto"/>
            </w:tcBorders>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w:t>
            </w:r>
          </w:p>
        </w:tc>
        <w:tc>
          <w:tcPr>
            <w:tcW w:w="1848" w:type="dxa"/>
            <w:tcBorders>
              <w:top w:val="single" w:sz="4" w:space="0" w:color="auto"/>
              <w:left w:val="single" w:sz="4" w:space="0" w:color="auto"/>
              <w:bottom w:val="single" w:sz="4" w:space="0" w:color="auto"/>
              <w:right w:val="single" w:sz="4" w:space="0" w:color="auto"/>
            </w:tcBorders>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w:t>
            </w:r>
          </w:p>
        </w:tc>
        <w:tc>
          <w:tcPr>
            <w:tcW w:w="2122" w:type="dxa"/>
            <w:tcBorders>
              <w:top w:val="single" w:sz="4" w:space="0" w:color="auto"/>
              <w:left w:val="single" w:sz="4" w:space="0" w:color="auto"/>
              <w:bottom w:val="single" w:sz="4" w:space="0" w:color="auto"/>
              <w:right w:val="single" w:sz="4" w:space="0" w:color="auto"/>
            </w:tcBorders>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w:t>
            </w:r>
          </w:p>
        </w:tc>
      </w:tr>
    </w:tbl>
    <w:p w:rsidR="00EC2F28" w:rsidRPr="00EC2F28" w:rsidRDefault="00EC2F28" w:rsidP="00EC2F28">
      <w:pPr>
        <w:pStyle w:val="ConsPlusNormal"/>
        <w:jc w:val="both"/>
        <w:rPr>
          <w:rFonts w:ascii="Times New Roman" w:hAnsi="Times New Roman" w:cs="Times New Roman"/>
          <w:sz w:val="18"/>
          <w:szCs w:val="18"/>
        </w:rPr>
      </w:pP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III. Сведения о ближайших к населенному пункту подразделениях пожарной охраны</w:t>
      </w:r>
    </w:p>
    <w:p w:rsidR="00EC2F28" w:rsidRPr="00EC2F28" w:rsidRDefault="00EC2F28" w:rsidP="00EC2F28">
      <w:pPr>
        <w:pStyle w:val="ConsPlusNonformat"/>
        <w:jc w:val="both"/>
        <w:rPr>
          <w:rFonts w:ascii="Times New Roman" w:hAnsi="Times New Roman" w:cs="Times New Roman"/>
          <w:sz w:val="18"/>
          <w:szCs w:val="18"/>
        </w:rPr>
      </w:pPr>
    </w:p>
    <w:p w:rsidR="00EC2F28" w:rsidRPr="00EC2F28" w:rsidRDefault="00EC2F28" w:rsidP="00EC2F28">
      <w:pPr>
        <w:pStyle w:val="ConsPlusNonformat"/>
        <w:jc w:val="both"/>
        <w:rPr>
          <w:rFonts w:ascii="Times New Roman" w:hAnsi="Times New Roman" w:cs="Times New Roman"/>
          <w:sz w:val="18"/>
          <w:szCs w:val="18"/>
        </w:rPr>
      </w:pPr>
      <w:r w:rsidRPr="00EC2F28">
        <w:rPr>
          <w:rFonts w:ascii="Times New Roman" w:hAnsi="Times New Roman" w:cs="Times New Roman"/>
          <w:sz w:val="18"/>
          <w:szCs w:val="18"/>
        </w:rPr>
        <w:t>1. Подразделения пожарной охраны (наименование, вид), дислоцированные</w:t>
      </w:r>
    </w:p>
    <w:p w:rsidR="00EC2F28" w:rsidRPr="00EC2F28" w:rsidRDefault="00EC2F28" w:rsidP="00EC2F28">
      <w:pPr>
        <w:pStyle w:val="ConsPlusNonformat"/>
        <w:jc w:val="both"/>
        <w:rPr>
          <w:rFonts w:ascii="Times New Roman" w:hAnsi="Times New Roman" w:cs="Times New Roman"/>
          <w:sz w:val="18"/>
          <w:szCs w:val="18"/>
        </w:rPr>
      </w:pPr>
      <w:r w:rsidRPr="00EC2F28">
        <w:rPr>
          <w:rFonts w:ascii="Times New Roman" w:hAnsi="Times New Roman" w:cs="Times New Roman"/>
          <w:sz w:val="18"/>
          <w:szCs w:val="18"/>
        </w:rPr>
        <w:t>на территории населенного пункта, адрес: ДПК Красносельского сельсовета</w:t>
      </w:r>
    </w:p>
    <w:p w:rsidR="00EC2F28" w:rsidRPr="00EC2F28" w:rsidRDefault="00EC2F28" w:rsidP="00EC2F28">
      <w:pPr>
        <w:pStyle w:val="ConsPlusNonformat"/>
        <w:jc w:val="both"/>
        <w:rPr>
          <w:rFonts w:ascii="Times New Roman" w:hAnsi="Times New Roman" w:cs="Times New Roman"/>
          <w:sz w:val="18"/>
          <w:szCs w:val="18"/>
        </w:rPr>
      </w:pPr>
    </w:p>
    <w:p w:rsidR="00EC2F28" w:rsidRPr="00EC2F28" w:rsidRDefault="00EC2F28" w:rsidP="00EC2F28">
      <w:pPr>
        <w:pStyle w:val="ConsPlusNonformat"/>
        <w:jc w:val="both"/>
        <w:rPr>
          <w:rFonts w:ascii="Times New Roman" w:hAnsi="Times New Roman" w:cs="Times New Roman"/>
          <w:sz w:val="18"/>
          <w:szCs w:val="18"/>
        </w:rPr>
      </w:pPr>
      <w:r w:rsidRPr="00EC2F28">
        <w:rPr>
          <w:rFonts w:ascii="Times New Roman" w:hAnsi="Times New Roman" w:cs="Times New Roman"/>
          <w:sz w:val="18"/>
          <w:szCs w:val="18"/>
        </w:rPr>
        <w:t>2. Ближайшее к населенному пункту подразделение пожарной охраны</w:t>
      </w:r>
    </w:p>
    <w:p w:rsidR="00EC2F28" w:rsidRPr="00EC2F28" w:rsidRDefault="00EC2F28" w:rsidP="00EC2F28">
      <w:pPr>
        <w:pStyle w:val="ConsPlusNonformat"/>
        <w:jc w:val="both"/>
        <w:rPr>
          <w:rFonts w:ascii="Times New Roman" w:hAnsi="Times New Roman" w:cs="Times New Roman"/>
          <w:sz w:val="18"/>
          <w:szCs w:val="18"/>
        </w:rPr>
      </w:pPr>
      <w:r w:rsidRPr="00EC2F28">
        <w:rPr>
          <w:rFonts w:ascii="Times New Roman" w:hAnsi="Times New Roman" w:cs="Times New Roman"/>
          <w:sz w:val="18"/>
          <w:szCs w:val="18"/>
        </w:rPr>
        <w:t xml:space="preserve">(наименование, вид), адрес: </w:t>
      </w:r>
      <w:r w:rsidRPr="00EC2F28">
        <w:rPr>
          <w:rFonts w:ascii="Times New Roman" w:hAnsi="Times New Roman" w:cs="Times New Roman"/>
          <w:sz w:val="18"/>
          <w:szCs w:val="18"/>
          <w:u w:val="single"/>
        </w:rPr>
        <w:t>ПСЧ № 73 р.п</w:t>
      </w:r>
      <w:proofErr w:type="gramStart"/>
      <w:r w:rsidRPr="00EC2F28">
        <w:rPr>
          <w:rFonts w:ascii="Times New Roman" w:hAnsi="Times New Roman" w:cs="Times New Roman"/>
          <w:sz w:val="18"/>
          <w:szCs w:val="18"/>
          <w:u w:val="single"/>
        </w:rPr>
        <w:t>.Ч</w:t>
      </w:r>
      <w:proofErr w:type="gramEnd"/>
      <w:r w:rsidRPr="00EC2F28">
        <w:rPr>
          <w:rFonts w:ascii="Times New Roman" w:hAnsi="Times New Roman" w:cs="Times New Roman"/>
          <w:sz w:val="18"/>
          <w:szCs w:val="18"/>
          <w:u w:val="single"/>
        </w:rPr>
        <w:t>аны</w:t>
      </w:r>
    </w:p>
    <w:p w:rsidR="00EC2F28" w:rsidRPr="00EC2F28" w:rsidRDefault="00EC2F28" w:rsidP="00EC2F28">
      <w:pPr>
        <w:pStyle w:val="ConsPlusNonformat"/>
        <w:jc w:val="both"/>
        <w:rPr>
          <w:rFonts w:ascii="Times New Roman" w:hAnsi="Times New Roman" w:cs="Times New Roman"/>
          <w:sz w:val="18"/>
          <w:szCs w:val="18"/>
        </w:rPr>
      </w:pP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EC2F28" w:rsidRPr="00EC2F28" w:rsidRDefault="00EC2F28" w:rsidP="00EC2F28">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3912"/>
        <w:gridCol w:w="9"/>
        <w:gridCol w:w="2542"/>
        <w:gridCol w:w="9"/>
        <w:gridCol w:w="2317"/>
      </w:tblGrid>
      <w:tr w:rsidR="00EC2F28" w:rsidRPr="00EC2F28" w:rsidTr="00EC2F28">
        <w:tc>
          <w:tcPr>
            <w:tcW w:w="629"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p>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w:t>
            </w:r>
          </w:p>
          <w:p w:rsidR="00EC2F28" w:rsidRPr="00EC2F28" w:rsidRDefault="00EC2F28" w:rsidP="00EC2F28">
            <w:pPr>
              <w:pStyle w:val="ConsPlusNormal"/>
              <w:spacing w:line="256" w:lineRule="auto"/>
              <w:jc w:val="center"/>
              <w:rPr>
                <w:rFonts w:ascii="Times New Roman" w:hAnsi="Times New Roman" w:cs="Times New Roman"/>
                <w:sz w:val="18"/>
                <w:szCs w:val="18"/>
              </w:rPr>
            </w:pPr>
            <w:proofErr w:type="spellStart"/>
            <w:proofErr w:type="gramStart"/>
            <w:r w:rsidRPr="00EC2F28">
              <w:rPr>
                <w:rFonts w:ascii="Times New Roman" w:hAnsi="Times New Roman" w:cs="Times New Roman"/>
                <w:sz w:val="18"/>
                <w:szCs w:val="18"/>
              </w:rPr>
              <w:t>п</w:t>
            </w:r>
            <w:proofErr w:type="spellEnd"/>
            <w:proofErr w:type="gramEnd"/>
            <w:r w:rsidRPr="00EC2F28">
              <w:rPr>
                <w:rFonts w:ascii="Times New Roman" w:hAnsi="Times New Roman" w:cs="Times New Roman"/>
                <w:sz w:val="18"/>
                <w:szCs w:val="18"/>
              </w:rPr>
              <w:t>/</w:t>
            </w:r>
            <w:proofErr w:type="spellStart"/>
            <w:r w:rsidRPr="00EC2F28">
              <w:rPr>
                <w:rFonts w:ascii="Times New Roman" w:hAnsi="Times New Roman" w:cs="Times New Roman"/>
                <w:sz w:val="18"/>
                <w:szCs w:val="18"/>
              </w:rPr>
              <w:t>п</w:t>
            </w:r>
            <w:proofErr w:type="spellEnd"/>
          </w:p>
        </w:tc>
        <w:tc>
          <w:tcPr>
            <w:tcW w:w="3921" w:type="dxa"/>
            <w:gridSpan w:val="2"/>
            <w:tcBorders>
              <w:top w:val="single" w:sz="4" w:space="0" w:color="auto"/>
              <w:left w:val="single" w:sz="4" w:space="0" w:color="auto"/>
              <w:bottom w:val="single" w:sz="4" w:space="0" w:color="auto"/>
              <w:right w:val="single" w:sz="4" w:space="0" w:color="auto"/>
            </w:tcBorders>
            <w:vAlign w:val="center"/>
          </w:tcPr>
          <w:p w:rsidR="00EC2F28" w:rsidRPr="00EC2F28" w:rsidRDefault="00EC2F28" w:rsidP="00EC2F28">
            <w:pPr>
              <w:pStyle w:val="ConsPlusNormal"/>
              <w:spacing w:line="256" w:lineRule="auto"/>
              <w:jc w:val="center"/>
              <w:rPr>
                <w:rFonts w:ascii="Times New Roman" w:hAnsi="Times New Roman" w:cs="Times New Roman"/>
                <w:sz w:val="18"/>
                <w:szCs w:val="18"/>
              </w:rPr>
            </w:pPr>
            <w:proofErr w:type="gramStart"/>
            <w:r w:rsidRPr="00EC2F28">
              <w:rPr>
                <w:rFonts w:ascii="Times New Roman" w:hAnsi="Times New Roman" w:cs="Times New Roman"/>
                <w:sz w:val="18"/>
                <w:szCs w:val="18"/>
              </w:rPr>
              <w:t xml:space="preserve">Фамилия, имя, отчество (при </w:t>
            </w:r>
            <w:proofErr w:type="gramEnd"/>
          </w:p>
          <w:p w:rsidR="00EC2F28" w:rsidRPr="00EC2F28" w:rsidRDefault="00EC2F28" w:rsidP="00EC2F28">
            <w:pPr>
              <w:pStyle w:val="ConsPlusNormal"/>
              <w:spacing w:line="256" w:lineRule="auto"/>
              <w:jc w:val="center"/>
              <w:rPr>
                <w:rFonts w:ascii="Times New Roman" w:hAnsi="Times New Roman" w:cs="Times New Roman"/>
                <w:sz w:val="18"/>
                <w:szCs w:val="18"/>
              </w:rPr>
            </w:pPr>
            <w:proofErr w:type="gramStart"/>
            <w:r w:rsidRPr="00EC2F28">
              <w:rPr>
                <w:rFonts w:ascii="Times New Roman" w:hAnsi="Times New Roman" w:cs="Times New Roman"/>
                <w:sz w:val="18"/>
                <w:szCs w:val="18"/>
              </w:rPr>
              <w:t>наличии</w:t>
            </w:r>
            <w:proofErr w:type="gramEnd"/>
            <w:r w:rsidRPr="00EC2F28">
              <w:rPr>
                <w:rFonts w:ascii="Times New Roman" w:hAnsi="Times New Roman" w:cs="Times New Roman"/>
                <w:sz w:val="18"/>
                <w:szCs w:val="18"/>
              </w:rPr>
              <w:t>)</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Должность</w:t>
            </w:r>
          </w:p>
        </w:tc>
        <w:tc>
          <w:tcPr>
            <w:tcW w:w="2317"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Контактный телефон</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1</w:t>
            </w:r>
          </w:p>
        </w:tc>
        <w:tc>
          <w:tcPr>
            <w:tcW w:w="3912" w:type="dxa"/>
            <w:tcBorders>
              <w:top w:val="single" w:sz="4" w:space="0" w:color="auto"/>
              <w:left w:val="single" w:sz="4" w:space="0" w:color="auto"/>
              <w:bottom w:val="single" w:sz="4" w:space="0" w:color="auto"/>
              <w:right w:val="single" w:sz="4" w:space="0" w:color="auto"/>
            </w:tcBorders>
          </w:tcPr>
          <w:p w:rsidR="00EC2F28" w:rsidRPr="00EC2F28" w:rsidRDefault="00EC2F28" w:rsidP="00EC2F28">
            <w:pPr>
              <w:pStyle w:val="ConsPlusNormal"/>
              <w:spacing w:line="256" w:lineRule="auto"/>
              <w:rPr>
                <w:rFonts w:ascii="Times New Roman" w:hAnsi="Times New Roman" w:cs="Times New Roman"/>
                <w:sz w:val="18"/>
                <w:szCs w:val="18"/>
              </w:rPr>
            </w:pPr>
            <w:r w:rsidRPr="00EC2F28">
              <w:rPr>
                <w:rFonts w:ascii="Times New Roman" w:hAnsi="Times New Roman" w:cs="Times New Roman"/>
                <w:sz w:val="18"/>
                <w:szCs w:val="18"/>
              </w:rPr>
              <w:t>Евдокимова Анастасия Игоревна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Глава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8-38367-36-266</w:t>
            </w:r>
          </w:p>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8-953-882-51-02</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lastRenderedPageBreak/>
              <w:t>2</w:t>
            </w:r>
          </w:p>
        </w:tc>
        <w:tc>
          <w:tcPr>
            <w:tcW w:w="3912" w:type="dxa"/>
            <w:tcBorders>
              <w:top w:val="single" w:sz="4" w:space="0" w:color="auto"/>
              <w:left w:val="single" w:sz="4" w:space="0" w:color="auto"/>
              <w:bottom w:val="single" w:sz="4" w:space="0" w:color="auto"/>
              <w:right w:val="single" w:sz="4" w:space="0" w:color="auto"/>
            </w:tcBorders>
          </w:tcPr>
          <w:p w:rsidR="00EC2F28" w:rsidRPr="00EC2F28" w:rsidRDefault="00EC2F28" w:rsidP="00EC2F28">
            <w:pPr>
              <w:pStyle w:val="ConsPlusNormal"/>
              <w:spacing w:line="256" w:lineRule="auto"/>
              <w:rPr>
                <w:rFonts w:ascii="Times New Roman" w:hAnsi="Times New Roman" w:cs="Times New Roman"/>
                <w:sz w:val="18"/>
                <w:szCs w:val="18"/>
              </w:rPr>
            </w:pPr>
            <w:r w:rsidRPr="00EC2F28">
              <w:rPr>
                <w:rFonts w:ascii="Times New Roman" w:hAnsi="Times New Roman" w:cs="Times New Roman"/>
                <w:sz w:val="18"/>
                <w:szCs w:val="18"/>
              </w:rPr>
              <w:t>Чувашева Оксана Васильевна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Заместитель Главы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3-383-67-36-271</w:t>
            </w:r>
          </w:p>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8-923-186-11-23</w:t>
            </w:r>
          </w:p>
        </w:tc>
      </w:tr>
    </w:tbl>
    <w:p w:rsidR="00EC2F28" w:rsidRPr="00EC2F28" w:rsidRDefault="00EC2F28" w:rsidP="00EC2F28">
      <w:pPr>
        <w:pStyle w:val="ConsPlusNormal"/>
        <w:jc w:val="both"/>
        <w:rPr>
          <w:rFonts w:ascii="Times New Roman" w:hAnsi="Times New Roman" w:cs="Times New Roman"/>
          <w:sz w:val="18"/>
          <w:szCs w:val="18"/>
        </w:rPr>
      </w:pP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V. Сведения о выполнении требований пожарной безопасности</w:t>
      </w:r>
    </w:p>
    <w:p w:rsidR="00EC2F28" w:rsidRPr="00EC2F28" w:rsidRDefault="00EC2F28" w:rsidP="00EC2F28">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6378"/>
        <w:gridCol w:w="2552"/>
      </w:tblGrid>
      <w:tr w:rsidR="00EC2F28" w:rsidRPr="00EC2F28" w:rsidTr="00EC2F28">
        <w:tc>
          <w:tcPr>
            <w:tcW w:w="6866" w:type="dxa"/>
            <w:gridSpan w:val="2"/>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Требования пожарной безопасности, установленные законодательством Российской Федерации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Информация о выполнении</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1.</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имеется</w:t>
            </w:r>
          </w:p>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 xml:space="preserve">противопожарная полоса – 3,2 километров (май, сентябрь) </w:t>
            </w:r>
          </w:p>
          <w:p w:rsidR="00EC2F28" w:rsidRPr="00EC2F28" w:rsidRDefault="00EC2F28" w:rsidP="00EC2F28">
            <w:pPr>
              <w:pStyle w:val="ConsPlusNormal"/>
              <w:spacing w:line="256" w:lineRule="auto"/>
              <w:jc w:val="center"/>
              <w:rPr>
                <w:rFonts w:ascii="Times New Roman" w:hAnsi="Times New Roman" w:cs="Times New Roman"/>
                <w:sz w:val="18"/>
                <w:szCs w:val="18"/>
              </w:rPr>
            </w:pP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2.</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lang w:eastAsia="en-US"/>
              </w:rPr>
            </w:pPr>
            <w:r w:rsidRPr="00EC2F28">
              <w:rPr>
                <w:sz w:val="18"/>
                <w:szCs w:val="18"/>
              </w:rPr>
              <w:t>имеется</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3.</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Звуковая система оповещения населения о чрезвычайной ситуации, а также телефонная связь (радиосвязь) для сообщения о пожаре</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rPr>
            </w:pPr>
            <w:r w:rsidRPr="00EC2F28">
              <w:rPr>
                <w:sz w:val="18"/>
                <w:szCs w:val="18"/>
              </w:rPr>
              <w:t>Имеется</w:t>
            </w:r>
          </w:p>
          <w:p w:rsidR="00EC2F28" w:rsidRPr="00EC2F28" w:rsidRDefault="00EC2F28" w:rsidP="00EC2F28">
            <w:pPr>
              <w:spacing w:after="200" w:line="276" w:lineRule="auto"/>
              <w:jc w:val="center"/>
              <w:rPr>
                <w:sz w:val="18"/>
                <w:szCs w:val="18"/>
                <w:lang w:eastAsia="en-US"/>
              </w:rPr>
            </w:pPr>
            <w:r w:rsidRPr="00EC2F28">
              <w:rPr>
                <w:sz w:val="18"/>
                <w:szCs w:val="18"/>
              </w:rPr>
              <w:t>стационарная звуковая система оповещения, телефонная связь</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4.</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proofErr w:type="gramStart"/>
            <w:r w:rsidRPr="00EC2F28">
              <w:rPr>
                <w:rFonts w:ascii="Times New Roman" w:hAnsi="Times New Roman" w:cs="Times New Roman"/>
                <w:sz w:val="18"/>
                <w:szCs w:val="18"/>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rPr>
            </w:pPr>
            <w:r w:rsidRPr="00EC2F28">
              <w:rPr>
                <w:sz w:val="18"/>
                <w:szCs w:val="18"/>
              </w:rPr>
              <w:t>-</w:t>
            </w:r>
          </w:p>
          <w:p w:rsidR="00EC2F28" w:rsidRPr="00EC2F28" w:rsidRDefault="00EC2F28" w:rsidP="00EC2F28">
            <w:pPr>
              <w:spacing w:after="200" w:line="276" w:lineRule="auto"/>
              <w:jc w:val="center"/>
              <w:rPr>
                <w:sz w:val="18"/>
                <w:szCs w:val="18"/>
                <w:lang w:eastAsia="en-US"/>
              </w:rPr>
            </w:pPr>
            <w:r w:rsidRPr="00EC2F28">
              <w:rPr>
                <w:sz w:val="18"/>
                <w:szCs w:val="18"/>
              </w:rPr>
              <w:t xml:space="preserve"> </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5.</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Подъездная автомобильная дорога к населенному пункту, а также обеспеченность подъездов к зданиям и сооружениям на его территории</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lang w:eastAsia="en-US"/>
              </w:rPr>
            </w:pPr>
            <w:r w:rsidRPr="00EC2F28">
              <w:rPr>
                <w:sz w:val="18"/>
                <w:szCs w:val="18"/>
              </w:rPr>
              <w:t>имеется</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6.</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Муниципальный правовой акт, регламентирующий порядок подготовки населенного пункта к пожароопасному сезону</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lang w:eastAsia="en-US"/>
              </w:rPr>
            </w:pPr>
            <w:r w:rsidRPr="00EC2F28">
              <w:rPr>
                <w:sz w:val="18"/>
                <w:szCs w:val="18"/>
              </w:rPr>
              <w:t>имеется</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7.</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Первичные средства пожаротушения для привлекаемых к тушению ландшафтных пожаров добровольных пожарных дружин (команд)</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a3"/>
              <w:jc w:val="center"/>
              <w:rPr>
                <w:rFonts w:ascii="Times New Roman" w:hAnsi="Times New Roman" w:cs="Times New Roman"/>
                <w:sz w:val="18"/>
                <w:szCs w:val="18"/>
              </w:rPr>
            </w:pPr>
            <w:r w:rsidRPr="00EC2F28">
              <w:rPr>
                <w:rFonts w:ascii="Times New Roman" w:hAnsi="Times New Roman" w:cs="Times New Roman"/>
                <w:sz w:val="18"/>
                <w:szCs w:val="18"/>
              </w:rPr>
              <w:t>Имеется</w:t>
            </w:r>
          </w:p>
          <w:p w:rsidR="00EC2F28" w:rsidRPr="00EC2F28" w:rsidRDefault="00EC2F28" w:rsidP="00EC2F28">
            <w:pPr>
              <w:pStyle w:val="a3"/>
              <w:jc w:val="center"/>
              <w:rPr>
                <w:rFonts w:ascii="Times New Roman" w:hAnsi="Times New Roman" w:cs="Times New Roman"/>
                <w:sz w:val="18"/>
                <w:szCs w:val="18"/>
              </w:rPr>
            </w:pPr>
            <w:r w:rsidRPr="00EC2F28">
              <w:rPr>
                <w:rFonts w:ascii="Times New Roman" w:hAnsi="Times New Roman" w:cs="Times New Roman"/>
                <w:sz w:val="18"/>
                <w:szCs w:val="18"/>
              </w:rPr>
              <w:t xml:space="preserve">Пожарная </w:t>
            </w:r>
            <w:proofErr w:type="spellStart"/>
            <w:r w:rsidRPr="00EC2F28">
              <w:rPr>
                <w:rFonts w:ascii="Times New Roman" w:hAnsi="Times New Roman" w:cs="Times New Roman"/>
                <w:sz w:val="18"/>
                <w:szCs w:val="18"/>
              </w:rPr>
              <w:t>мотопомпа</w:t>
            </w:r>
            <w:proofErr w:type="spellEnd"/>
            <w:r w:rsidRPr="00EC2F28">
              <w:rPr>
                <w:rFonts w:ascii="Times New Roman" w:hAnsi="Times New Roman" w:cs="Times New Roman"/>
                <w:sz w:val="18"/>
                <w:szCs w:val="18"/>
              </w:rPr>
              <w:t xml:space="preserve">  1 шт.</w:t>
            </w:r>
          </w:p>
          <w:p w:rsidR="00EC2F28" w:rsidRPr="00EC2F28" w:rsidRDefault="00EC2F28" w:rsidP="00EC2F28">
            <w:pPr>
              <w:pStyle w:val="a3"/>
              <w:jc w:val="center"/>
              <w:rPr>
                <w:rFonts w:ascii="Times New Roman" w:hAnsi="Times New Roman" w:cs="Times New Roman"/>
                <w:sz w:val="18"/>
                <w:szCs w:val="18"/>
              </w:rPr>
            </w:pPr>
            <w:r w:rsidRPr="00EC2F28">
              <w:rPr>
                <w:rFonts w:ascii="Times New Roman" w:hAnsi="Times New Roman" w:cs="Times New Roman"/>
                <w:sz w:val="18"/>
                <w:szCs w:val="18"/>
              </w:rPr>
              <w:t>Лопата штыковая -3шт.</w:t>
            </w:r>
          </w:p>
          <w:p w:rsidR="00EC2F28" w:rsidRPr="00EC2F28" w:rsidRDefault="00EC2F28" w:rsidP="00EC2F28">
            <w:pPr>
              <w:pStyle w:val="a3"/>
              <w:jc w:val="center"/>
              <w:rPr>
                <w:rFonts w:ascii="Times New Roman" w:hAnsi="Times New Roman" w:cs="Times New Roman"/>
                <w:sz w:val="18"/>
                <w:szCs w:val="18"/>
              </w:rPr>
            </w:pPr>
            <w:r w:rsidRPr="00EC2F28">
              <w:rPr>
                <w:rFonts w:ascii="Times New Roman" w:hAnsi="Times New Roman" w:cs="Times New Roman"/>
                <w:sz w:val="18"/>
                <w:szCs w:val="18"/>
              </w:rPr>
              <w:t>Топор -2шт.</w:t>
            </w:r>
          </w:p>
          <w:p w:rsidR="00EC2F28" w:rsidRPr="00EC2F28" w:rsidRDefault="00EC2F28" w:rsidP="00EC2F28">
            <w:pPr>
              <w:pStyle w:val="a3"/>
              <w:jc w:val="center"/>
              <w:rPr>
                <w:rFonts w:ascii="Times New Roman" w:hAnsi="Times New Roman" w:cs="Times New Roman"/>
                <w:sz w:val="18"/>
                <w:szCs w:val="18"/>
                <w:lang w:eastAsia="en-US"/>
              </w:rPr>
            </w:pPr>
            <w:r w:rsidRPr="00EC2F28">
              <w:rPr>
                <w:rFonts w:ascii="Times New Roman" w:hAnsi="Times New Roman" w:cs="Times New Roman"/>
                <w:sz w:val="18"/>
                <w:szCs w:val="18"/>
              </w:rPr>
              <w:t>Ранцевый огнетушитель-4 шт.</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8.</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Наличие мероприятий по обеспечению пожарной безопасности в планах (программах) развития территорий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rPr>
            </w:pPr>
            <w:r w:rsidRPr="00EC2F28">
              <w:rPr>
                <w:sz w:val="18"/>
                <w:szCs w:val="18"/>
              </w:rPr>
              <w:t>Имеется</w:t>
            </w:r>
          </w:p>
          <w:p w:rsidR="00EC2F28" w:rsidRPr="00EC2F28" w:rsidRDefault="00EC2F28" w:rsidP="00EC2F28">
            <w:pPr>
              <w:jc w:val="center"/>
              <w:rPr>
                <w:sz w:val="18"/>
                <w:szCs w:val="18"/>
              </w:rPr>
            </w:pPr>
            <w:r w:rsidRPr="00EC2F28">
              <w:rPr>
                <w:sz w:val="18"/>
                <w:szCs w:val="18"/>
              </w:rPr>
              <w:t>Муниципальная целевая программа «Об утверждении Муниципальной целевой программы</w:t>
            </w:r>
          </w:p>
          <w:p w:rsidR="00EC2F28" w:rsidRPr="00EC2F28" w:rsidRDefault="00EC2F28" w:rsidP="00EC2F28">
            <w:pPr>
              <w:jc w:val="center"/>
              <w:rPr>
                <w:sz w:val="18"/>
                <w:szCs w:val="18"/>
              </w:rPr>
            </w:pPr>
            <w:r w:rsidRPr="00EC2F28">
              <w:rPr>
                <w:sz w:val="18"/>
                <w:szCs w:val="18"/>
              </w:rPr>
              <w:t>«Обеспечение первичных мер пожарной безопасности</w:t>
            </w:r>
          </w:p>
          <w:p w:rsidR="00EC2F28" w:rsidRPr="00EC2F28" w:rsidRDefault="00EC2F28" w:rsidP="00EC2F28">
            <w:pPr>
              <w:jc w:val="center"/>
              <w:rPr>
                <w:sz w:val="18"/>
                <w:szCs w:val="18"/>
              </w:rPr>
            </w:pPr>
            <w:r w:rsidRPr="00EC2F28">
              <w:rPr>
                <w:sz w:val="18"/>
                <w:szCs w:val="18"/>
              </w:rPr>
              <w:t>на территории Красносельского сельсовета»</w:t>
            </w:r>
          </w:p>
          <w:p w:rsidR="00EC2F28" w:rsidRPr="00EC2F28" w:rsidRDefault="00EC2F28" w:rsidP="00EC2F28">
            <w:pPr>
              <w:jc w:val="center"/>
              <w:rPr>
                <w:sz w:val="18"/>
                <w:szCs w:val="18"/>
                <w:lang w:eastAsia="en-US"/>
              </w:rPr>
            </w:pPr>
            <w:r w:rsidRPr="00EC2F28">
              <w:rPr>
                <w:sz w:val="18"/>
                <w:szCs w:val="18"/>
              </w:rPr>
              <w:t>на 2021-2025 годы»</w:t>
            </w:r>
          </w:p>
        </w:tc>
      </w:tr>
    </w:tbl>
    <w:p w:rsidR="00EC2F28" w:rsidRPr="00EC2F28" w:rsidRDefault="00EC2F28" w:rsidP="00EC2F28">
      <w:pPr>
        <w:rPr>
          <w:sz w:val="18"/>
          <w:szCs w:val="18"/>
          <w:lang w:eastAsia="en-US"/>
        </w:rPr>
      </w:pPr>
    </w:p>
    <w:p w:rsidR="00EC2F28" w:rsidRPr="00EC2F28" w:rsidRDefault="00EC2F28" w:rsidP="00EC2F28">
      <w:pPr>
        <w:pStyle w:val="ConsPlusNonformat"/>
        <w:widowControl/>
        <w:rPr>
          <w:rFonts w:ascii="Times New Roman" w:hAnsi="Times New Roman" w:cs="Times New Roman"/>
          <w:b/>
          <w:sz w:val="18"/>
          <w:szCs w:val="18"/>
        </w:rPr>
      </w:pPr>
    </w:p>
    <w:p w:rsidR="00EC2F28" w:rsidRPr="00EC2F28" w:rsidRDefault="00EC2F28" w:rsidP="00EC2F28">
      <w:pPr>
        <w:pStyle w:val="ConsPlusNonformat"/>
        <w:widowControl/>
        <w:rPr>
          <w:rFonts w:ascii="Times New Roman" w:hAnsi="Times New Roman" w:cs="Times New Roman"/>
          <w:b/>
          <w:sz w:val="18"/>
          <w:szCs w:val="18"/>
        </w:rPr>
      </w:pPr>
    </w:p>
    <w:p w:rsidR="00EC2F28" w:rsidRPr="00EC2F28" w:rsidRDefault="00EC2F28" w:rsidP="00EC2F28">
      <w:pPr>
        <w:pStyle w:val="ConsPlusNonformat"/>
        <w:widowControl/>
        <w:rPr>
          <w:rFonts w:ascii="Times New Roman" w:hAnsi="Times New Roman" w:cs="Times New Roman"/>
          <w:b/>
          <w:sz w:val="18"/>
          <w:szCs w:val="18"/>
        </w:rPr>
      </w:pPr>
    </w:p>
    <w:p w:rsidR="00EC2F28" w:rsidRPr="00EC2F28" w:rsidRDefault="00EC2F28" w:rsidP="00EC2F28">
      <w:pPr>
        <w:pStyle w:val="ConsPlusNonformat"/>
        <w:widowControl/>
        <w:rPr>
          <w:rFonts w:ascii="Times New Roman" w:hAnsi="Times New Roman" w:cs="Times New Roman"/>
          <w:b/>
          <w:sz w:val="18"/>
          <w:szCs w:val="18"/>
        </w:rPr>
      </w:pPr>
    </w:p>
    <w:p w:rsidR="00EC2F28" w:rsidRPr="00EC2F28" w:rsidRDefault="00EC2F28" w:rsidP="00EC2F28">
      <w:pPr>
        <w:pStyle w:val="ConsPlusNonformat"/>
        <w:widowControl/>
        <w:rPr>
          <w:rFonts w:ascii="Times New Roman" w:hAnsi="Times New Roman" w:cs="Times New Roman"/>
          <w:b/>
          <w:sz w:val="18"/>
          <w:szCs w:val="18"/>
        </w:rPr>
      </w:pPr>
    </w:p>
    <w:p w:rsidR="00EC2F28" w:rsidRPr="00EC2F28" w:rsidRDefault="00EC2F28" w:rsidP="00EC2F28">
      <w:pPr>
        <w:pStyle w:val="ConsPlusNonformat"/>
        <w:widowControl/>
        <w:rPr>
          <w:rFonts w:ascii="Times New Roman" w:hAnsi="Times New Roman" w:cs="Times New Roman"/>
          <w:b/>
          <w:sz w:val="18"/>
          <w:szCs w:val="18"/>
        </w:rPr>
      </w:pPr>
    </w:p>
    <w:p w:rsidR="00EC2F28" w:rsidRPr="00EC2F28" w:rsidRDefault="00EC2F28" w:rsidP="00EC2F28">
      <w:pPr>
        <w:pStyle w:val="ConsPlusNonformat"/>
        <w:widowControl/>
        <w:rPr>
          <w:rFonts w:ascii="Times New Roman" w:hAnsi="Times New Roman" w:cs="Times New Roman"/>
          <w:b/>
          <w:sz w:val="18"/>
          <w:szCs w:val="18"/>
        </w:rPr>
      </w:pPr>
    </w:p>
    <w:tbl>
      <w:tblPr>
        <w:tblW w:w="0" w:type="auto"/>
        <w:tblLayout w:type="fixed"/>
        <w:tblCellMar>
          <w:top w:w="28" w:type="dxa"/>
          <w:left w:w="28" w:type="dxa"/>
          <w:bottom w:w="28" w:type="dxa"/>
          <w:right w:w="28" w:type="dxa"/>
        </w:tblCellMar>
        <w:tblLook w:val="04A0"/>
      </w:tblPr>
      <w:tblGrid>
        <w:gridCol w:w="4649"/>
        <w:gridCol w:w="4421"/>
      </w:tblGrid>
      <w:tr w:rsidR="00EC2F28" w:rsidRPr="00EC2F28" w:rsidTr="00EC2F28">
        <w:tc>
          <w:tcPr>
            <w:tcW w:w="4649" w:type="dxa"/>
          </w:tcPr>
          <w:p w:rsidR="00EC2F28" w:rsidRPr="00EC2F28" w:rsidRDefault="00EC2F28" w:rsidP="00EC2F28">
            <w:pPr>
              <w:pStyle w:val="ConsPlusNormal"/>
              <w:spacing w:line="256" w:lineRule="auto"/>
              <w:rPr>
                <w:rFonts w:ascii="Times New Roman" w:hAnsi="Times New Roman" w:cs="Times New Roman"/>
                <w:sz w:val="18"/>
                <w:szCs w:val="18"/>
              </w:rPr>
            </w:pPr>
          </w:p>
        </w:tc>
        <w:tc>
          <w:tcPr>
            <w:tcW w:w="4421" w:type="dxa"/>
            <w:hideMark/>
          </w:tcPr>
          <w:p w:rsidR="00EC2F28" w:rsidRPr="00EC2F28" w:rsidRDefault="00EC2F28" w:rsidP="00EC2F28">
            <w:pPr>
              <w:pStyle w:val="ConsPlusNormal"/>
              <w:spacing w:line="256" w:lineRule="auto"/>
              <w:jc w:val="right"/>
              <w:rPr>
                <w:rFonts w:ascii="Times New Roman" w:hAnsi="Times New Roman" w:cs="Times New Roman"/>
                <w:sz w:val="18"/>
                <w:szCs w:val="18"/>
              </w:rPr>
            </w:pPr>
            <w:r w:rsidRPr="00EC2F28">
              <w:rPr>
                <w:rFonts w:ascii="Times New Roman" w:hAnsi="Times New Roman" w:cs="Times New Roman"/>
                <w:sz w:val="18"/>
                <w:szCs w:val="18"/>
              </w:rPr>
              <w:t>УТВЕРЖДАЮ:</w:t>
            </w:r>
          </w:p>
        </w:tc>
      </w:tr>
      <w:tr w:rsidR="00EC2F28" w:rsidRPr="00EC2F28" w:rsidTr="00EC2F28">
        <w:tc>
          <w:tcPr>
            <w:tcW w:w="4649" w:type="dxa"/>
          </w:tcPr>
          <w:p w:rsidR="00EC2F28" w:rsidRPr="00EC2F28" w:rsidRDefault="00EC2F28" w:rsidP="00EC2F28">
            <w:pPr>
              <w:pStyle w:val="ConsPlusNormal"/>
              <w:spacing w:line="256" w:lineRule="auto"/>
              <w:rPr>
                <w:rFonts w:ascii="Times New Roman" w:hAnsi="Times New Roman" w:cs="Times New Roman"/>
                <w:sz w:val="18"/>
                <w:szCs w:val="18"/>
              </w:rPr>
            </w:pPr>
          </w:p>
        </w:tc>
        <w:tc>
          <w:tcPr>
            <w:tcW w:w="4421" w:type="dxa"/>
            <w:hideMark/>
          </w:tcPr>
          <w:p w:rsidR="00EC2F28" w:rsidRPr="00EC2F28" w:rsidRDefault="00EC2F28" w:rsidP="00EC2F28">
            <w:pPr>
              <w:pStyle w:val="ConsPlusNormal"/>
              <w:spacing w:line="256" w:lineRule="auto"/>
              <w:jc w:val="right"/>
              <w:rPr>
                <w:rFonts w:ascii="Times New Roman" w:hAnsi="Times New Roman" w:cs="Times New Roman"/>
                <w:sz w:val="18"/>
                <w:szCs w:val="18"/>
              </w:rPr>
            </w:pPr>
            <w:r w:rsidRPr="00EC2F28">
              <w:rPr>
                <w:rFonts w:ascii="Times New Roman" w:hAnsi="Times New Roman" w:cs="Times New Roman"/>
                <w:sz w:val="18"/>
                <w:szCs w:val="18"/>
              </w:rPr>
              <w:t>Глава Красносельского сельсовета Чановского района</w:t>
            </w:r>
          </w:p>
          <w:p w:rsidR="00EC2F28" w:rsidRPr="00EC2F28" w:rsidRDefault="00EC2F28" w:rsidP="00EC2F28">
            <w:pPr>
              <w:pStyle w:val="ConsPlusNormal"/>
              <w:spacing w:line="256" w:lineRule="auto"/>
              <w:jc w:val="right"/>
              <w:rPr>
                <w:rFonts w:ascii="Times New Roman" w:hAnsi="Times New Roman" w:cs="Times New Roman"/>
                <w:sz w:val="18"/>
                <w:szCs w:val="18"/>
              </w:rPr>
            </w:pPr>
            <w:r w:rsidRPr="00EC2F28">
              <w:rPr>
                <w:rFonts w:ascii="Times New Roman" w:hAnsi="Times New Roman" w:cs="Times New Roman"/>
                <w:sz w:val="18"/>
                <w:szCs w:val="18"/>
              </w:rPr>
              <w:t xml:space="preserve"> Новосибирской области  </w:t>
            </w:r>
          </w:p>
        </w:tc>
      </w:tr>
      <w:tr w:rsidR="00EC2F28" w:rsidRPr="00EC2F28" w:rsidTr="00EC2F28">
        <w:tc>
          <w:tcPr>
            <w:tcW w:w="4649" w:type="dxa"/>
          </w:tcPr>
          <w:p w:rsidR="00EC2F28" w:rsidRPr="00EC2F28" w:rsidRDefault="00EC2F28" w:rsidP="00EC2F28">
            <w:pPr>
              <w:pStyle w:val="ConsPlusNormal"/>
              <w:spacing w:line="256" w:lineRule="auto"/>
              <w:rPr>
                <w:rFonts w:ascii="Times New Roman" w:hAnsi="Times New Roman" w:cs="Times New Roman"/>
                <w:sz w:val="18"/>
                <w:szCs w:val="18"/>
              </w:rPr>
            </w:pPr>
          </w:p>
        </w:tc>
        <w:tc>
          <w:tcPr>
            <w:tcW w:w="4421" w:type="dxa"/>
            <w:hideMark/>
          </w:tcPr>
          <w:p w:rsidR="00EC2F28" w:rsidRPr="00EC2F28" w:rsidRDefault="00EC2F28" w:rsidP="00EC2F28">
            <w:pPr>
              <w:pStyle w:val="ConsPlusNormal"/>
              <w:spacing w:line="256" w:lineRule="auto"/>
              <w:jc w:val="right"/>
              <w:rPr>
                <w:rFonts w:ascii="Times New Roman" w:hAnsi="Times New Roman" w:cs="Times New Roman"/>
                <w:sz w:val="18"/>
                <w:szCs w:val="18"/>
              </w:rPr>
            </w:pPr>
            <w:r w:rsidRPr="00EC2F28">
              <w:rPr>
                <w:rFonts w:ascii="Times New Roman" w:hAnsi="Times New Roman" w:cs="Times New Roman"/>
                <w:sz w:val="18"/>
                <w:szCs w:val="18"/>
              </w:rPr>
              <w:t xml:space="preserve">   </w:t>
            </w:r>
            <w:proofErr w:type="spellStart"/>
            <w:r w:rsidRPr="00EC2F28">
              <w:rPr>
                <w:rFonts w:ascii="Times New Roman" w:hAnsi="Times New Roman" w:cs="Times New Roman"/>
                <w:sz w:val="18"/>
                <w:szCs w:val="18"/>
              </w:rPr>
              <w:t>______________А.И.Евдокимова</w:t>
            </w:r>
            <w:proofErr w:type="spellEnd"/>
          </w:p>
        </w:tc>
      </w:tr>
      <w:tr w:rsidR="00EC2F28" w:rsidRPr="00EC2F28" w:rsidTr="00EC2F28">
        <w:tc>
          <w:tcPr>
            <w:tcW w:w="4649" w:type="dxa"/>
          </w:tcPr>
          <w:p w:rsidR="00EC2F28" w:rsidRPr="00EC2F28" w:rsidRDefault="00EC2F28" w:rsidP="00EC2F28">
            <w:pPr>
              <w:pStyle w:val="ConsPlusNormal"/>
              <w:spacing w:line="256" w:lineRule="auto"/>
              <w:rPr>
                <w:rFonts w:ascii="Times New Roman" w:hAnsi="Times New Roman" w:cs="Times New Roman"/>
                <w:sz w:val="18"/>
                <w:szCs w:val="18"/>
              </w:rPr>
            </w:pPr>
          </w:p>
        </w:tc>
        <w:tc>
          <w:tcPr>
            <w:tcW w:w="4421" w:type="dxa"/>
            <w:hideMark/>
          </w:tcPr>
          <w:p w:rsidR="00EC2F28" w:rsidRPr="00EC2F28" w:rsidRDefault="00EC2F28" w:rsidP="00EC2F28">
            <w:pPr>
              <w:pStyle w:val="ConsPlusNormal"/>
              <w:spacing w:line="256" w:lineRule="auto"/>
              <w:jc w:val="right"/>
              <w:rPr>
                <w:rFonts w:ascii="Times New Roman" w:hAnsi="Times New Roman" w:cs="Times New Roman"/>
                <w:sz w:val="18"/>
                <w:szCs w:val="18"/>
              </w:rPr>
            </w:pPr>
            <w:r w:rsidRPr="00EC2F28">
              <w:rPr>
                <w:rFonts w:ascii="Times New Roman" w:hAnsi="Times New Roman" w:cs="Times New Roman"/>
                <w:sz w:val="18"/>
                <w:szCs w:val="18"/>
              </w:rPr>
              <w:t>«23» апреля 2024 г.</w:t>
            </w:r>
          </w:p>
        </w:tc>
      </w:tr>
      <w:tr w:rsidR="00EC2F28" w:rsidRPr="00EC2F28" w:rsidTr="00EC2F28">
        <w:tc>
          <w:tcPr>
            <w:tcW w:w="4649" w:type="dxa"/>
          </w:tcPr>
          <w:p w:rsidR="00EC2F28" w:rsidRPr="00EC2F28" w:rsidRDefault="00EC2F28" w:rsidP="00EC2F28">
            <w:pPr>
              <w:pStyle w:val="ConsPlusNormal"/>
              <w:spacing w:line="256" w:lineRule="auto"/>
              <w:rPr>
                <w:rFonts w:ascii="Times New Roman" w:hAnsi="Times New Roman" w:cs="Times New Roman"/>
                <w:sz w:val="18"/>
                <w:szCs w:val="18"/>
              </w:rPr>
            </w:pPr>
          </w:p>
        </w:tc>
        <w:tc>
          <w:tcPr>
            <w:tcW w:w="4421" w:type="dxa"/>
          </w:tcPr>
          <w:p w:rsidR="00EC2F28" w:rsidRPr="00EC2F28" w:rsidRDefault="00EC2F28" w:rsidP="00EC2F28">
            <w:pPr>
              <w:pStyle w:val="ConsPlusNormal"/>
              <w:spacing w:line="256" w:lineRule="auto"/>
              <w:rPr>
                <w:rFonts w:ascii="Times New Roman" w:hAnsi="Times New Roman" w:cs="Times New Roman"/>
                <w:sz w:val="18"/>
                <w:szCs w:val="18"/>
              </w:rPr>
            </w:pPr>
          </w:p>
        </w:tc>
      </w:tr>
    </w:tbl>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ПАСПОРТ</w:t>
      </w: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населенного пункта, подверженного угрозе лесных и других ландшафтных (природных) пожаров</w:t>
      </w:r>
    </w:p>
    <w:p w:rsidR="00EC2F28" w:rsidRPr="00EC2F28" w:rsidRDefault="00EC2F28" w:rsidP="00EC2F28">
      <w:pPr>
        <w:pStyle w:val="ConsPlusNonformat"/>
        <w:rPr>
          <w:rFonts w:ascii="Times New Roman" w:hAnsi="Times New Roman" w:cs="Times New Roman"/>
          <w:sz w:val="18"/>
          <w:szCs w:val="18"/>
        </w:rPr>
      </w:pPr>
    </w:p>
    <w:p w:rsidR="00EC2F28" w:rsidRPr="00EC2F28" w:rsidRDefault="00EC2F28" w:rsidP="00EC2F28">
      <w:pPr>
        <w:pStyle w:val="ConsPlusNonformat"/>
        <w:rPr>
          <w:rFonts w:ascii="Times New Roman" w:hAnsi="Times New Roman" w:cs="Times New Roman"/>
          <w:sz w:val="18"/>
          <w:szCs w:val="18"/>
        </w:rPr>
      </w:pPr>
      <w:r w:rsidRPr="00EC2F28">
        <w:rPr>
          <w:rFonts w:ascii="Times New Roman" w:hAnsi="Times New Roman" w:cs="Times New Roman"/>
          <w:sz w:val="18"/>
          <w:szCs w:val="18"/>
        </w:rPr>
        <w:t xml:space="preserve">Наименование населенного пункта: </w:t>
      </w:r>
      <w:r w:rsidRPr="00EC2F28">
        <w:rPr>
          <w:rFonts w:ascii="Times New Roman" w:hAnsi="Times New Roman" w:cs="Times New Roman"/>
          <w:b/>
          <w:sz w:val="18"/>
          <w:szCs w:val="18"/>
        </w:rPr>
        <w:t>д</w:t>
      </w:r>
      <w:proofErr w:type="gramStart"/>
      <w:r w:rsidRPr="00EC2F28">
        <w:rPr>
          <w:rFonts w:ascii="Times New Roman" w:hAnsi="Times New Roman" w:cs="Times New Roman"/>
          <w:b/>
          <w:sz w:val="18"/>
          <w:szCs w:val="18"/>
        </w:rPr>
        <w:t>.С</w:t>
      </w:r>
      <w:proofErr w:type="gramEnd"/>
      <w:r w:rsidRPr="00EC2F28">
        <w:rPr>
          <w:rFonts w:ascii="Times New Roman" w:hAnsi="Times New Roman" w:cs="Times New Roman"/>
          <w:b/>
          <w:sz w:val="18"/>
          <w:szCs w:val="18"/>
        </w:rPr>
        <w:t>евер</w:t>
      </w:r>
    </w:p>
    <w:p w:rsidR="00EC2F28" w:rsidRPr="00EC2F28" w:rsidRDefault="00EC2F28" w:rsidP="00EC2F28">
      <w:pPr>
        <w:pStyle w:val="ConsPlusNonformat"/>
        <w:rPr>
          <w:rFonts w:ascii="Times New Roman" w:hAnsi="Times New Roman" w:cs="Times New Roman"/>
          <w:sz w:val="18"/>
          <w:szCs w:val="18"/>
        </w:rPr>
      </w:pPr>
      <w:r w:rsidRPr="00EC2F28">
        <w:rPr>
          <w:rFonts w:ascii="Times New Roman" w:hAnsi="Times New Roman" w:cs="Times New Roman"/>
          <w:sz w:val="18"/>
          <w:szCs w:val="18"/>
        </w:rPr>
        <w:t xml:space="preserve">Наименование поселения: </w:t>
      </w:r>
      <w:r w:rsidRPr="00EC2F28">
        <w:rPr>
          <w:rFonts w:ascii="Times New Roman" w:hAnsi="Times New Roman" w:cs="Times New Roman"/>
          <w:b/>
          <w:sz w:val="18"/>
          <w:szCs w:val="18"/>
        </w:rPr>
        <w:t xml:space="preserve"> Красносельский сельсовет </w:t>
      </w:r>
    </w:p>
    <w:p w:rsidR="00EC2F28" w:rsidRPr="00EC2F28" w:rsidRDefault="00EC2F28" w:rsidP="00EC2F28">
      <w:pPr>
        <w:pStyle w:val="ConsPlusNonformat"/>
        <w:rPr>
          <w:rFonts w:ascii="Times New Roman" w:hAnsi="Times New Roman" w:cs="Times New Roman"/>
          <w:sz w:val="18"/>
          <w:szCs w:val="18"/>
        </w:rPr>
      </w:pPr>
      <w:r w:rsidRPr="00EC2F28">
        <w:rPr>
          <w:rFonts w:ascii="Times New Roman" w:hAnsi="Times New Roman" w:cs="Times New Roman"/>
          <w:sz w:val="18"/>
          <w:szCs w:val="18"/>
        </w:rPr>
        <w:t xml:space="preserve">Наименование городского округа: </w:t>
      </w:r>
      <w:r w:rsidRPr="00EC2F28">
        <w:rPr>
          <w:rFonts w:ascii="Times New Roman" w:hAnsi="Times New Roman" w:cs="Times New Roman"/>
          <w:b/>
          <w:sz w:val="18"/>
          <w:szCs w:val="18"/>
        </w:rPr>
        <w:t>Чановский район</w:t>
      </w:r>
    </w:p>
    <w:p w:rsidR="00EC2F28" w:rsidRPr="00EC2F28" w:rsidRDefault="00EC2F28" w:rsidP="00EC2F28">
      <w:pPr>
        <w:pStyle w:val="ConsPlusNonformat"/>
        <w:rPr>
          <w:rFonts w:ascii="Times New Roman" w:hAnsi="Times New Roman" w:cs="Times New Roman"/>
          <w:sz w:val="18"/>
          <w:szCs w:val="18"/>
        </w:rPr>
      </w:pPr>
      <w:r w:rsidRPr="00EC2F28">
        <w:rPr>
          <w:rFonts w:ascii="Times New Roman" w:hAnsi="Times New Roman" w:cs="Times New Roman"/>
          <w:sz w:val="18"/>
          <w:szCs w:val="18"/>
        </w:rPr>
        <w:t xml:space="preserve">Наименование субъекта Российской Федерации: </w:t>
      </w:r>
      <w:r w:rsidRPr="00EC2F28">
        <w:rPr>
          <w:rFonts w:ascii="Times New Roman" w:hAnsi="Times New Roman" w:cs="Times New Roman"/>
          <w:b/>
          <w:sz w:val="18"/>
          <w:szCs w:val="18"/>
        </w:rPr>
        <w:t>Новосибирская  область</w:t>
      </w:r>
    </w:p>
    <w:p w:rsidR="00EC2F28" w:rsidRPr="00EC2F28" w:rsidRDefault="00EC2F28" w:rsidP="00EC2F28">
      <w:pPr>
        <w:pStyle w:val="ConsPlusNonformat"/>
        <w:rPr>
          <w:rFonts w:ascii="Times New Roman" w:hAnsi="Times New Roman" w:cs="Times New Roman"/>
          <w:sz w:val="18"/>
          <w:szCs w:val="18"/>
        </w:rPr>
      </w:pP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I. Общие сведения о населенном пункте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6987"/>
        <w:gridCol w:w="1454"/>
      </w:tblGrid>
      <w:tr w:rsidR="00EC2F28" w:rsidRPr="00EC2F28" w:rsidTr="00EC2F28">
        <w:tc>
          <w:tcPr>
            <w:tcW w:w="7616" w:type="dxa"/>
            <w:gridSpan w:val="2"/>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Характеристика населенного пункта</w:t>
            </w:r>
          </w:p>
        </w:tc>
        <w:tc>
          <w:tcPr>
            <w:tcW w:w="1454"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rPr>
                <w:rFonts w:ascii="Times New Roman" w:hAnsi="Times New Roman" w:cs="Times New Roman"/>
                <w:sz w:val="18"/>
                <w:szCs w:val="18"/>
              </w:rPr>
            </w:pPr>
            <w:r w:rsidRPr="00EC2F28">
              <w:rPr>
                <w:rFonts w:ascii="Times New Roman" w:hAnsi="Times New Roman" w:cs="Times New Roman"/>
                <w:sz w:val="18"/>
                <w:szCs w:val="18"/>
              </w:rPr>
              <w:t>Значение</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vAlign w:val="bottom"/>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1.</w:t>
            </w:r>
          </w:p>
        </w:tc>
        <w:tc>
          <w:tcPr>
            <w:tcW w:w="6987" w:type="dxa"/>
            <w:tcBorders>
              <w:top w:val="single" w:sz="4" w:space="0" w:color="auto"/>
              <w:left w:val="single" w:sz="4" w:space="0" w:color="auto"/>
              <w:bottom w:val="single" w:sz="4" w:space="0" w:color="auto"/>
              <w:right w:val="single" w:sz="4" w:space="0" w:color="auto"/>
            </w:tcBorders>
            <w:vAlign w:val="bottom"/>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Общая площадь населенного пункта (кв.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3,28</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2.</w:t>
            </w:r>
          </w:p>
        </w:tc>
        <w:tc>
          <w:tcPr>
            <w:tcW w:w="6987"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Общая протяженность границы населенного пункта с лесным участком (участками) (километров)</w:t>
            </w:r>
          </w:p>
        </w:tc>
        <w:tc>
          <w:tcPr>
            <w:tcW w:w="1454"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0</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3.</w:t>
            </w:r>
          </w:p>
        </w:tc>
        <w:tc>
          <w:tcPr>
            <w:tcW w:w="6987"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Общая площадь городских хвойных (смешанных) лесов, расположенных на землях населенного пункта (гектаров)</w:t>
            </w:r>
          </w:p>
        </w:tc>
        <w:tc>
          <w:tcPr>
            <w:tcW w:w="1454"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нет</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4.</w:t>
            </w:r>
          </w:p>
        </w:tc>
        <w:tc>
          <w:tcPr>
            <w:tcW w:w="6987" w:type="dxa"/>
            <w:tcBorders>
              <w:top w:val="single" w:sz="4" w:space="0" w:color="auto"/>
              <w:left w:val="single" w:sz="4" w:space="0" w:color="auto"/>
              <w:bottom w:val="single" w:sz="4" w:space="0" w:color="auto"/>
              <w:right w:val="single" w:sz="4" w:space="0" w:color="auto"/>
            </w:tcBorders>
            <w:vAlign w:val="bottom"/>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Время прибытия первого пожарного подразделения до наиболее удаленного объекта защиты населенного пункта, граничащего с ландшафтным участком подверженным угрозе природного пожара (минут)</w:t>
            </w:r>
          </w:p>
        </w:tc>
        <w:tc>
          <w:tcPr>
            <w:tcW w:w="1454"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15</w:t>
            </w:r>
          </w:p>
        </w:tc>
      </w:tr>
    </w:tbl>
    <w:p w:rsidR="00EC2F28" w:rsidRPr="00EC2F28" w:rsidRDefault="00EC2F28" w:rsidP="00EC2F28">
      <w:pPr>
        <w:pStyle w:val="ConsPlusNonformat"/>
        <w:jc w:val="both"/>
        <w:rPr>
          <w:rFonts w:ascii="Times New Roman" w:hAnsi="Times New Roman" w:cs="Times New Roman"/>
          <w:sz w:val="18"/>
          <w:szCs w:val="18"/>
        </w:rPr>
      </w:pP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II. 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1411"/>
        <w:gridCol w:w="1848"/>
        <w:gridCol w:w="2122"/>
      </w:tblGrid>
      <w:tr w:rsidR="00EC2F28" w:rsidRPr="00EC2F28" w:rsidTr="00EC2F28">
        <w:tc>
          <w:tcPr>
            <w:tcW w:w="3685"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Наименование социального объекта</w:t>
            </w:r>
          </w:p>
        </w:tc>
        <w:tc>
          <w:tcPr>
            <w:tcW w:w="1411"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Адрес объекта</w:t>
            </w:r>
          </w:p>
        </w:tc>
        <w:tc>
          <w:tcPr>
            <w:tcW w:w="1848"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Численность персонала</w:t>
            </w:r>
          </w:p>
        </w:tc>
        <w:tc>
          <w:tcPr>
            <w:tcW w:w="2122"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Численность пациентов (отдыхающих)</w:t>
            </w:r>
          </w:p>
        </w:tc>
      </w:tr>
      <w:tr w:rsidR="00EC2F28" w:rsidRPr="00EC2F28" w:rsidTr="00EC2F28">
        <w:tc>
          <w:tcPr>
            <w:tcW w:w="3685"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нет</w:t>
            </w:r>
          </w:p>
        </w:tc>
        <w:tc>
          <w:tcPr>
            <w:tcW w:w="1411" w:type="dxa"/>
            <w:tcBorders>
              <w:top w:val="single" w:sz="4" w:space="0" w:color="auto"/>
              <w:left w:val="single" w:sz="4" w:space="0" w:color="auto"/>
              <w:bottom w:val="single" w:sz="4" w:space="0" w:color="auto"/>
              <w:right w:val="single" w:sz="4" w:space="0" w:color="auto"/>
            </w:tcBorders>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w:t>
            </w:r>
          </w:p>
        </w:tc>
        <w:tc>
          <w:tcPr>
            <w:tcW w:w="1848" w:type="dxa"/>
            <w:tcBorders>
              <w:top w:val="single" w:sz="4" w:space="0" w:color="auto"/>
              <w:left w:val="single" w:sz="4" w:space="0" w:color="auto"/>
              <w:bottom w:val="single" w:sz="4" w:space="0" w:color="auto"/>
              <w:right w:val="single" w:sz="4" w:space="0" w:color="auto"/>
            </w:tcBorders>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w:t>
            </w:r>
          </w:p>
        </w:tc>
        <w:tc>
          <w:tcPr>
            <w:tcW w:w="2122" w:type="dxa"/>
            <w:tcBorders>
              <w:top w:val="single" w:sz="4" w:space="0" w:color="auto"/>
              <w:left w:val="single" w:sz="4" w:space="0" w:color="auto"/>
              <w:bottom w:val="single" w:sz="4" w:space="0" w:color="auto"/>
              <w:right w:val="single" w:sz="4" w:space="0" w:color="auto"/>
            </w:tcBorders>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w:t>
            </w:r>
          </w:p>
        </w:tc>
      </w:tr>
    </w:tbl>
    <w:p w:rsidR="00EC2F28" w:rsidRPr="00EC2F28" w:rsidRDefault="00EC2F28" w:rsidP="00EC2F28">
      <w:pPr>
        <w:pStyle w:val="ConsPlusNormal"/>
        <w:jc w:val="both"/>
        <w:rPr>
          <w:rFonts w:ascii="Times New Roman" w:hAnsi="Times New Roman" w:cs="Times New Roman"/>
          <w:sz w:val="18"/>
          <w:szCs w:val="18"/>
        </w:rPr>
      </w:pP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III. Сведения о ближайших к населенному пункту подразделениях пожарной охраны</w:t>
      </w:r>
    </w:p>
    <w:p w:rsidR="00EC2F28" w:rsidRPr="00EC2F28" w:rsidRDefault="00EC2F28" w:rsidP="00EC2F28">
      <w:pPr>
        <w:pStyle w:val="ConsPlusNonformat"/>
        <w:jc w:val="both"/>
        <w:rPr>
          <w:rFonts w:ascii="Times New Roman" w:hAnsi="Times New Roman" w:cs="Times New Roman"/>
          <w:sz w:val="18"/>
          <w:szCs w:val="18"/>
        </w:rPr>
      </w:pPr>
    </w:p>
    <w:p w:rsidR="00EC2F28" w:rsidRPr="00EC2F28" w:rsidRDefault="00EC2F28" w:rsidP="00EC2F28">
      <w:pPr>
        <w:pStyle w:val="ConsPlusNonformat"/>
        <w:jc w:val="both"/>
        <w:rPr>
          <w:rFonts w:ascii="Times New Roman" w:hAnsi="Times New Roman" w:cs="Times New Roman"/>
          <w:sz w:val="18"/>
          <w:szCs w:val="18"/>
        </w:rPr>
      </w:pPr>
      <w:r w:rsidRPr="00EC2F28">
        <w:rPr>
          <w:rFonts w:ascii="Times New Roman" w:hAnsi="Times New Roman" w:cs="Times New Roman"/>
          <w:sz w:val="18"/>
          <w:szCs w:val="18"/>
        </w:rPr>
        <w:t>1. Подразделения пожарной охраны (наименование, вид), дислоцированные</w:t>
      </w:r>
    </w:p>
    <w:p w:rsidR="00EC2F28" w:rsidRPr="00EC2F28" w:rsidRDefault="00EC2F28" w:rsidP="00EC2F28">
      <w:pPr>
        <w:pStyle w:val="ConsPlusNonformat"/>
        <w:jc w:val="both"/>
        <w:rPr>
          <w:rFonts w:ascii="Times New Roman" w:hAnsi="Times New Roman" w:cs="Times New Roman"/>
          <w:sz w:val="18"/>
          <w:szCs w:val="18"/>
        </w:rPr>
      </w:pPr>
      <w:r w:rsidRPr="00EC2F28">
        <w:rPr>
          <w:rFonts w:ascii="Times New Roman" w:hAnsi="Times New Roman" w:cs="Times New Roman"/>
          <w:sz w:val="18"/>
          <w:szCs w:val="18"/>
        </w:rPr>
        <w:t>на территории населенного пункта, адрес: ДПК Красносельского сельсовета</w:t>
      </w:r>
    </w:p>
    <w:p w:rsidR="00EC2F28" w:rsidRPr="00EC2F28" w:rsidRDefault="00EC2F28" w:rsidP="00EC2F28">
      <w:pPr>
        <w:pStyle w:val="ConsPlusNonformat"/>
        <w:jc w:val="both"/>
        <w:rPr>
          <w:rFonts w:ascii="Times New Roman" w:hAnsi="Times New Roman" w:cs="Times New Roman"/>
          <w:sz w:val="18"/>
          <w:szCs w:val="18"/>
        </w:rPr>
      </w:pPr>
    </w:p>
    <w:p w:rsidR="00EC2F28" w:rsidRPr="00EC2F28" w:rsidRDefault="00EC2F28" w:rsidP="00EC2F28">
      <w:pPr>
        <w:pStyle w:val="ConsPlusNonformat"/>
        <w:jc w:val="both"/>
        <w:rPr>
          <w:rFonts w:ascii="Times New Roman" w:hAnsi="Times New Roman" w:cs="Times New Roman"/>
          <w:sz w:val="18"/>
          <w:szCs w:val="18"/>
        </w:rPr>
      </w:pPr>
      <w:r w:rsidRPr="00EC2F28">
        <w:rPr>
          <w:rFonts w:ascii="Times New Roman" w:hAnsi="Times New Roman" w:cs="Times New Roman"/>
          <w:sz w:val="18"/>
          <w:szCs w:val="18"/>
        </w:rPr>
        <w:t>2. Ближайшее к населенному пункту подразделение пожарной охраны</w:t>
      </w:r>
    </w:p>
    <w:p w:rsidR="00EC2F28" w:rsidRPr="00EC2F28" w:rsidRDefault="00EC2F28" w:rsidP="00EC2F28">
      <w:pPr>
        <w:pStyle w:val="ConsPlusNonformat"/>
        <w:jc w:val="both"/>
        <w:rPr>
          <w:rFonts w:ascii="Times New Roman" w:hAnsi="Times New Roman" w:cs="Times New Roman"/>
          <w:sz w:val="18"/>
          <w:szCs w:val="18"/>
        </w:rPr>
      </w:pPr>
      <w:r w:rsidRPr="00EC2F28">
        <w:rPr>
          <w:rFonts w:ascii="Times New Roman" w:hAnsi="Times New Roman" w:cs="Times New Roman"/>
          <w:sz w:val="18"/>
          <w:szCs w:val="18"/>
        </w:rPr>
        <w:t xml:space="preserve">(наименование, вид), адрес: </w:t>
      </w:r>
      <w:r w:rsidRPr="00EC2F28">
        <w:rPr>
          <w:rFonts w:ascii="Times New Roman" w:hAnsi="Times New Roman" w:cs="Times New Roman"/>
          <w:sz w:val="18"/>
          <w:szCs w:val="18"/>
          <w:u w:val="single"/>
        </w:rPr>
        <w:t>ПСЧ № 73 р.п</w:t>
      </w:r>
      <w:proofErr w:type="gramStart"/>
      <w:r w:rsidRPr="00EC2F28">
        <w:rPr>
          <w:rFonts w:ascii="Times New Roman" w:hAnsi="Times New Roman" w:cs="Times New Roman"/>
          <w:sz w:val="18"/>
          <w:szCs w:val="18"/>
          <w:u w:val="single"/>
        </w:rPr>
        <w:t>.Ч</w:t>
      </w:r>
      <w:proofErr w:type="gramEnd"/>
      <w:r w:rsidRPr="00EC2F28">
        <w:rPr>
          <w:rFonts w:ascii="Times New Roman" w:hAnsi="Times New Roman" w:cs="Times New Roman"/>
          <w:sz w:val="18"/>
          <w:szCs w:val="18"/>
          <w:u w:val="single"/>
        </w:rPr>
        <w:t>аны</w:t>
      </w:r>
    </w:p>
    <w:p w:rsidR="00EC2F28" w:rsidRPr="00EC2F28" w:rsidRDefault="00EC2F28" w:rsidP="00EC2F28">
      <w:pPr>
        <w:pStyle w:val="ConsPlusNonformat"/>
        <w:jc w:val="both"/>
        <w:rPr>
          <w:rFonts w:ascii="Times New Roman" w:hAnsi="Times New Roman" w:cs="Times New Roman"/>
          <w:sz w:val="18"/>
          <w:szCs w:val="18"/>
        </w:rPr>
      </w:pP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EC2F28" w:rsidRPr="00EC2F28" w:rsidRDefault="00EC2F28" w:rsidP="00EC2F28">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3912"/>
        <w:gridCol w:w="9"/>
        <w:gridCol w:w="2542"/>
        <w:gridCol w:w="9"/>
        <w:gridCol w:w="2317"/>
      </w:tblGrid>
      <w:tr w:rsidR="00EC2F28" w:rsidRPr="00EC2F28" w:rsidTr="00EC2F28">
        <w:tc>
          <w:tcPr>
            <w:tcW w:w="629"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p>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w:t>
            </w:r>
          </w:p>
          <w:p w:rsidR="00EC2F28" w:rsidRPr="00EC2F28" w:rsidRDefault="00EC2F28" w:rsidP="00EC2F28">
            <w:pPr>
              <w:pStyle w:val="ConsPlusNormal"/>
              <w:spacing w:line="256" w:lineRule="auto"/>
              <w:jc w:val="center"/>
              <w:rPr>
                <w:rFonts w:ascii="Times New Roman" w:hAnsi="Times New Roman" w:cs="Times New Roman"/>
                <w:sz w:val="18"/>
                <w:szCs w:val="18"/>
              </w:rPr>
            </w:pPr>
            <w:proofErr w:type="spellStart"/>
            <w:proofErr w:type="gramStart"/>
            <w:r w:rsidRPr="00EC2F28">
              <w:rPr>
                <w:rFonts w:ascii="Times New Roman" w:hAnsi="Times New Roman" w:cs="Times New Roman"/>
                <w:sz w:val="18"/>
                <w:szCs w:val="18"/>
              </w:rPr>
              <w:t>п</w:t>
            </w:r>
            <w:proofErr w:type="spellEnd"/>
            <w:proofErr w:type="gramEnd"/>
            <w:r w:rsidRPr="00EC2F28">
              <w:rPr>
                <w:rFonts w:ascii="Times New Roman" w:hAnsi="Times New Roman" w:cs="Times New Roman"/>
                <w:sz w:val="18"/>
                <w:szCs w:val="18"/>
              </w:rPr>
              <w:t>/</w:t>
            </w:r>
            <w:proofErr w:type="spellStart"/>
            <w:r w:rsidRPr="00EC2F28">
              <w:rPr>
                <w:rFonts w:ascii="Times New Roman" w:hAnsi="Times New Roman" w:cs="Times New Roman"/>
                <w:sz w:val="18"/>
                <w:szCs w:val="18"/>
              </w:rPr>
              <w:t>п</w:t>
            </w:r>
            <w:proofErr w:type="spellEnd"/>
          </w:p>
        </w:tc>
        <w:tc>
          <w:tcPr>
            <w:tcW w:w="3921" w:type="dxa"/>
            <w:gridSpan w:val="2"/>
            <w:tcBorders>
              <w:top w:val="single" w:sz="4" w:space="0" w:color="auto"/>
              <w:left w:val="single" w:sz="4" w:space="0" w:color="auto"/>
              <w:bottom w:val="single" w:sz="4" w:space="0" w:color="auto"/>
              <w:right w:val="single" w:sz="4" w:space="0" w:color="auto"/>
            </w:tcBorders>
            <w:vAlign w:val="center"/>
          </w:tcPr>
          <w:p w:rsidR="00EC2F28" w:rsidRPr="00EC2F28" w:rsidRDefault="00EC2F28" w:rsidP="00EC2F28">
            <w:pPr>
              <w:pStyle w:val="ConsPlusNormal"/>
              <w:spacing w:line="256" w:lineRule="auto"/>
              <w:jc w:val="center"/>
              <w:rPr>
                <w:rFonts w:ascii="Times New Roman" w:hAnsi="Times New Roman" w:cs="Times New Roman"/>
                <w:sz w:val="18"/>
                <w:szCs w:val="18"/>
              </w:rPr>
            </w:pPr>
            <w:proofErr w:type="gramStart"/>
            <w:r w:rsidRPr="00EC2F28">
              <w:rPr>
                <w:rFonts w:ascii="Times New Roman" w:hAnsi="Times New Roman" w:cs="Times New Roman"/>
                <w:sz w:val="18"/>
                <w:szCs w:val="18"/>
              </w:rPr>
              <w:t xml:space="preserve">Фамилия, имя, отчество (при </w:t>
            </w:r>
            <w:proofErr w:type="gramEnd"/>
          </w:p>
          <w:p w:rsidR="00EC2F28" w:rsidRPr="00EC2F28" w:rsidRDefault="00EC2F28" w:rsidP="00EC2F28">
            <w:pPr>
              <w:pStyle w:val="ConsPlusNormal"/>
              <w:spacing w:line="256" w:lineRule="auto"/>
              <w:jc w:val="center"/>
              <w:rPr>
                <w:rFonts w:ascii="Times New Roman" w:hAnsi="Times New Roman" w:cs="Times New Roman"/>
                <w:sz w:val="18"/>
                <w:szCs w:val="18"/>
              </w:rPr>
            </w:pPr>
            <w:proofErr w:type="gramStart"/>
            <w:r w:rsidRPr="00EC2F28">
              <w:rPr>
                <w:rFonts w:ascii="Times New Roman" w:hAnsi="Times New Roman" w:cs="Times New Roman"/>
                <w:sz w:val="18"/>
                <w:szCs w:val="18"/>
              </w:rPr>
              <w:t>наличии</w:t>
            </w:r>
            <w:proofErr w:type="gramEnd"/>
            <w:r w:rsidRPr="00EC2F28">
              <w:rPr>
                <w:rFonts w:ascii="Times New Roman" w:hAnsi="Times New Roman" w:cs="Times New Roman"/>
                <w:sz w:val="18"/>
                <w:szCs w:val="18"/>
              </w:rPr>
              <w:t>)</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Должность</w:t>
            </w:r>
          </w:p>
        </w:tc>
        <w:tc>
          <w:tcPr>
            <w:tcW w:w="2317"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Контактный телефон</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1</w:t>
            </w:r>
          </w:p>
        </w:tc>
        <w:tc>
          <w:tcPr>
            <w:tcW w:w="3912" w:type="dxa"/>
            <w:tcBorders>
              <w:top w:val="single" w:sz="4" w:space="0" w:color="auto"/>
              <w:left w:val="single" w:sz="4" w:space="0" w:color="auto"/>
              <w:bottom w:val="single" w:sz="4" w:space="0" w:color="auto"/>
              <w:right w:val="single" w:sz="4" w:space="0" w:color="auto"/>
            </w:tcBorders>
          </w:tcPr>
          <w:p w:rsidR="00EC2F28" w:rsidRPr="00EC2F28" w:rsidRDefault="00EC2F28" w:rsidP="00EC2F28">
            <w:pPr>
              <w:pStyle w:val="ConsPlusNormal"/>
              <w:spacing w:line="256" w:lineRule="auto"/>
              <w:rPr>
                <w:rFonts w:ascii="Times New Roman" w:hAnsi="Times New Roman" w:cs="Times New Roman"/>
                <w:sz w:val="18"/>
                <w:szCs w:val="18"/>
              </w:rPr>
            </w:pPr>
            <w:r w:rsidRPr="00EC2F28">
              <w:rPr>
                <w:rFonts w:ascii="Times New Roman" w:hAnsi="Times New Roman" w:cs="Times New Roman"/>
                <w:sz w:val="18"/>
                <w:szCs w:val="18"/>
              </w:rPr>
              <w:t>Евдокимова Анастасия Игоревна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Глава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8-38367-36-266</w:t>
            </w:r>
          </w:p>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8-953-882-51-02</w:t>
            </w:r>
          </w:p>
        </w:tc>
      </w:tr>
      <w:tr w:rsidR="00EC2F28" w:rsidRPr="00EC2F28" w:rsidTr="00EC2F28">
        <w:tc>
          <w:tcPr>
            <w:tcW w:w="629"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2</w:t>
            </w:r>
          </w:p>
        </w:tc>
        <w:tc>
          <w:tcPr>
            <w:tcW w:w="3912" w:type="dxa"/>
            <w:tcBorders>
              <w:top w:val="single" w:sz="4" w:space="0" w:color="auto"/>
              <w:left w:val="single" w:sz="4" w:space="0" w:color="auto"/>
              <w:bottom w:val="single" w:sz="4" w:space="0" w:color="auto"/>
              <w:right w:val="single" w:sz="4" w:space="0" w:color="auto"/>
            </w:tcBorders>
          </w:tcPr>
          <w:p w:rsidR="00EC2F28" w:rsidRPr="00EC2F28" w:rsidRDefault="00EC2F28" w:rsidP="00EC2F28">
            <w:pPr>
              <w:pStyle w:val="ConsPlusNormal"/>
              <w:spacing w:line="256" w:lineRule="auto"/>
              <w:rPr>
                <w:rFonts w:ascii="Times New Roman" w:hAnsi="Times New Roman" w:cs="Times New Roman"/>
                <w:sz w:val="18"/>
                <w:szCs w:val="18"/>
              </w:rPr>
            </w:pPr>
            <w:r w:rsidRPr="00EC2F28">
              <w:rPr>
                <w:rFonts w:ascii="Times New Roman" w:hAnsi="Times New Roman" w:cs="Times New Roman"/>
                <w:sz w:val="18"/>
                <w:szCs w:val="18"/>
              </w:rPr>
              <w:t>Чувашева Оксана Васильевна</w:t>
            </w:r>
          </w:p>
        </w:tc>
        <w:tc>
          <w:tcPr>
            <w:tcW w:w="2551" w:type="dxa"/>
            <w:gridSpan w:val="2"/>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Заместитель Главы Красносельского  сельсовета  Чановского района Новосибирской области</w:t>
            </w:r>
          </w:p>
        </w:tc>
        <w:tc>
          <w:tcPr>
            <w:tcW w:w="2326" w:type="dxa"/>
            <w:gridSpan w:val="2"/>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3-383-67-36-271</w:t>
            </w:r>
          </w:p>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8-923-186-11-23</w:t>
            </w:r>
          </w:p>
        </w:tc>
      </w:tr>
    </w:tbl>
    <w:p w:rsidR="00EC2F28" w:rsidRPr="00EC2F28" w:rsidRDefault="00EC2F28" w:rsidP="00EC2F28">
      <w:pPr>
        <w:pStyle w:val="ConsPlusNormal"/>
        <w:jc w:val="both"/>
        <w:rPr>
          <w:rFonts w:ascii="Times New Roman" w:hAnsi="Times New Roman" w:cs="Times New Roman"/>
          <w:sz w:val="18"/>
          <w:szCs w:val="18"/>
        </w:rPr>
      </w:pPr>
    </w:p>
    <w:p w:rsidR="00EC2F28" w:rsidRPr="00EC2F28" w:rsidRDefault="00EC2F28" w:rsidP="00EC2F28">
      <w:pPr>
        <w:pStyle w:val="ConsPlusNonformat"/>
        <w:jc w:val="center"/>
        <w:rPr>
          <w:rFonts w:ascii="Times New Roman" w:hAnsi="Times New Roman" w:cs="Times New Roman"/>
          <w:b/>
          <w:sz w:val="18"/>
          <w:szCs w:val="18"/>
        </w:rPr>
      </w:pPr>
      <w:r w:rsidRPr="00EC2F28">
        <w:rPr>
          <w:rFonts w:ascii="Times New Roman" w:hAnsi="Times New Roman" w:cs="Times New Roman"/>
          <w:b/>
          <w:sz w:val="18"/>
          <w:szCs w:val="18"/>
        </w:rPr>
        <w:t>V. Сведения о выполнении требований пожарной безопасности</w:t>
      </w:r>
    </w:p>
    <w:p w:rsidR="00EC2F28" w:rsidRPr="00EC2F28" w:rsidRDefault="00EC2F28" w:rsidP="00EC2F28">
      <w:pPr>
        <w:pStyle w:val="ConsPlusNormal"/>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6378"/>
        <w:gridCol w:w="2552"/>
      </w:tblGrid>
      <w:tr w:rsidR="00EC2F28" w:rsidRPr="00EC2F28" w:rsidTr="00EC2F28">
        <w:tc>
          <w:tcPr>
            <w:tcW w:w="6866" w:type="dxa"/>
            <w:gridSpan w:val="2"/>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lastRenderedPageBreak/>
              <w:t>Требования пожарной безопасности, установленные законодательством Российской Федерации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Информация о выполнении</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1.</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имеется</w:t>
            </w:r>
          </w:p>
          <w:p w:rsidR="00EC2F28" w:rsidRPr="00EC2F28" w:rsidRDefault="00EC2F28" w:rsidP="00EC2F28">
            <w:pPr>
              <w:pStyle w:val="ConsPlusNormal"/>
              <w:spacing w:line="256" w:lineRule="auto"/>
              <w:jc w:val="center"/>
              <w:rPr>
                <w:rFonts w:ascii="Times New Roman" w:hAnsi="Times New Roman" w:cs="Times New Roman"/>
                <w:sz w:val="18"/>
                <w:szCs w:val="18"/>
              </w:rPr>
            </w:pPr>
            <w:r w:rsidRPr="00EC2F28">
              <w:rPr>
                <w:rFonts w:ascii="Times New Roman" w:hAnsi="Times New Roman" w:cs="Times New Roman"/>
                <w:sz w:val="18"/>
                <w:szCs w:val="18"/>
              </w:rPr>
              <w:t xml:space="preserve">противопожарная полоса – 6,9 километров (май, сентябрь) </w:t>
            </w:r>
          </w:p>
          <w:p w:rsidR="00EC2F28" w:rsidRPr="00EC2F28" w:rsidRDefault="00EC2F28" w:rsidP="00EC2F28">
            <w:pPr>
              <w:pStyle w:val="ConsPlusNormal"/>
              <w:spacing w:line="256" w:lineRule="auto"/>
              <w:jc w:val="center"/>
              <w:rPr>
                <w:rFonts w:ascii="Times New Roman" w:hAnsi="Times New Roman" w:cs="Times New Roman"/>
                <w:sz w:val="18"/>
                <w:szCs w:val="18"/>
              </w:rPr>
            </w:pP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2.</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других горючих материалов</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lang w:eastAsia="en-US"/>
              </w:rPr>
            </w:pPr>
            <w:r w:rsidRPr="00EC2F28">
              <w:rPr>
                <w:sz w:val="18"/>
                <w:szCs w:val="18"/>
              </w:rPr>
              <w:t>имеется</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3.</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Звуковая система оповещения населения о чрезвычайной ситуации, а также телефонная связь (радиосвязь) для сообщения о пожаре</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rPr>
            </w:pPr>
            <w:r w:rsidRPr="00EC2F28">
              <w:rPr>
                <w:sz w:val="18"/>
                <w:szCs w:val="18"/>
              </w:rPr>
              <w:t>Имеется</w:t>
            </w:r>
          </w:p>
          <w:p w:rsidR="00EC2F28" w:rsidRPr="00EC2F28" w:rsidRDefault="00EC2F28" w:rsidP="00EC2F28">
            <w:pPr>
              <w:spacing w:after="200" w:line="276" w:lineRule="auto"/>
              <w:jc w:val="center"/>
              <w:rPr>
                <w:sz w:val="18"/>
                <w:szCs w:val="18"/>
                <w:lang w:eastAsia="en-US"/>
              </w:rPr>
            </w:pPr>
            <w:r w:rsidRPr="00EC2F28">
              <w:rPr>
                <w:sz w:val="18"/>
                <w:szCs w:val="18"/>
              </w:rPr>
              <w:t>стационарная звуковая система оповещения, телефонная связь</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4.</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proofErr w:type="gramStart"/>
            <w:r w:rsidRPr="00EC2F28">
              <w:rPr>
                <w:rFonts w:ascii="Times New Roman" w:hAnsi="Times New Roman" w:cs="Times New Roman"/>
                <w:sz w:val="18"/>
                <w:szCs w:val="18"/>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roofErr w:type="gramEnd"/>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rPr>
            </w:pPr>
            <w:r w:rsidRPr="00EC2F28">
              <w:rPr>
                <w:sz w:val="18"/>
                <w:szCs w:val="18"/>
              </w:rPr>
              <w:t>Имеется</w:t>
            </w:r>
          </w:p>
          <w:p w:rsidR="00EC2F28" w:rsidRPr="00EC2F28" w:rsidRDefault="00EC2F28" w:rsidP="00EC2F28">
            <w:pPr>
              <w:spacing w:after="200" w:line="276" w:lineRule="auto"/>
              <w:jc w:val="center"/>
              <w:rPr>
                <w:sz w:val="18"/>
                <w:szCs w:val="18"/>
                <w:lang w:eastAsia="en-US"/>
              </w:rPr>
            </w:pPr>
            <w:r w:rsidRPr="00EC2F28">
              <w:rPr>
                <w:sz w:val="18"/>
                <w:szCs w:val="18"/>
              </w:rPr>
              <w:t xml:space="preserve"> резервуар (1шт), </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5.</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Подъездная автомобильная дорога к населенному пункту, а также обеспеченность подъездов к зданиям и сооружениям на его территории</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lang w:eastAsia="en-US"/>
              </w:rPr>
            </w:pPr>
            <w:r w:rsidRPr="00EC2F28">
              <w:rPr>
                <w:sz w:val="18"/>
                <w:szCs w:val="18"/>
              </w:rPr>
              <w:t>имеется</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6.</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Муниципальный правовой акт, регламентирующий порядок подготовки населенного пункта к пожароопасному сезону</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lang w:eastAsia="en-US"/>
              </w:rPr>
            </w:pPr>
            <w:r w:rsidRPr="00EC2F28">
              <w:rPr>
                <w:sz w:val="18"/>
                <w:szCs w:val="18"/>
              </w:rPr>
              <w:t>имеется</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7.</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Первичные средства пожаротушения для привлекаемых к тушению ландшафтных пожаров добровольных пожарных дружин (команд)</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a3"/>
              <w:jc w:val="center"/>
              <w:rPr>
                <w:rFonts w:ascii="Times New Roman" w:hAnsi="Times New Roman" w:cs="Times New Roman"/>
                <w:sz w:val="18"/>
                <w:szCs w:val="18"/>
              </w:rPr>
            </w:pPr>
            <w:r w:rsidRPr="00EC2F28">
              <w:rPr>
                <w:rFonts w:ascii="Times New Roman" w:hAnsi="Times New Roman" w:cs="Times New Roman"/>
                <w:sz w:val="18"/>
                <w:szCs w:val="18"/>
              </w:rPr>
              <w:t>Имеется</w:t>
            </w:r>
          </w:p>
          <w:p w:rsidR="00EC2F28" w:rsidRPr="00EC2F28" w:rsidRDefault="00EC2F28" w:rsidP="00EC2F28">
            <w:pPr>
              <w:pStyle w:val="a3"/>
              <w:jc w:val="center"/>
              <w:rPr>
                <w:rFonts w:ascii="Times New Roman" w:hAnsi="Times New Roman" w:cs="Times New Roman"/>
                <w:sz w:val="18"/>
                <w:szCs w:val="18"/>
              </w:rPr>
            </w:pPr>
            <w:r w:rsidRPr="00EC2F28">
              <w:rPr>
                <w:rFonts w:ascii="Times New Roman" w:hAnsi="Times New Roman" w:cs="Times New Roman"/>
                <w:sz w:val="18"/>
                <w:szCs w:val="18"/>
              </w:rPr>
              <w:t xml:space="preserve">Пожарная </w:t>
            </w:r>
            <w:proofErr w:type="spellStart"/>
            <w:r w:rsidRPr="00EC2F28">
              <w:rPr>
                <w:rFonts w:ascii="Times New Roman" w:hAnsi="Times New Roman" w:cs="Times New Roman"/>
                <w:sz w:val="18"/>
                <w:szCs w:val="18"/>
              </w:rPr>
              <w:t>мотопомпа</w:t>
            </w:r>
            <w:proofErr w:type="spellEnd"/>
            <w:r w:rsidRPr="00EC2F28">
              <w:rPr>
                <w:rFonts w:ascii="Times New Roman" w:hAnsi="Times New Roman" w:cs="Times New Roman"/>
                <w:sz w:val="18"/>
                <w:szCs w:val="18"/>
              </w:rPr>
              <w:t xml:space="preserve">  1 шт.</w:t>
            </w:r>
          </w:p>
          <w:p w:rsidR="00EC2F28" w:rsidRPr="00EC2F28" w:rsidRDefault="00EC2F28" w:rsidP="00EC2F28">
            <w:pPr>
              <w:pStyle w:val="a3"/>
              <w:jc w:val="center"/>
              <w:rPr>
                <w:rFonts w:ascii="Times New Roman" w:hAnsi="Times New Roman" w:cs="Times New Roman"/>
                <w:sz w:val="18"/>
                <w:szCs w:val="18"/>
              </w:rPr>
            </w:pPr>
            <w:r w:rsidRPr="00EC2F28">
              <w:rPr>
                <w:rFonts w:ascii="Times New Roman" w:hAnsi="Times New Roman" w:cs="Times New Roman"/>
                <w:sz w:val="18"/>
                <w:szCs w:val="18"/>
              </w:rPr>
              <w:t>Лопата штыковая -3шт.</w:t>
            </w:r>
          </w:p>
          <w:p w:rsidR="00EC2F28" w:rsidRPr="00EC2F28" w:rsidRDefault="00EC2F28" w:rsidP="00EC2F28">
            <w:pPr>
              <w:pStyle w:val="a3"/>
              <w:jc w:val="center"/>
              <w:rPr>
                <w:rFonts w:ascii="Times New Roman" w:hAnsi="Times New Roman" w:cs="Times New Roman"/>
                <w:sz w:val="18"/>
                <w:szCs w:val="18"/>
              </w:rPr>
            </w:pPr>
            <w:r w:rsidRPr="00EC2F28">
              <w:rPr>
                <w:rFonts w:ascii="Times New Roman" w:hAnsi="Times New Roman" w:cs="Times New Roman"/>
                <w:sz w:val="18"/>
                <w:szCs w:val="18"/>
              </w:rPr>
              <w:t>Топор -2шт.</w:t>
            </w:r>
          </w:p>
          <w:p w:rsidR="00EC2F28" w:rsidRPr="00EC2F28" w:rsidRDefault="00EC2F28" w:rsidP="00EC2F28">
            <w:pPr>
              <w:pStyle w:val="a3"/>
              <w:jc w:val="center"/>
              <w:rPr>
                <w:rFonts w:ascii="Times New Roman" w:hAnsi="Times New Roman" w:cs="Times New Roman"/>
                <w:sz w:val="18"/>
                <w:szCs w:val="18"/>
                <w:lang w:eastAsia="en-US"/>
              </w:rPr>
            </w:pPr>
            <w:r w:rsidRPr="00EC2F28">
              <w:rPr>
                <w:rFonts w:ascii="Times New Roman" w:hAnsi="Times New Roman" w:cs="Times New Roman"/>
                <w:sz w:val="18"/>
                <w:szCs w:val="18"/>
              </w:rPr>
              <w:t>Ранцевый огнетушитель-4 шт.</w:t>
            </w:r>
          </w:p>
        </w:tc>
      </w:tr>
      <w:tr w:rsidR="00EC2F28" w:rsidRPr="00EC2F28" w:rsidTr="00EC2F28">
        <w:tc>
          <w:tcPr>
            <w:tcW w:w="48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8.</w:t>
            </w:r>
          </w:p>
        </w:tc>
        <w:tc>
          <w:tcPr>
            <w:tcW w:w="6378"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pStyle w:val="ConsPlusNormal"/>
              <w:spacing w:line="256" w:lineRule="auto"/>
              <w:jc w:val="both"/>
              <w:rPr>
                <w:rFonts w:ascii="Times New Roman" w:hAnsi="Times New Roman" w:cs="Times New Roman"/>
                <w:sz w:val="18"/>
                <w:szCs w:val="18"/>
              </w:rPr>
            </w:pPr>
            <w:r w:rsidRPr="00EC2F28">
              <w:rPr>
                <w:rFonts w:ascii="Times New Roman" w:hAnsi="Times New Roman" w:cs="Times New Roman"/>
                <w:sz w:val="18"/>
                <w:szCs w:val="18"/>
              </w:rPr>
              <w:t>Наличие мероприятий по обеспечению пожарной безопасности в планах (программах) развития территорий населенного пункта</w:t>
            </w:r>
          </w:p>
        </w:tc>
        <w:tc>
          <w:tcPr>
            <w:tcW w:w="2552" w:type="dxa"/>
            <w:tcBorders>
              <w:top w:val="single" w:sz="4" w:space="0" w:color="auto"/>
              <w:left w:val="single" w:sz="4" w:space="0" w:color="auto"/>
              <w:bottom w:val="single" w:sz="4" w:space="0" w:color="auto"/>
              <w:right w:val="single" w:sz="4" w:space="0" w:color="auto"/>
            </w:tcBorders>
            <w:hideMark/>
          </w:tcPr>
          <w:p w:rsidR="00EC2F28" w:rsidRPr="00EC2F28" w:rsidRDefault="00EC2F28" w:rsidP="00EC2F28">
            <w:pPr>
              <w:spacing w:after="200" w:line="276" w:lineRule="auto"/>
              <w:jc w:val="center"/>
              <w:rPr>
                <w:sz w:val="18"/>
                <w:szCs w:val="18"/>
              </w:rPr>
            </w:pPr>
            <w:r w:rsidRPr="00EC2F28">
              <w:rPr>
                <w:sz w:val="18"/>
                <w:szCs w:val="18"/>
              </w:rPr>
              <w:t>Имеется</w:t>
            </w:r>
          </w:p>
          <w:p w:rsidR="00EC2F28" w:rsidRPr="00EC2F28" w:rsidRDefault="00EC2F28" w:rsidP="00EC2F28">
            <w:pPr>
              <w:jc w:val="center"/>
              <w:rPr>
                <w:sz w:val="18"/>
                <w:szCs w:val="18"/>
              </w:rPr>
            </w:pPr>
            <w:r w:rsidRPr="00EC2F28">
              <w:rPr>
                <w:sz w:val="18"/>
                <w:szCs w:val="18"/>
              </w:rPr>
              <w:t>Муниципальная целевая программа «</w:t>
            </w:r>
            <w:bookmarkStart w:id="11" w:name="OLE_LINK1"/>
            <w:r w:rsidRPr="00EC2F28">
              <w:rPr>
                <w:sz w:val="18"/>
                <w:szCs w:val="18"/>
              </w:rPr>
              <w:t>Об утверждении Муниципальной целевой программы</w:t>
            </w:r>
          </w:p>
          <w:p w:rsidR="00EC2F28" w:rsidRPr="00EC2F28" w:rsidRDefault="00EC2F28" w:rsidP="00EC2F28">
            <w:pPr>
              <w:jc w:val="center"/>
              <w:rPr>
                <w:sz w:val="18"/>
                <w:szCs w:val="18"/>
              </w:rPr>
            </w:pPr>
            <w:r w:rsidRPr="00EC2F28">
              <w:rPr>
                <w:sz w:val="18"/>
                <w:szCs w:val="18"/>
              </w:rPr>
              <w:t>«Обеспечение первичных мер пожарной безопасности</w:t>
            </w:r>
          </w:p>
          <w:p w:rsidR="00EC2F28" w:rsidRPr="00EC2F28" w:rsidRDefault="00EC2F28" w:rsidP="00EC2F28">
            <w:pPr>
              <w:jc w:val="center"/>
              <w:rPr>
                <w:sz w:val="18"/>
                <w:szCs w:val="18"/>
              </w:rPr>
            </w:pPr>
            <w:r w:rsidRPr="00EC2F28">
              <w:rPr>
                <w:sz w:val="18"/>
                <w:szCs w:val="18"/>
              </w:rPr>
              <w:t xml:space="preserve">на территории </w:t>
            </w:r>
            <w:bookmarkEnd w:id="11"/>
            <w:r w:rsidRPr="00EC2F28">
              <w:rPr>
                <w:sz w:val="18"/>
                <w:szCs w:val="18"/>
              </w:rPr>
              <w:t>Красносельского сельсовета»</w:t>
            </w:r>
          </w:p>
          <w:p w:rsidR="00EC2F28" w:rsidRPr="00EC2F28" w:rsidRDefault="00EC2F28" w:rsidP="00EC2F28">
            <w:pPr>
              <w:jc w:val="center"/>
              <w:rPr>
                <w:sz w:val="18"/>
                <w:szCs w:val="18"/>
                <w:lang w:eastAsia="en-US"/>
              </w:rPr>
            </w:pPr>
            <w:r w:rsidRPr="00EC2F28">
              <w:rPr>
                <w:sz w:val="18"/>
                <w:szCs w:val="18"/>
              </w:rPr>
              <w:t xml:space="preserve">на 2021-2025 годы» </w:t>
            </w:r>
          </w:p>
        </w:tc>
      </w:tr>
    </w:tbl>
    <w:p w:rsidR="00EC2F28" w:rsidRPr="00EC2F28" w:rsidRDefault="00EC2F28" w:rsidP="00EC2F28">
      <w:pPr>
        <w:rPr>
          <w:sz w:val="18"/>
          <w:szCs w:val="18"/>
          <w:lang w:eastAsia="en-US"/>
        </w:rPr>
      </w:pPr>
    </w:p>
    <w:p w:rsidR="00EC2F28" w:rsidRPr="00EC2F28" w:rsidRDefault="00EC2F28" w:rsidP="00EC2F28">
      <w:pPr>
        <w:pStyle w:val="ConsPlusNonformat"/>
        <w:widowControl/>
        <w:rPr>
          <w:rFonts w:ascii="Times New Roman" w:hAnsi="Times New Roman" w:cs="Times New Roman"/>
          <w:b/>
          <w:sz w:val="18"/>
          <w:szCs w:val="18"/>
        </w:rPr>
      </w:pPr>
    </w:p>
    <w:p w:rsidR="00892C46" w:rsidRPr="006A6A73" w:rsidRDefault="00892C46" w:rsidP="00892C46">
      <w:pPr>
        <w:jc w:val="right"/>
        <w:rPr>
          <w:b/>
          <w:sz w:val="18"/>
          <w:szCs w:val="18"/>
        </w:rPr>
      </w:pPr>
      <w:r w:rsidRPr="006A6A73">
        <w:rPr>
          <w:b/>
          <w:sz w:val="18"/>
          <w:szCs w:val="18"/>
        </w:rPr>
        <w:t xml:space="preserve">Отдел надзорной деятельности и профилактической работы </w:t>
      </w:r>
    </w:p>
    <w:p w:rsidR="00892C46" w:rsidRPr="006A6A73" w:rsidRDefault="00892C46" w:rsidP="00892C46">
      <w:pPr>
        <w:jc w:val="right"/>
        <w:rPr>
          <w:b/>
          <w:sz w:val="18"/>
          <w:szCs w:val="18"/>
        </w:rPr>
      </w:pPr>
      <w:r w:rsidRPr="006A6A73">
        <w:rPr>
          <w:b/>
          <w:sz w:val="18"/>
          <w:szCs w:val="18"/>
        </w:rPr>
        <w:t xml:space="preserve">по </w:t>
      </w:r>
      <w:proofErr w:type="spellStart"/>
      <w:r w:rsidRPr="006A6A73">
        <w:rPr>
          <w:b/>
          <w:sz w:val="18"/>
          <w:szCs w:val="18"/>
        </w:rPr>
        <w:t>Чановскому</w:t>
      </w:r>
      <w:proofErr w:type="spellEnd"/>
      <w:r w:rsidRPr="006A6A73">
        <w:rPr>
          <w:b/>
          <w:sz w:val="18"/>
          <w:szCs w:val="18"/>
        </w:rPr>
        <w:t xml:space="preserve"> району предупреждает:</w:t>
      </w:r>
    </w:p>
    <w:p w:rsidR="00EC2F28" w:rsidRDefault="00EC2F28" w:rsidP="00EC2F28">
      <w:pPr>
        <w:pStyle w:val="ConsPlusNonformat"/>
        <w:widowControl/>
        <w:rPr>
          <w:rFonts w:ascii="Times New Roman" w:hAnsi="Times New Roman" w:cs="Times New Roman"/>
          <w:b/>
          <w:sz w:val="26"/>
          <w:szCs w:val="26"/>
        </w:rPr>
      </w:pPr>
    </w:p>
    <w:p w:rsidR="00892C46" w:rsidRPr="00892C46" w:rsidRDefault="00892C46" w:rsidP="00892C46">
      <w:pPr>
        <w:jc w:val="center"/>
        <w:rPr>
          <w:sz w:val="18"/>
          <w:szCs w:val="18"/>
        </w:rPr>
      </w:pPr>
      <w:r w:rsidRPr="00892C46">
        <w:rPr>
          <w:sz w:val="18"/>
          <w:szCs w:val="18"/>
        </w:rPr>
        <w:t>На территории Новосибирской области</w:t>
      </w:r>
      <w:r w:rsidRPr="00892C46">
        <w:rPr>
          <w:sz w:val="18"/>
          <w:szCs w:val="18"/>
        </w:rPr>
        <w:br/>
        <w:t>установлен особый противопожарный режим</w:t>
      </w:r>
    </w:p>
    <w:p w:rsidR="00892C46" w:rsidRPr="00892C46" w:rsidRDefault="00892C46" w:rsidP="00892C46">
      <w:pPr>
        <w:rPr>
          <w:sz w:val="18"/>
          <w:szCs w:val="18"/>
        </w:rPr>
      </w:pPr>
      <w:r w:rsidRPr="00892C46">
        <w:rPr>
          <w:sz w:val="18"/>
          <w:szCs w:val="18"/>
        </w:rPr>
        <w:br/>
        <w:t xml:space="preserve">В соответствии с Постановлением Правительства Новосибирской области от 15.04.2024г. №186-п  на территории Новосибирской области  установлен </w:t>
      </w:r>
      <w:r w:rsidRPr="00892C46">
        <w:rPr>
          <w:b/>
          <w:sz w:val="18"/>
          <w:szCs w:val="18"/>
        </w:rPr>
        <w:t>особый противопожарный режим</w:t>
      </w:r>
      <w:r w:rsidRPr="00892C46">
        <w:rPr>
          <w:sz w:val="18"/>
          <w:szCs w:val="18"/>
        </w:rPr>
        <w:t xml:space="preserve">. На территории Чановского района сроки особого противопожарного режима установлены  с 19 апреля по 13 мая 2024г.  </w:t>
      </w:r>
    </w:p>
    <w:p w:rsidR="00892C46" w:rsidRPr="00892C46" w:rsidRDefault="00892C46" w:rsidP="00892C46">
      <w:pPr>
        <w:pStyle w:val="a6"/>
        <w:shd w:val="clear" w:color="auto" w:fill="FFFFFF"/>
        <w:spacing w:before="0" w:beforeAutospacing="0" w:after="0" w:afterAutospacing="0"/>
        <w:rPr>
          <w:color w:val="101010"/>
          <w:sz w:val="18"/>
          <w:szCs w:val="18"/>
        </w:rPr>
      </w:pPr>
      <w:r w:rsidRPr="00892C46">
        <w:rPr>
          <w:color w:val="101010"/>
          <w:sz w:val="18"/>
          <w:szCs w:val="18"/>
        </w:rPr>
        <w:t>В период действия особого противопожарного режима установлен ЗАПРЕТ</w:t>
      </w:r>
      <w:proofErr w:type="gramStart"/>
      <w:r w:rsidRPr="00892C46">
        <w:rPr>
          <w:color w:val="101010"/>
          <w:sz w:val="18"/>
          <w:szCs w:val="18"/>
        </w:rPr>
        <w:t xml:space="preserve"> :</w:t>
      </w:r>
      <w:proofErr w:type="gramEnd"/>
      <w:r w:rsidRPr="00892C46">
        <w:rPr>
          <w:color w:val="101010"/>
          <w:sz w:val="18"/>
          <w:szCs w:val="18"/>
        </w:rPr>
        <w:br/>
        <w:t xml:space="preserve">      -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w:t>
      </w:r>
      <w:proofErr w:type="gramStart"/>
      <w:r w:rsidRPr="00892C46">
        <w:rPr>
          <w:color w:val="101010"/>
          <w:sz w:val="18"/>
          <w:szCs w:val="18"/>
        </w:rPr>
        <w:lastRenderedPageBreak/>
        <w:t>лесах и лесных пожаров;</w:t>
      </w:r>
      <w:r w:rsidRPr="00892C46">
        <w:rPr>
          <w:color w:val="101010"/>
          <w:sz w:val="18"/>
          <w:szCs w:val="18"/>
        </w:rPr>
        <w:br/>
        <w:t>      -    на использование открытого огня, разведение костров и выжигание сухой растительности, сжигание мусора на территориях поселений и городских округов,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roofErr w:type="gramEnd"/>
    </w:p>
    <w:p w:rsidR="00892C46" w:rsidRPr="00892C46" w:rsidRDefault="00892C46" w:rsidP="00892C46">
      <w:pPr>
        <w:pStyle w:val="a6"/>
        <w:shd w:val="clear" w:color="auto" w:fill="FFFFFF"/>
        <w:spacing w:before="0" w:beforeAutospacing="0" w:after="0" w:afterAutospacing="0"/>
        <w:rPr>
          <w:color w:val="101010"/>
          <w:sz w:val="18"/>
          <w:szCs w:val="18"/>
        </w:rPr>
      </w:pPr>
      <w:r w:rsidRPr="00892C46">
        <w:rPr>
          <w:color w:val="101010"/>
          <w:sz w:val="18"/>
          <w:szCs w:val="18"/>
        </w:rPr>
        <w:t xml:space="preserve">     -    на  сжигание порубочных остатков и горючих материалов на земельных участках в границах полос отвода и охранных </w:t>
      </w:r>
      <w:proofErr w:type="gramStart"/>
      <w:r w:rsidRPr="00892C46">
        <w:rPr>
          <w:color w:val="101010"/>
          <w:sz w:val="18"/>
          <w:szCs w:val="18"/>
        </w:rPr>
        <w:t>зон</w:t>
      </w:r>
      <w:proofErr w:type="gramEnd"/>
      <w:r w:rsidRPr="00892C46">
        <w:rPr>
          <w:color w:val="101010"/>
          <w:sz w:val="18"/>
          <w:szCs w:val="18"/>
        </w:rPr>
        <w:t xml:space="preserve"> железных дорог;</w:t>
      </w:r>
      <w:r w:rsidRPr="00892C46">
        <w:rPr>
          <w:color w:val="101010"/>
          <w:sz w:val="18"/>
          <w:szCs w:val="18"/>
        </w:rPr>
        <w:br/>
        <w:t xml:space="preserve">     -    </w:t>
      </w:r>
      <w:proofErr w:type="gramStart"/>
      <w:r w:rsidRPr="00892C46">
        <w:rPr>
          <w:color w:val="101010"/>
          <w:sz w:val="18"/>
          <w:szCs w:val="18"/>
        </w:rPr>
        <w:t>на  приготовление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приспособлений, находящихся на территориях и эксплуатирующихся организациями общественного питания);</w:t>
      </w:r>
      <w:r w:rsidRPr="00892C46">
        <w:rPr>
          <w:color w:val="101010"/>
          <w:sz w:val="18"/>
          <w:szCs w:val="18"/>
        </w:rPr>
        <w:br/>
        <w:t>     -  на  проведение огневых работ и других пожароопасных работ вне постоянных мест их проведения.</w:t>
      </w:r>
      <w:proofErr w:type="gramEnd"/>
    </w:p>
    <w:p w:rsidR="00892C46" w:rsidRPr="00892C46" w:rsidRDefault="00892C46" w:rsidP="00892C46">
      <w:pPr>
        <w:pStyle w:val="a6"/>
        <w:shd w:val="clear" w:color="auto" w:fill="FFFFFF"/>
        <w:spacing w:before="0" w:beforeAutospacing="0" w:after="0" w:afterAutospacing="0"/>
        <w:rPr>
          <w:color w:val="101010"/>
          <w:sz w:val="18"/>
          <w:szCs w:val="18"/>
        </w:rPr>
      </w:pPr>
    </w:p>
    <w:p w:rsidR="00892C46" w:rsidRPr="00892C46" w:rsidRDefault="00892C46" w:rsidP="00892C46">
      <w:pPr>
        <w:rPr>
          <w:sz w:val="18"/>
          <w:szCs w:val="18"/>
        </w:rPr>
      </w:pPr>
      <w:r w:rsidRPr="00892C46">
        <w:rPr>
          <w:sz w:val="18"/>
          <w:szCs w:val="18"/>
        </w:rPr>
        <w:t>В целях обеспечения пожарной безопасности на территории Чановского района государственная противопожарная служба призывает жителей соблюдать требования пожарной безопасности при обращении с огнем.</w:t>
      </w:r>
      <w:r w:rsidRPr="00892C46">
        <w:rPr>
          <w:sz w:val="18"/>
          <w:szCs w:val="18"/>
        </w:rPr>
        <w:br/>
        <w:t>Выезжая на дачи и отдыхая на природе, в лесу, а также при уборке территорий на своих приусадебных участках:</w:t>
      </w:r>
      <w:r w:rsidRPr="00892C46">
        <w:rPr>
          <w:sz w:val="18"/>
          <w:szCs w:val="18"/>
        </w:rPr>
        <w:br/>
        <w:t>- запрещено сжигать траву, разводить костры, сжигать мусор на территории населенного пункта;</w:t>
      </w:r>
      <w:r w:rsidRPr="00892C46">
        <w:rPr>
          <w:sz w:val="18"/>
          <w:szCs w:val="18"/>
        </w:rPr>
        <w:br/>
        <w:t>- запрещено сжигать сухую траву и стерню в полях;</w:t>
      </w:r>
      <w:r w:rsidRPr="00892C46">
        <w:rPr>
          <w:sz w:val="18"/>
          <w:szCs w:val="18"/>
        </w:rPr>
        <w:br/>
        <w:t>- тщательно тушите окурки и горящие спички перед тем, как выбросить их;</w:t>
      </w:r>
      <w:r w:rsidRPr="00892C46">
        <w:rPr>
          <w:sz w:val="18"/>
          <w:szCs w:val="18"/>
        </w:rPr>
        <w:br/>
        <w:t>- проезжая по загородной автотрассе или в вагоне поезда, не бросайте непотушенные окурки из окон;</w:t>
      </w:r>
      <w:r w:rsidRPr="00892C46">
        <w:rPr>
          <w:sz w:val="18"/>
          <w:szCs w:val="18"/>
        </w:rPr>
        <w:br/>
        <w:t>- не проходите мимо горящей травы; при невозможности потушить пожар своими силами, сообщайте в Службу спасения «101», «112».</w:t>
      </w:r>
    </w:p>
    <w:p w:rsidR="00E154CD" w:rsidRDefault="00E154CD" w:rsidP="00A233FF">
      <w:pPr>
        <w:jc w:val="center"/>
        <w:rPr>
          <w:b/>
          <w:sz w:val="16"/>
          <w:szCs w:val="16"/>
        </w:rPr>
      </w:pPr>
    </w:p>
    <w:p w:rsidR="00E154CD" w:rsidRDefault="00E154CD" w:rsidP="00A233FF">
      <w:pPr>
        <w:jc w:val="center"/>
        <w:rPr>
          <w:b/>
          <w:sz w:val="16"/>
          <w:szCs w:val="16"/>
        </w:rPr>
      </w:pPr>
    </w:p>
    <w:p w:rsidR="00E154CD" w:rsidRDefault="00E154CD" w:rsidP="00A233FF">
      <w:pPr>
        <w:jc w:val="center"/>
        <w:rPr>
          <w:b/>
          <w:sz w:val="16"/>
          <w:szCs w:val="16"/>
        </w:rPr>
      </w:pPr>
    </w:p>
    <w:p w:rsidR="00A233FF" w:rsidRPr="00EF4AD5" w:rsidRDefault="00A233FF" w:rsidP="00A233FF">
      <w:pPr>
        <w:jc w:val="center"/>
        <w:rPr>
          <w:b/>
          <w:sz w:val="16"/>
          <w:szCs w:val="16"/>
        </w:rPr>
      </w:pPr>
      <w:r w:rsidRPr="00EF4AD5">
        <w:rPr>
          <w:b/>
          <w:sz w:val="16"/>
          <w:szCs w:val="16"/>
        </w:rPr>
        <w:t>Администрация Красносел</w:t>
      </w:r>
      <w:r>
        <w:rPr>
          <w:b/>
          <w:sz w:val="16"/>
          <w:szCs w:val="16"/>
        </w:rPr>
        <w:t>ьского сельсовета Чановского рай</w:t>
      </w:r>
      <w:r w:rsidRPr="00EF4AD5">
        <w:rPr>
          <w:b/>
          <w:sz w:val="16"/>
          <w:szCs w:val="16"/>
        </w:rPr>
        <w:t>она Новосибирской области</w:t>
      </w:r>
    </w:p>
    <w:p w:rsidR="00A233FF" w:rsidRPr="00EF4AD5" w:rsidRDefault="00A233FF" w:rsidP="00A233FF">
      <w:pPr>
        <w:jc w:val="center"/>
        <w:rPr>
          <w:b/>
          <w:sz w:val="16"/>
          <w:szCs w:val="16"/>
        </w:rPr>
      </w:pPr>
      <w:r w:rsidRPr="00EF4AD5">
        <w:rPr>
          <w:b/>
          <w:sz w:val="16"/>
          <w:szCs w:val="16"/>
        </w:rPr>
        <w:t>Юридический адрес: Новосибирская область Чановский район село Красноселье ул</w:t>
      </w:r>
      <w:proofErr w:type="gramStart"/>
      <w:r w:rsidRPr="00EF4AD5">
        <w:rPr>
          <w:b/>
          <w:sz w:val="16"/>
          <w:szCs w:val="16"/>
        </w:rPr>
        <w:t>.Ц</w:t>
      </w:r>
      <w:proofErr w:type="gramEnd"/>
      <w:r w:rsidRPr="00EF4AD5">
        <w:rPr>
          <w:b/>
          <w:sz w:val="16"/>
          <w:szCs w:val="16"/>
        </w:rPr>
        <w:t>ентральная 2.</w:t>
      </w:r>
    </w:p>
    <w:p w:rsidR="00A233FF" w:rsidRPr="00EF4AD5" w:rsidRDefault="00A233FF" w:rsidP="00A233FF">
      <w:pPr>
        <w:jc w:val="center"/>
        <w:rPr>
          <w:b/>
          <w:sz w:val="16"/>
          <w:szCs w:val="16"/>
        </w:rPr>
      </w:pPr>
      <w:r w:rsidRPr="00EF4AD5">
        <w:rPr>
          <w:b/>
          <w:sz w:val="16"/>
          <w:szCs w:val="16"/>
        </w:rPr>
        <w:t>Тел/факс 383-67 36271/383-67 36266</w:t>
      </w:r>
    </w:p>
    <w:p w:rsidR="00A233FF" w:rsidRPr="00EF4AD5" w:rsidRDefault="00A233FF" w:rsidP="00A233FF">
      <w:pPr>
        <w:jc w:val="center"/>
        <w:rPr>
          <w:b/>
          <w:sz w:val="16"/>
          <w:szCs w:val="16"/>
        </w:rPr>
      </w:pPr>
    </w:p>
    <w:p w:rsidR="00AE6DA7" w:rsidRPr="00F4250A" w:rsidRDefault="00576611" w:rsidP="00020618">
      <w:pPr>
        <w:pStyle w:val="a3"/>
        <w:jc w:val="center"/>
        <w:rPr>
          <w:b/>
          <w:i/>
          <w:sz w:val="18"/>
          <w:szCs w:val="18"/>
        </w:rPr>
      </w:pPr>
      <w:r>
        <w:rPr>
          <w:rFonts w:ascii="Times New Roman" w:hAnsi="Times New Roman" w:cs="Times New Roman"/>
          <w:b/>
          <w:sz w:val="16"/>
          <w:szCs w:val="16"/>
        </w:rPr>
        <w:t>2024</w:t>
      </w:r>
      <w:r w:rsidR="00A233FF" w:rsidRPr="00E61E10">
        <w:rPr>
          <w:rFonts w:ascii="Times New Roman" w:hAnsi="Times New Roman" w:cs="Times New Roman"/>
          <w:b/>
          <w:sz w:val="16"/>
          <w:szCs w:val="16"/>
        </w:rPr>
        <w:t xml:space="preserve"> год</w:t>
      </w:r>
      <w:r w:rsidR="00AE6DA7" w:rsidRPr="00F4250A">
        <w:rPr>
          <w:b/>
          <w:i/>
          <w:sz w:val="18"/>
          <w:szCs w:val="18"/>
        </w:rPr>
        <w:t xml:space="preserve">                      </w:t>
      </w:r>
      <w:bookmarkEnd w:id="1"/>
    </w:p>
    <w:sectPr w:rsidR="00AE6DA7" w:rsidRPr="00F4250A" w:rsidSect="00EC2F28">
      <w:pgSz w:w="11907" w:h="16840" w:code="9"/>
      <w:pgMar w:top="1134" w:right="567" w:bottom="1134" w:left="1418"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0FD" w:rsidRDefault="002370FD" w:rsidP="004E720E">
      <w:r>
        <w:separator/>
      </w:r>
    </w:p>
  </w:endnote>
  <w:endnote w:type="continuationSeparator" w:id="0">
    <w:p w:rsidR="002370FD" w:rsidRDefault="002370FD" w:rsidP="004E72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0FD" w:rsidRDefault="002370FD" w:rsidP="004E720E">
      <w:r>
        <w:separator/>
      </w:r>
    </w:p>
  </w:footnote>
  <w:footnote w:type="continuationSeparator" w:id="0">
    <w:p w:rsidR="002370FD" w:rsidRDefault="002370FD" w:rsidP="004E72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3A6D"/>
    <w:multiLevelType w:val="hybridMultilevel"/>
    <w:tmpl w:val="921E16B2"/>
    <w:lvl w:ilvl="0" w:tplc="861ECBB8">
      <w:start w:val="1"/>
      <w:numFmt w:val="decimal"/>
      <w:lvlText w:val="%1."/>
      <w:lvlJc w:val="left"/>
      <w:pPr>
        <w:ind w:left="720" w:hanging="360"/>
      </w:pPr>
    </w:lvl>
    <w:lvl w:ilvl="1" w:tplc="0F2C4732">
      <w:start w:val="1"/>
      <w:numFmt w:val="decimal"/>
      <w:lvlText w:val="%2."/>
      <w:lvlJc w:val="left"/>
      <w:pPr>
        <w:tabs>
          <w:tab w:val="num" w:pos="1440"/>
        </w:tabs>
        <w:ind w:left="1440" w:hanging="360"/>
      </w:pPr>
    </w:lvl>
    <w:lvl w:ilvl="2" w:tplc="AD180FA8">
      <w:start w:val="1"/>
      <w:numFmt w:val="decimal"/>
      <w:lvlText w:val="%3."/>
      <w:lvlJc w:val="left"/>
      <w:pPr>
        <w:tabs>
          <w:tab w:val="num" w:pos="2160"/>
        </w:tabs>
        <w:ind w:left="2160" w:hanging="360"/>
      </w:pPr>
    </w:lvl>
    <w:lvl w:ilvl="3" w:tplc="0CDEF790">
      <w:start w:val="1"/>
      <w:numFmt w:val="decimal"/>
      <w:lvlText w:val="%4."/>
      <w:lvlJc w:val="left"/>
      <w:pPr>
        <w:tabs>
          <w:tab w:val="num" w:pos="2880"/>
        </w:tabs>
        <w:ind w:left="2880" w:hanging="360"/>
      </w:pPr>
    </w:lvl>
    <w:lvl w:ilvl="4" w:tplc="F2D8C90A">
      <w:start w:val="1"/>
      <w:numFmt w:val="decimal"/>
      <w:lvlText w:val="%5."/>
      <w:lvlJc w:val="left"/>
      <w:pPr>
        <w:tabs>
          <w:tab w:val="num" w:pos="3600"/>
        </w:tabs>
        <w:ind w:left="3600" w:hanging="360"/>
      </w:pPr>
    </w:lvl>
    <w:lvl w:ilvl="5" w:tplc="31665FD2">
      <w:start w:val="1"/>
      <w:numFmt w:val="decimal"/>
      <w:lvlText w:val="%6."/>
      <w:lvlJc w:val="left"/>
      <w:pPr>
        <w:tabs>
          <w:tab w:val="num" w:pos="4320"/>
        </w:tabs>
        <w:ind w:left="4320" w:hanging="360"/>
      </w:pPr>
    </w:lvl>
    <w:lvl w:ilvl="6" w:tplc="80387176">
      <w:start w:val="1"/>
      <w:numFmt w:val="decimal"/>
      <w:lvlText w:val="%7."/>
      <w:lvlJc w:val="left"/>
      <w:pPr>
        <w:tabs>
          <w:tab w:val="num" w:pos="5040"/>
        </w:tabs>
        <w:ind w:left="5040" w:hanging="360"/>
      </w:pPr>
    </w:lvl>
    <w:lvl w:ilvl="7" w:tplc="47529262">
      <w:start w:val="1"/>
      <w:numFmt w:val="decimal"/>
      <w:lvlText w:val="%8."/>
      <w:lvlJc w:val="left"/>
      <w:pPr>
        <w:tabs>
          <w:tab w:val="num" w:pos="5760"/>
        </w:tabs>
        <w:ind w:left="5760" w:hanging="360"/>
      </w:pPr>
    </w:lvl>
    <w:lvl w:ilvl="8" w:tplc="3CDC1A2C">
      <w:start w:val="1"/>
      <w:numFmt w:val="decimal"/>
      <w:lvlText w:val="%9."/>
      <w:lvlJc w:val="left"/>
      <w:pPr>
        <w:tabs>
          <w:tab w:val="num" w:pos="6480"/>
        </w:tabs>
        <w:ind w:left="6480" w:hanging="360"/>
      </w:pPr>
    </w:lvl>
  </w:abstractNum>
  <w:abstractNum w:abstractNumId="1">
    <w:nsid w:val="0DA65670"/>
    <w:multiLevelType w:val="hybridMultilevel"/>
    <w:tmpl w:val="E304C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D848A3"/>
    <w:multiLevelType w:val="multilevel"/>
    <w:tmpl w:val="1326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4742F"/>
    <w:multiLevelType w:val="hybridMultilevel"/>
    <w:tmpl w:val="6FC07126"/>
    <w:lvl w:ilvl="0" w:tplc="73F6FE36">
      <w:start w:val="1"/>
      <w:numFmt w:val="decimal"/>
      <w:lvlText w:val="%1."/>
      <w:lvlJc w:val="left"/>
      <w:pPr>
        <w:tabs>
          <w:tab w:val="num" w:pos="855"/>
        </w:tabs>
        <w:ind w:left="855" w:hanging="360"/>
      </w:pPr>
    </w:lvl>
    <w:lvl w:ilvl="1" w:tplc="28549E62">
      <w:start w:val="1"/>
      <w:numFmt w:val="decimal"/>
      <w:lvlText w:val="%2)"/>
      <w:lvlJc w:val="left"/>
      <w:pPr>
        <w:tabs>
          <w:tab w:val="num" w:pos="1575"/>
        </w:tabs>
        <w:ind w:left="157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72268D"/>
    <w:multiLevelType w:val="hybridMultilevel"/>
    <w:tmpl w:val="1CC4F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815826"/>
    <w:multiLevelType w:val="multilevel"/>
    <w:tmpl w:val="A5D219C6"/>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57D19D9"/>
    <w:multiLevelType w:val="multilevel"/>
    <w:tmpl w:val="8D58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F85FEE"/>
    <w:multiLevelType w:val="hybridMultilevel"/>
    <w:tmpl w:val="0212C956"/>
    <w:lvl w:ilvl="0" w:tplc="7112440C">
      <w:start w:val="1"/>
      <w:numFmt w:val="decimal"/>
      <w:lvlText w:val="%1."/>
      <w:lvlJc w:val="left"/>
      <w:pPr>
        <w:tabs>
          <w:tab w:val="num" w:pos="720"/>
        </w:tabs>
        <w:ind w:left="720" w:hanging="360"/>
      </w:pPr>
      <w:rPr>
        <w:rFonts w:cs="Times New Roman"/>
      </w:rPr>
    </w:lvl>
    <w:lvl w:ilvl="1" w:tplc="E2E8761E">
      <w:numFmt w:val="none"/>
      <w:lvlText w:val=""/>
      <w:lvlJc w:val="left"/>
      <w:pPr>
        <w:tabs>
          <w:tab w:val="num" w:pos="360"/>
        </w:tabs>
        <w:ind w:left="0" w:firstLine="0"/>
      </w:pPr>
      <w:rPr>
        <w:rFonts w:cs="Times New Roman"/>
      </w:rPr>
    </w:lvl>
    <w:lvl w:ilvl="2" w:tplc="C12C2E10">
      <w:numFmt w:val="none"/>
      <w:lvlText w:val=""/>
      <w:lvlJc w:val="left"/>
      <w:pPr>
        <w:tabs>
          <w:tab w:val="num" w:pos="360"/>
        </w:tabs>
        <w:ind w:left="0" w:firstLine="0"/>
      </w:pPr>
      <w:rPr>
        <w:rFonts w:cs="Times New Roman"/>
      </w:rPr>
    </w:lvl>
    <w:lvl w:ilvl="3" w:tplc="76446844">
      <w:numFmt w:val="none"/>
      <w:lvlText w:val=""/>
      <w:lvlJc w:val="left"/>
      <w:pPr>
        <w:tabs>
          <w:tab w:val="num" w:pos="360"/>
        </w:tabs>
        <w:ind w:left="0" w:firstLine="0"/>
      </w:pPr>
      <w:rPr>
        <w:rFonts w:cs="Times New Roman"/>
      </w:rPr>
    </w:lvl>
    <w:lvl w:ilvl="4" w:tplc="55D8B43C">
      <w:numFmt w:val="none"/>
      <w:lvlText w:val=""/>
      <w:lvlJc w:val="left"/>
      <w:pPr>
        <w:tabs>
          <w:tab w:val="num" w:pos="360"/>
        </w:tabs>
        <w:ind w:left="0" w:firstLine="0"/>
      </w:pPr>
      <w:rPr>
        <w:rFonts w:cs="Times New Roman"/>
      </w:rPr>
    </w:lvl>
    <w:lvl w:ilvl="5" w:tplc="DD4AE046">
      <w:numFmt w:val="none"/>
      <w:lvlText w:val=""/>
      <w:lvlJc w:val="left"/>
      <w:pPr>
        <w:tabs>
          <w:tab w:val="num" w:pos="360"/>
        </w:tabs>
        <w:ind w:left="0" w:firstLine="0"/>
      </w:pPr>
      <w:rPr>
        <w:rFonts w:cs="Times New Roman"/>
      </w:rPr>
    </w:lvl>
    <w:lvl w:ilvl="6" w:tplc="58AC1692">
      <w:numFmt w:val="none"/>
      <w:lvlText w:val=""/>
      <w:lvlJc w:val="left"/>
      <w:pPr>
        <w:tabs>
          <w:tab w:val="num" w:pos="360"/>
        </w:tabs>
        <w:ind w:left="0" w:firstLine="0"/>
      </w:pPr>
      <w:rPr>
        <w:rFonts w:cs="Times New Roman"/>
      </w:rPr>
    </w:lvl>
    <w:lvl w:ilvl="7" w:tplc="51C09C3A">
      <w:numFmt w:val="none"/>
      <w:lvlText w:val=""/>
      <w:lvlJc w:val="left"/>
      <w:pPr>
        <w:tabs>
          <w:tab w:val="num" w:pos="360"/>
        </w:tabs>
        <w:ind w:left="0" w:firstLine="0"/>
      </w:pPr>
      <w:rPr>
        <w:rFonts w:cs="Times New Roman"/>
      </w:rPr>
    </w:lvl>
    <w:lvl w:ilvl="8" w:tplc="F7B20D7C">
      <w:numFmt w:val="none"/>
      <w:lvlText w:val=""/>
      <w:lvlJc w:val="left"/>
      <w:pPr>
        <w:tabs>
          <w:tab w:val="num" w:pos="360"/>
        </w:tabs>
        <w:ind w:left="0" w:firstLine="0"/>
      </w:pPr>
      <w:rPr>
        <w:rFonts w:cs="Times New Roman"/>
      </w:rPr>
    </w:lvl>
  </w:abstractNum>
  <w:abstractNum w:abstractNumId="8">
    <w:nsid w:val="1D2F500E"/>
    <w:multiLevelType w:val="hybridMultilevel"/>
    <w:tmpl w:val="E7960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63087D"/>
    <w:multiLevelType w:val="hybridMultilevel"/>
    <w:tmpl w:val="5AD6469A"/>
    <w:lvl w:ilvl="0" w:tplc="32148E8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2C101DEC"/>
    <w:multiLevelType w:val="multilevel"/>
    <w:tmpl w:val="4AB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414D9D"/>
    <w:multiLevelType w:val="hybridMultilevel"/>
    <w:tmpl w:val="F8FA1758"/>
    <w:lvl w:ilvl="0" w:tplc="CA2212F4">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5C74945"/>
    <w:multiLevelType w:val="multilevel"/>
    <w:tmpl w:val="5276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8ED26AA"/>
    <w:multiLevelType w:val="multilevel"/>
    <w:tmpl w:val="D3E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FF12F1"/>
    <w:multiLevelType w:val="multilevel"/>
    <w:tmpl w:val="D19270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3B735CF5"/>
    <w:multiLevelType w:val="hybridMultilevel"/>
    <w:tmpl w:val="80969E1E"/>
    <w:lvl w:ilvl="0" w:tplc="81668A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7AC25E0"/>
    <w:multiLevelType w:val="hybridMultilevel"/>
    <w:tmpl w:val="56FEC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7DB2B8C"/>
    <w:multiLevelType w:val="hybridMultilevel"/>
    <w:tmpl w:val="6D1067F6"/>
    <w:lvl w:ilvl="0" w:tplc="638A1240">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5C4D3B3E"/>
    <w:multiLevelType w:val="multilevel"/>
    <w:tmpl w:val="DEB4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E2B57FD"/>
    <w:multiLevelType w:val="hybridMultilevel"/>
    <w:tmpl w:val="00DA2872"/>
    <w:lvl w:ilvl="0" w:tplc="8C1EE65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A2413A"/>
    <w:multiLevelType w:val="multilevel"/>
    <w:tmpl w:val="DD3E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3E9345B"/>
    <w:multiLevelType w:val="hybridMultilevel"/>
    <w:tmpl w:val="9C7E3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A26D1D"/>
    <w:multiLevelType w:val="hybridMultilevel"/>
    <w:tmpl w:val="5D424A7E"/>
    <w:lvl w:ilvl="0" w:tplc="D5444AB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68A37781"/>
    <w:multiLevelType w:val="hybridMultilevel"/>
    <w:tmpl w:val="231439B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B142C83"/>
    <w:multiLevelType w:val="hybridMultilevel"/>
    <w:tmpl w:val="33F46532"/>
    <w:lvl w:ilvl="0" w:tplc="EC4CDAF2">
      <w:start w:val="1"/>
      <w:numFmt w:val="decimal"/>
      <w:lvlText w:val="%1."/>
      <w:lvlJc w:val="left"/>
      <w:pPr>
        <w:ind w:left="1693" w:hanging="1125"/>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6">
    <w:nsid w:val="74BB6923"/>
    <w:multiLevelType w:val="hybridMultilevel"/>
    <w:tmpl w:val="CA641BD2"/>
    <w:lvl w:ilvl="0" w:tplc="80DE6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5022281"/>
    <w:multiLevelType w:val="multilevel"/>
    <w:tmpl w:val="E3E4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AF37EDD"/>
    <w:multiLevelType w:val="hybridMultilevel"/>
    <w:tmpl w:val="6F14C298"/>
    <w:lvl w:ilvl="0" w:tplc="639CB410">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7"/>
  </w:num>
  <w:num w:numId="7">
    <w:abstractNumId w:val="16"/>
  </w:num>
  <w:num w:numId="8">
    <w:abstractNumId w:val="1"/>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9"/>
  </w:num>
  <w:num w:numId="13">
    <w:abstractNumId w:val="6"/>
  </w:num>
  <w:num w:numId="14">
    <w:abstractNumId w:val="12"/>
  </w:num>
  <w:num w:numId="15">
    <w:abstractNumId w:val="27"/>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3"/>
  </w:num>
  <w:num w:numId="21">
    <w:abstractNumId w:val="22"/>
  </w:num>
  <w:num w:numId="22">
    <w:abstractNumId w:val="26"/>
  </w:num>
  <w:num w:numId="23">
    <w:abstractNumId w:val="11"/>
  </w:num>
  <w:num w:numId="24">
    <w:abstractNumId w:val="8"/>
  </w:num>
  <w:num w:numId="25">
    <w:abstractNumId w:val="4"/>
  </w:num>
  <w:num w:numId="26">
    <w:abstractNumId w:val="18"/>
  </w:num>
  <w:num w:numId="27">
    <w:abstractNumId w:val="10"/>
  </w:num>
  <w:num w:numId="28">
    <w:abstractNumId w:val="20"/>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4A76"/>
    <w:rsid w:val="0001339E"/>
    <w:rsid w:val="00020618"/>
    <w:rsid w:val="00030032"/>
    <w:rsid w:val="00031386"/>
    <w:rsid w:val="00046291"/>
    <w:rsid w:val="00050DD1"/>
    <w:rsid w:val="00056204"/>
    <w:rsid w:val="00057F94"/>
    <w:rsid w:val="00076A48"/>
    <w:rsid w:val="00093D89"/>
    <w:rsid w:val="000B7A3E"/>
    <w:rsid w:val="000C7C42"/>
    <w:rsid w:val="000D4642"/>
    <w:rsid w:val="000D5987"/>
    <w:rsid w:val="000E0DF6"/>
    <w:rsid w:val="000F2F7A"/>
    <w:rsid w:val="000F3592"/>
    <w:rsid w:val="001071B4"/>
    <w:rsid w:val="00121F20"/>
    <w:rsid w:val="001222F1"/>
    <w:rsid w:val="00126E62"/>
    <w:rsid w:val="001332A3"/>
    <w:rsid w:val="0013642F"/>
    <w:rsid w:val="00140089"/>
    <w:rsid w:val="0014152D"/>
    <w:rsid w:val="00150316"/>
    <w:rsid w:val="001730A8"/>
    <w:rsid w:val="00183F1D"/>
    <w:rsid w:val="001A21C3"/>
    <w:rsid w:val="001C5944"/>
    <w:rsid w:val="001D436A"/>
    <w:rsid w:val="001D4EC3"/>
    <w:rsid w:val="001D5374"/>
    <w:rsid w:val="001D701A"/>
    <w:rsid w:val="001F6B74"/>
    <w:rsid w:val="00204C0C"/>
    <w:rsid w:val="002054D6"/>
    <w:rsid w:val="00207AF3"/>
    <w:rsid w:val="002251CE"/>
    <w:rsid w:val="002370FD"/>
    <w:rsid w:val="002411A0"/>
    <w:rsid w:val="0028170F"/>
    <w:rsid w:val="00294FE0"/>
    <w:rsid w:val="002E3108"/>
    <w:rsid w:val="002E6A4C"/>
    <w:rsid w:val="002F282D"/>
    <w:rsid w:val="002F5B54"/>
    <w:rsid w:val="002F6899"/>
    <w:rsid w:val="00305073"/>
    <w:rsid w:val="00334DFF"/>
    <w:rsid w:val="0034025B"/>
    <w:rsid w:val="00344C0C"/>
    <w:rsid w:val="00365AEB"/>
    <w:rsid w:val="00376B7B"/>
    <w:rsid w:val="003857A5"/>
    <w:rsid w:val="00385CAC"/>
    <w:rsid w:val="003B5B81"/>
    <w:rsid w:val="003C0607"/>
    <w:rsid w:val="003E401A"/>
    <w:rsid w:val="004171F7"/>
    <w:rsid w:val="00447E3D"/>
    <w:rsid w:val="0045095F"/>
    <w:rsid w:val="00460CFE"/>
    <w:rsid w:val="00461520"/>
    <w:rsid w:val="00475571"/>
    <w:rsid w:val="00495093"/>
    <w:rsid w:val="0049540F"/>
    <w:rsid w:val="004B2CC6"/>
    <w:rsid w:val="004B6861"/>
    <w:rsid w:val="004E720E"/>
    <w:rsid w:val="004F1AC1"/>
    <w:rsid w:val="004F5153"/>
    <w:rsid w:val="004F64ED"/>
    <w:rsid w:val="0050426B"/>
    <w:rsid w:val="005315A8"/>
    <w:rsid w:val="005716A2"/>
    <w:rsid w:val="00576611"/>
    <w:rsid w:val="00592F55"/>
    <w:rsid w:val="005A63ED"/>
    <w:rsid w:val="005B0557"/>
    <w:rsid w:val="005D44B1"/>
    <w:rsid w:val="005F3C86"/>
    <w:rsid w:val="005F471B"/>
    <w:rsid w:val="00604B1B"/>
    <w:rsid w:val="0063081F"/>
    <w:rsid w:val="00636FFE"/>
    <w:rsid w:val="00640340"/>
    <w:rsid w:val="00641D69"/>
    <w:rsid w:val="00644165"/>
    <w:rsid w:val="0066410E"/>
    <w:rsid w:val="00690A77"/>
    <w:rsid w:val="006A6A44"/>
    <w:rsid w:val="006A6A73"/>
    <w:rsid w:val="006C0B77"/>
    <w:rsid w:val="006C2198"/>
    <w:rsid w:val="006C2E2B"/>
    <w:rsid w:val="006D6F19"/>
    <w:rsid w:val="006E2990"/>
    <w:rsid w:val="006E3D5A"/>
    <w:rsid w:val="006F26F3"/>
    <w:rsid w:val="00726635"/>
    <w:rsid w:val="00731B53"/>
    <w:rsid w:val="00737656"/>
    <w:rsid w:val="0074717D"/>
    <w:rsid w:val="00771CE6"/>
    <w:rsid w:val="00784DCC"/>
    <w:rsid w:val="007A348C"/>
    <w:rsid w:val="007D6591"/>
    <w:rsid w:val="007F1671"/>
    <w:rsid w:val="007F7138"/>
    <w:rsid w:val="00814A76"/>
    <w:rsid w:val="00815FFD"/>
    <w:rsid w:val="008242FF"/>
    <w:rsid w:val="0083162A"/>
    <w:rsid w:val="00866508"/>
    <w:rsid w:val="00867D80"/>
    <w:rsid w:val="00870751"/>
    <w:rsid w:val="008764C9"/>
    <w:rsid w:val="00877BF2"/>
    <w:rsid w:val="00877C93"/>
    <w:rsid w:val="008851D0"/>
    <w:rsid w:val="008901D5"/>
    <w:rsid w:val="00892C46"/>
    <w:rsid w:val="008A30C2"/>
    <w:rsid w:val="008A3207"/>
    <w:rsid w:val="008A5FCD"/>
    <w:rsid w:val="008C1BCD"/>
    <w:rsid w:val="008C6475"/>
    <w:rsid w:val="008D7F1A"/>
    <w:rsid w:val="008E6E12"/>
    <w:rsid w:val="008F5A99"/>
    <w:rsid w:val="00921248"/>
    <w:rsid w:val="00922C48"/>
    <w:rsid w:val="00951693"/>
    <w:rsid w:val="00952C31"/>
    <w:rsid w:val="00956A61"/>
    <w:rsid w:val="00956DAC"/>
    <w:rsid w:val="009603D4"/>
    <w:rsid w:val="00962FED"/>
    <w:rsid w:val="009636F1"/>
    <w:rsid w:val="009773A1"/>
    <w:rsid w:val="0098799F"/>
    <w:rsid w:val="0099136A"/>
    <w:rsid w:val="009B1FCD"/>
    <w:rsid w:val="009C6BFB"/>
    <w:rsid w:val="009D012F"/>
    <w:rsid w:val="009D38F9"/>
    <w:rsid w:val="009D5369"/>
    <w:rsid w:val="009F12A5"/>
    <w:rsid w:val="00A06FED"/>
    <w:rsid w:val="00A13CF7"/>
    <w:rsid w:val="00A15FF6"/>
    <w:rsid w:val="00A20113"/>
    <w:rsid w:val="00A20548"/>
    <w:rsid w:val="00A233FF"/>
    <w:rsid w:val="00A31BAC"/>
    <w:rsid w:val="00A620F1"/>
    <w:rsid w:val="00A81F3A"/>
    <w:rsid w:val="00A95D21"/>
    <w:rsid w:val="00AB7DB5"/>
    <w:rsid w:val="00AE6DA7"/>
    <w:rsid w:val="00AE7C10"/>
    <w:rsid w:val="00AF2DF7"/>
    <w:rsid w:val="00B038C7"/>
    <w:rsid w:val="00B20D1F"/>
    <w:rsid w:val="00B2146F"/>
    <w:rsid w:val="00B23981"/>
    <w:rsid w:val="00B23BD2"/>
    <w:rsid w:val="00B25751"/>
    <w:rsid w:val="00B27212"/>
    <w:rsid w:val="00B46006"/>
    <w:rsid w:val="00B50CD2"/>
    <w:rsid w:val="00B53C34"/>
    <w:rsid w:val="00B81EB2"/>
    <w:rsid w:val="00B915B7"/>
    <w:rsid w:val="00BA00FA"/>
    <w:rsid w:val="00BD122E"/>
    <w:rsid w:val="00BE102E"/>
    <w:rsid w:val="00BE4169"/>
    <w:rsid w:val="00BF2C06"/>
    <w:rsid w:val="00BF52FC"/>
    <w:rsid w:val="00C104C9"/>
    <w:rsid w:val="00C509DD"/>
    <w:rsid w:val="00C567A2"/>
    <w:rsid w:val="00C715EB"/>
    <w:rsid w:val="00C776E5"/>
    <w:rsid w:val="00C92896"/>
    <w:rsid w:val="00C95CBD"/>
    <w:rsid w:val="00CA1BA2"/>
    <w:rsid w:val="00CA369C"/>
    <w:rsid w:val="00CC1CF4"/>
    <w:rsid w:val="00CD11C9"/>
    <w:rsid w:val="00CF146A"/>
    <w:rsid w:val="00CF27FB"/>
    <w:rsid w:val="00CF7EBA"/>
    <w:rsid w:val="00D23A33"/>
    <w:rsid w:val="00D260B1"/>
    <w:rsid w:val="00D33263"/>
    <w:rsid w:val="00D35CB4"/>
    <w:rsid w:val="00D40363"/>
    <w:rsid w:val="00D42188"/>
    <w:rsid w:val="00D460AC"/>
    <w:rsid w:val="00D53509"/>
    <w:rsid w:val="00D87030"/>
    <w:rsid w:val="00D95EAB"/>
    <w:rsid w:val="00DA34FB"/>
    <w:rsid w:val="00DA4934"/>
    <w:rsid w:val="00DC2A90"/>
    <w:rsid w:val="00DC2E54"/>
    <w:rsid w:val="00E154CD"/>
    <w:rsid w:val="00E20013"/>
    <w:rsid w:val="00E508DC"/>
    <w:rsid w:val="00E65144"/>
    <w:rsid w:val="00E677BF"/>
    <w:rsid w:val="00EA0269"/>
    <w:rsid w:val="00EA59DF"/>
    <w:rsid w:val="00EA764B"/>
    <w:rsid w:val="00EB02BB"/>
    <w:rsid w:val="00EB1B36"/>
    <w:rsid w:val="00EC2F28"/>
    <w:rsid w:val="00EC2FF4"/>
    <w:rsid w:val="00ED20A6"/>
    <w:rsid w:val="00EE4070"/>
    <w:rsid w:val="00F12C76"/>
    <w:rsid w:val="00F4250A"/>
    <w:rsid w:val="00F54B0A"/>
    <w:rsid w:val="00F60056"/>
    <w:rsid w:val="00F6765B"/>
    <w:rsid w:val="00F77918"/>
    <w:rsid w:val="00F918C8"/>
    <w:rsid w:val="00FA3C0A"/>
    <w:rsid w:val="00FA6CAB"/>
    <w:rsid w:val="00FC4611"/>
    <w:rsid w:val="00FE18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5CB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D8703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A13CF7"/>
    <w:pPr>
      <w:keepNext/>
      <w:jc w:val="center"/>
      <w:outlineLvl w:val="2"/>
    </w:pPr>
    <w:rPr>
      <w:sz w:val="32"/>
      <w:szCs w:val="20"/>
    </w:rPr>
  </w:style>
  <w:style w:type="paragraph" w:styleId="8">
    <w:name w:val="heading 8"/>
    <w:basedOn w:val="a"/>
    <w:next w:val="a"/>
    <w:link w:val="80"/>
    <w:uiPriority w:val="9"/>
    <w:semiHidden/>
    <w:unhideWhenUsed/>
    <w:qFormat/>
    <w:rsid w:val="00A15FF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14A76"/>
    <w:pPr>
      <w:spacing w:after="0" w:line="240" w:lineRule="auto"/>
    </w:pPr>
    <w:rPr>
      <w:rFonts w:ascii="Calibri" w:eastAsia="Calibri" w:hAnsi="Calibri" w:cs="Arial"/>
      <w:sz w:val="20"/>
      <w:szCs w:val="20"/>
      <w:lang w:eastAsia="ru-RU"/>
    </w:rPr>
  </w:style>
  <w:style w:type="paragraph" w:customStyle="1" w:styleId="ConsPlusNormal">
    <w:name w:val="ConsPlusNormal"/>
    <w:link w:val="ConsPlusNormal0"/>
    <w:qFormat/>
    <w:rsid w:val="00814A76"/>
    <w:pPr>
      <w:autoSpaceDE w:val="0"/>
      <w:autoSpaceDN w:val="0"/>
      <w:adjustRightInd w:val="0"/>
      <w:spacing w:after="0" w:line="240" w:lineRule="auto"/>
    </w:pPr>
    <w:rPr>
      <w:rFonts w:ascii="Arial" w:eastAsia="Calibri" w:hAnsi="Arial" w:cs="Arial"/>
      <w:sz w:val="20"/>
      <w:szCs w:val="20"/>
    </w:rPr>
  </w:style>
  <w:style w:type="character" w:styleId="a5">
    <w:name w:val="Hyperlink"/>
    <w:basedOn w:val="a0"/>
    <w:uiPriority w:val="99"/>
    <w:unhideWhenUsed/>
    <w:rsid w:val="00814A76"/>
    <w:rPr>
      <w:color w:val="0000FF"/>
      <w:u w:val="single"/>
    </w:rPr>
  </w:style>
  <w:style w:type="paragraph" w:styleId="a6">
    <w:name w:val="Normal (Web)"/>
    <w:basedOn w:val="a"/>
    <w:uiPriority w:val="99"/>
    <w:unhideWhenUsed/>
    <w:rsid w:val="00814A76"/>
    <w:pPr>
      <w:spacing w:before="100" w:beforeAutospacing="1" w:after="100" w:afterAutospacing="1"/>
    </w:pPr>
    <w:rPr>
      <w:rFonts w:eastAsia="Calibri"/>
    </w:rPr>
  </w:style>
  <w:style w:type="paragraph" w:styleId="a7">
    <w:name w:val="footer"/>
    <w:basedOn w:val="a"/>
    <w:link w:val="a8"/>
    <w:unhideWhenUsed/>
    <w:rsid w:val="00814A76"/>
    <w:pPr>
      <w:tabs>
        <w:tab w:val="center" w:pos="4677"/>
        <w:tab w:val="right" w:pos="9355"/>
      </w:tabs>
    </w:pPr>
    <w:rPr>
      <w:szCs w:val="32"/>
    </w:rPr>
  </w:style>
  <w:style w:type="character" w:customStyle="1" w:styleId="a8">
    <w:name w:val="Нижний колонтитул Знак"/>
    <w:basedOn w:val="a0"/>
    <w:link w:val="a7"/>
    <w:rsid w:val="00814A76"/>
    <w:rPr>
      <w:rFonts w:ascii="Times New Roman" w:eastAsia="Times New Roman" w:hAnsi="Times New Roman" w:cs="Times New Roman"/>
      <w:sz w:val="24"/>
      <w:szCs w:val="32"/>
      <w:lang w:eastAsia="ru-RU"/>
    </w:rPr>
  </w:style>
  <w:style w:type="paragraph" w:customStyle="1" w:styleId="ConsNormal">
    <w:name w:val="ConsNormal"/>
    <w:rsid w:val="00814A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9">
    <w:name w:val="page number"/>
    <w:basedOn w:val="a0"/>
    <w:rsid w:val="00814A76"/>
  </w:style>
  <w:style w:type="paragraph" w:customStyle="1" w:styleId="ConsPlusTitle">
    <w:name w:val="ConsPlusTitle"/>
    <w:rsid w:val="00814A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814A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uiPriority w:val="22"/>
    <w:qFormat/>
    <w:rsid w:val="00814A76"/>
    <w:rPr>
      <w:b/>
      <w:bCs/>
    </w:rPr>
  </w:style>
  <w:style w:type="paragraph" w:customStyle="1" w:styleId="11">
    <w:name w:val="Без интервала1"/>
    <w:link w:val="NoSpacingChar"/>
    <w:qFormat/>
    <w:rsid w:val="00814A76"/>
    <w:pPr>
      <w:spacing w:after="0" w:line="240" w:lineRule="auto"/>
    </w:pPr>
    <w:rPr>
      <w:rFonts w:ascii="Calibri" w:eastAsia="Times New Roman" w:hAnsi="Calibri" w:cs="Times New Roman"/>
    </w:rPr>
  </w:style>
  <w:style w:type="character" w:customStyle="1" w:styleId="NoSpacingChar">
    <w:name w:val="No Spacing Char"/>
    <w:basedOn w:val="a0"/>
    <w:link w:val="11"/>
    <w:locked/>
    <w:rsid w:val="00814A76"/>
    <w:rPr>
      <w:rFonts w:ascii="Calibri" w:eastAsia="Times New Roman" w:hAnsi="Calibri" w:cs="Times New Roman"/>
    </w:rPr>
  </w:style>
  <w:style w:type="character" w:customStyle="1" w:styleId="a4">
    <w:name w:val="Без интервала Знак"/>
    <w:basedOn w:val="a0"/>
    <w:link w:val="a3"/>
    <w:uiPriority w:val="1"/>
    <w:locked/>
    <w:rsid w:val="00814A76"/>
    <w:rPr>
      <w:rFonts w:ascii="Calibri" w:eastAsia="Calibri" w:hAnsi="Calibri" w:cs="Arial"/>
      <w:sz w:val="20"/>
      <w:szCs w:val="20"/>
      <w:lang w:eastAsia="ru-RU"/>
    </w:rPr>
  </w:style>
  <w:style w:type="paragraph" w:customStyle="1" w:styleId="formattext">
    <w:name w:val="formattext"/>
    <w:basedOn w:val="a"/>
    <w:rsid w:val="00814A76"/>
    <w:pPr>
      <w:spacing w:before="100" w:beforeAutospacing="1" w:after="100" w:afterAutospacing="1"/>
    </w:pPr>
  </w:style>
  <w:style w:type="character" w:customStyle="1" w:styleId="ConsPlusNormal0">
    <w:name w:val="ConsPlusNormal Знак"/>
    <w:link w:val="ConsPlusNormal"/>
    <w:locked/>
    <w:rsid w:val="001222F1"/>
    <w:rPr>
      <w:rFonts w:ascii="Arial" w:eastAsia="Calibri" w:hAnsi="Arial" w:cs="Arial"/>
      <w:sz w:val="20"/>
      <w:szCs w:val="20"/>
    </w:rPr>
  </w:style>
  <w:style w:type="character" w:customStyle="1" w:styleId="hyperlink">
    <w:name w:val="hyperlink"/>
    <w:basedOn w:val="a0"/>
    <w:rsid w:val="001222F1"/>
  </w:style>
  <w:style w:type="character" w:customStyle="1" w:styleId="apple-style-span">
    <w:name w:val="apple-style-span"/>
    <w:basedOn w:val="a0"/>
    <w:rsid w:val="00A13CF7"/>
  </w:style>
  <w:style w:type="paragraph" w:customStyle="1" w:styleId="Heading1">
    <w:name w:val="Heading 1"/>
    <w:basedOn w:val="a"/>
    <w:uiPriority w:val="1"/>
    <w:qFormat/>
    <w:rsid w:val="00A13CF7"/>
    <w:pPr>
      <w:widowControl w:val="0"/>
      <w:autoSpaceDE w:val="0"/>
      <w:autoSpaceDN w:val="0"/>
      <w:ind w:left="792" w:right="580"/>
      <w:jc w:val="center"/>
      <w:outlineLvl w:val="1"/>
    </w:pPr>
    <w:rPr>
      <w:b/>
      <w:bCs/>
      <w:sz w:val="28"/>
      <w:szCs w:val="28"/>
      <w:lang w:val="en-US" w:eastAsia="en-US"/>
    </w:rPr>
  </w:style>
  <w:style w:type="character" w:customStyle="1" w:styleId="30">
    <w:name w:val="Заголовок 3 Знак"/>
    <w:basedOn w:val="a0"/>
    <w:link w:val="3"/>
    <w:rsid w:val="00A13CF7"/>
    <w:rPr>
      <w:rFonts w:ascii="Times New Roman" w:eastAsia="Times New Roman" w:hAnsi="Times New Roman" w:cs="Times New Roman"/>
      <w:sz w:val="32"/>
      <w:szCs w:val="20"/>
      <w:lang w:eastAsia="ru-RU"/>
    </w:rPr>
  </w:style>
  <w:style w:type="paragraph" w:styleId="ab">
    <w:name w:val="Balloon Text"/>
    <w:basedOn w:val="a"/>
    <w:link w:val="ac"/>
    <w:uiPriority w:val="99"/>
    <w:rsid w:val="00A13CF7"/>
    <w:rPr>
      <w:rFonts w:ascii="Tahoma" w:hAnsi="Tahoma"/>
      <w:sz w:val="16"/>
      <w:szCs w:val="16"/>
    </w:rPr>
  </w:style>
  <w:style w:type="character" w:customStyle="1" w:styleId="ac">
    <w:name w:val="Текст выноски Знак"/>
    <w:basedOn w:val="a0"/>
    <w:link w:val="ab"/>
    <w:uiPriority w:val="99"/>
    <w:rsid w:val="00A13CF7"/>
    <w:rPr>
      <w:rFonts w:ascii="Tahoma" w:eastAsia="Times New Roman" w:hAnsi="Tahoma" w:cs="Times New Roman"/>
      <w:sz w:val="16"/>
      <w:szCs w:val="16"/>
      <w:lang w:eastAsia="ru-RU"/>
    </w:rPr>
  </w:style>
  <w:style w:type="character" w:customStyle="1" w:styleId="20">
    <w:name w:val="Заголовок 2 Знак"/>
    <w:basedOn w:val="a0"/>
    <w:link w:val="2"/>
    <w:uiPriority w:val="9"/>
    <w:semiHidden/>
    <w:rsid w:val="00D87030"/>
    <w:rPr>
      <w:rFonts w:asciiTheme="majorHAnsi" w:eastAsiaTheme="majorEastAsia" w:hAnsiTheme="majorHAnsi" w:cstheme="majorBidi"/>
      <w:b/>
      <w:bCs/>
      <w:color w:val="5B9BD5" w:themeColor="accent1"/>
      <w:sz w:val="26"/>
      <w:szCs w:val="26"/>
      <w:lang w:eastAsia="ru-RU"/>
    </w:rPr>
  </w:style>
  <w:style w:type="character" w:customStyle="1" w:styleId="5">
    <w:name w:val="Основной текст (5)_"/>
    <w:link w:val="50"/>
    <w:locked/>
    <w:rsid w:val="00E677BF"/>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E677BF"/>
    <w:pPr>
      <w:widowControl w:val="0"/>
      <w:shd w:val="clear" w:color="auto" w:fill="FFFFFF"/>
      <w:spacing w:after="240" w:line="274" w:lineRule="exact"/>
    </w:pPr>
    <w:rPr>
      <w:b/>
      <w:bCs/>
      <w:sz w:val="22"/>
      <w:szCs w:val="22"/>
      <w:lang w:eastAsia="en-US"/>
    </w:rPr>
  </w:style>
  <w:style w:type="paragraph" w:styleId="ad">
    <w:name w:val="Body Text"/>
    <w:aliases w:val="Знак"/>
    <w:basedOn w:val="a"/>
    <w:link w:val="ae"/>
    <w:rsid w:val="00121F20"/>
    <w:pPr>
      <w:jc w:val="both"/>
    </w:pPr>
    <w:rPr>
      <w:sz w:val="28"/>
      <w:szCs w:val="20"/>
    </w:rPr>
  </w:style>
  <w:style w:type="character" w:customStyle="1" w:styleId="ae">
    <w:name w:val="Основной текст Знак"/>
    <w:aliases w:val="Знак Знак"/>
    <w:basedOn w:val="a0"/>
    <w:link w:val="ad"/>
    <w:rsid w:val="00121F20"/>
    <w:rPr>
      <w:rFonts w:ascii="Times New Roman" w:eastAsia="Times New Roman" w:hAnsi="Times New Roman" w:cs="Times New Roman"/>
      <w:sz w:val="28"/>
      <w:szCs w:val="20"/>
      <w:lang w:eastAsia="ru-RU"/>
    </w:rPr>
  </w:style>
  <w:style w:type="paragraph" w:customStyle="1" w:styleId="Default">
    <w:name w:val="Default"/>
    <w:rsid w:val="00121F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aliases w:val="ВерхКолонтитул"/>
    <w:basedOn w:val="a"/>
    <w:link w:val="af0"/>
    <w:rsid w:val="00121F20"/>
    <w:pPr>
      <w:tabs>
        <w:tab w:val="center" w:pos="4677"/>
        <w:tab w:val="right" w:pos="9355"/>
      </w:tabs>
    </w:pPr>
  </w:style>
  <w:style w:type="character" w:customStyle="1" w:styleId="af0">
    <w:name w:val="Верхний колонтитул Знак"/>
    <w:aliases w:val="ВерхКолонтитул Знак"/>
    <w:basedOn w:val="a0"/>
    <w:link w:val="af"/>
    <w:rsid w:val="00121F20"/>
    <w:rPr>
      <w:rFonts w:ascii="Times New Roman" w:eastAsia="Times New Roman" w:hAnsi="Times New Roman" w:cs="Times New Roman"/>
      <w:sz w:val="24"/>
      <w:szCs w:val="24"/>
    </w:rPr>
  </w:style>
  <w:style w:type="character" w:styleId="af1">
    <w:name w:val="FollowedHyperlink"/>
    <w:uiPriority w:val="99"/>
    <w:unhideWhenUsed/>
    <w:rsid w:val="00121F20"/>
    <w:rPr>
      <w:color w:val="954F72"/>
      <w:u w:val="single"/>
    </w:rPr>
  </w:style>
  <w:style w:type="paragraph" w:customStyle="1" w:styleId="msonormal0">
    <w:name w:val="msonormal"/>
    <w:basedOn w:val="a"/>
    <w:rsid w:val="00121F20"/>
    <w:pPr>
      <w:spacing w:before="100" w:beforeAutospacing="1" w:after="100" w:afterAutospacing="1"/>
    </w:pPr>
  </w:style>
  <w:style w:type="paragraph" w:customStyle="1" w:styleId="xl63">
    <w:name w:val="xl6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4">
    <w:name w:val="xl64"/>
    <w:basedOn w:val="a"/>
    <w:rsid w:val="00121F20"/>
    <w:pPr>
      <w:pBdr>
        <w:top w:val="single" w:sz="4" w:space="0" w:color="auto"/>
        <w:bottom w:val="single" w:sz="4" w:space="0" w:color="auto"/>
      </w:pBdr>
      <w:spacing w:before="100" w:beforeAutospacing="1" w:after="100" w:afterAutospacing="1"/>
    </w:pPr>
  </w:style>
  <w:style w:type="paragraph" w:customStyle="1" w:styleId="xl65">
    <w:name w:val="xl65"/>
    <w:basedOn w:val="a"/>
    <w:rsid w:val="00121F20"/>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121F20"/>
    <w:pPr>
      <w:pBdr>
        <w:top w:val="single" w:sz="4" w:space="0" w:color="auto"/>
        <w:bottom w:val="single" w:sz="4" w:space="0" w:color="auto"/>
      </w:pBdr>
      <w:spacing w:before="100" w:beforeAutospacing="1" w:after="100" w:afterAutospacing="1"/>
      <w:textAlignment w:val="center"/>
    </w:pPr>
    <w:rPr>
      <w:b/>
      <w:bCs/>
    </w:rPr>
  </w:style>
  <w:style w:type="paragraph" w:customStyle="1" w:styleId="xl67">
    <w:name w:val="xl67"/>
    <w:basedOn w:val="a"/>
    <w:rsid w:val="00121F2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8">
    <w:name w:val="xl68"/>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9">
    <w:name w:val="xl69"/>
    <w:basedOn w:val="a"/>
    <w:rsid w:val="00121F20"/>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121F20"/>
    <w:pPr>
      <w:pBdr>
        <w:left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a"/>
    <w:rsid w:val="00121F20"/>
    <w:pPr>
      <w:pBdr>
        <w:top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121F20"/>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121F2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3">
    <w:name w:val="xl83"/>
    <w:basedOn w:val="a"/>
    <w:rsid w:val="00121F2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121F2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6">
    <w:name w:val="xl86"/>
    <w:basedOn w:val="a"/>
    <w:rsid w:val="00121F2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8">
    <w:name w:val="xl88"/>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9">
    <w:name w:val="xl89"/>
    <w:basedOn w:val="a"/>
    <w:rsid w:val="00121F20"/>
    <w:pPr>
      <w:pBdr>
        <w:top w:val="single" w:sz="4" w:space="0" w:color="auto"/>
        <w:left w:val="single" w:sz="4" w:space="0" w:color="auto"/>
      </w:pBdr>
      <w:spacing w:before="100" w:beforeAutospacing="1" w:after="100" w:afterAutospacing="1"/>
      <w:jc w:val="right"/>
      <w:textAlignment w:val="center"/>
    </w:pPr>
    <w:rPr>
      <w:b/>
      <w:bCs/>
    </w:rPr>
  </w:style>
  <w:style w:type="paragraph" w:customStyle="1" w:styleId="xl90">
    <w:name w:val="xl90"/>
    <w:basedOn w:val="a"/>
    <w:rsid w:val="00121F2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2">
    <w:name w:val="xl92"/>
    <w:basedOn w:val="a"/>
    <w:rsid w:val="00121F2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4">
    <w:name w:val="xl94"/>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5">
    <w:name w:val="xl95"/>
    <w:basedOn w:val="a"/>
    <w:rsid w:val="00121F20"/>
    <w:pPr>
      <w:pBdr>
        <w:top w:val="single" w:sz="4" w:space="0" w:color="auto"/>
        <w:left w:val="single" w:sz="4" w:space="0" w:color="auto"/>
      </w:pBdr>
      <w:spacing w:before="100" w:beforeAutospacing="1" w:after="100" w:afterAutospacing="1"/>
      <w:textAlignment w:val="center"/>
    </w:pPr>
    <w:rPr>
      <w:b/>
      <w:bCs/>
    </w:rPr>
  </w:style>
  <w:style w:type="paragraph" w:customStyle="1" w:styleId="xl96">
    <w:name w:val="xl96"/>
    <w:basedOn w:val="a"/>
    <w:rsid w:val="00121F20"/>
    <w:pPr>
      <w:pBdr>
        <w:left w:val="single" w:sz="4" w:space="0" w:color="auto"/>
      </w:pBdr>
      <w:spacing w:before="100" w:beforeAutospacing="1" w:after="100" w:afterAutospacing="1"/>
      <w:jc w:val="right"/>
      <w:textAlignment w:val="center"/>
    </w:pPr>
    <w:rPr>
      <w:b/>
      <w:bCs/>
    </w:rPr>
  </w:style>
  <w:style w:type="paragraph" w:customStyle="1" w:styleId="xl97">
    <w:name w:val="xl97"/>
    <w:basedOn w:val="a"/>
    <w:rsid w:val="00121F2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121F20"/>
    <w:pPr>
      <w:pBdr>
        <w:left w:val="single" w:sz="4" w:space="0" w:color="auto"/>
      </w:pBdr>
      <w:spacing w:before="100" w:beforeAutospacing="1" w:after="100" w:afterAutospacing="1"/>
      <w:jc w:val="center"/>
      <w:textAlignment w:val="center"/>
    </w:pPr>
    <w:rPr>
      <w:b/>
      <w:bCs/>
    </w:rPr>
  </w:style>
  <w:style w:type="paragraph" w:customStyle="1" w:styleId="xl99">
    <w:name w:val="xl99"/>
    <w:basedOn w:val="a"/>
    <w:rsid w:val="00121F2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121F20"/>
    <w:pPr>
      <w:pBdr>
        <w:left w:val="single" w:sz="4" w:space="0" w:color="auto"/>
      </w:pBdr>
      <w:spacing w:before="100" w:beforeAutospacing="1" w:after="100" w:afterAutospacing="1"/>
      <w:jc w:val="center"/>
      <w:textAlignment w:val="center"/>
    </w:pPr>
    <w:rPr>
      <w:b/>
      <w:bCs/>
    </w:rPr>
  </w:style>
  <w:style w:type="paragraph" w:customStyle="1" w:styleId="xl101">
    <w:name w:val="xl101"/>
    <w:basedOn w:val="a"/>
    <w:rsid w:val="00121F20"/>
    <w:pPr>
      <w:pBdr>
        <w:left w:val="single" w:sz="4" w:space="0" w:color="auto"/>
      </w:pBdr>
      <w:spacing w:before="100" w:beforeAutospacing="1" w:after="100" w:afterAutospacing="1"/>
      <w:jc w:val="center"/>
      <w:textAlignment w:val="center"/>
    </w:pPr>
    <w:rPr>
      <w:b/>
      <w:bCs/>
    </w:rPr>
  </w:style>
  <w:style w:type="paragraph" w:customStyle="1" w:styleId="xl102">
    <w:name w:val="xl102"/>
    <w:basedOn w:val="a"/>
    <w:rsid w:val="00121F20"/>
    <w:pPr>
      <w:pBdr>
        <w:left w:val="single" w:sz="4" w:space="0" w:color="auto"/>
      </w:pBdr>
      <w:spacing w:before="100" w:beforeAutospacing="1" w:after="100" w:afterAutospacing="1"/>
      <w:textAlignment w:val="center"/>
    </w:pPr>
    <w:rPr>
      <w:b/>
      <w:bCs/>
    </w:rPr>
  </w:style>
  <w:style w:type="paragraph" w:customStyle="1" w:styleId="xl103">
    <w:name w:val="xl10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121F2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6">
    <w:name w:val="xl106"/>
    <w:basedOn w:val="a"/>
    <w:rsid w:val="00121F20"/>
    <w:pPr>
      <w:pBdr>
        <w:left w:val="single" w:sz="4" w:space="0" w:color="auto"/>
      </w:pBdr>
      <w:spacing w:before="100" w:beforeAutospacing="1" w:after="100" w:afterAutospacing="1"/>
      <w:jc w:val="right"/>
      <w:textAlignment w:val="center"/>
    </w:pPr>
  </w:style>
  <w:style w:type="paragraph" w:customStyle="1" w:styleId="xl107">
    <w:name w:val="xl107"/>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121F20"/>
    <w:pPr>
      <w:pBdr>
        <w:left w:val="single" w:sz="4" w:space="0" w:color="auto"/>
      </w:pBdr>
      <w:spacing w:before="100" w:beforeAutospacing="1" w:after="100" w:afterAutospacing="1"/>
      <w:jc w:val="center"/>
      <w:textAlignment w:val="center"/>
    </w:pPr>
  </w:style>
  <w:style w:type="paragraph" w:customStyle="1" w:styleId="xl109">
    <w:name w:val="xl109"/>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121F20"/>
    <w:pPr>
      <w:pBdr>
        <w:left w:val="single" w:sz="4" w:space="0" w:color="auto"/>
      </w:pBdr>
      <w:spacing w:before="100" w:beforeAutospacing="1" w:after="100" w:afterAutospacing="1"/>
      <w:jc w:val="center"/>
      <w:textAlignment w:val="center"/>
    </w:pPr>
  </w:style>
  <w:style w:type="paragraph" w:customStyle="1" w:styleId="xl111">
    <w:name w:val="xl111"/>
    <w:basedOn w:val="a"/>
    <w:rsid w:val="00121F20"/>
    <w:pPr>
      <w:pBdr>
        <w:left w:val="single" w:sz="4" w:space="0" w:color="auto"/>
      </w:pBdr>
      <w:spacing w:before="100" w:beforeAutospacing="1" w:after="100" w:afterAutospacing="1"/>
      <w:jc w:val="center"/>
      <w:textAlignment w:val="center"/>
    </w:pPr>
  </w:style>
  <w:style w:type="paragraph" w:customStyle="1" w:styleId="xl112">
    <w:name w:val="xl112"/>
    <w:basedOn w:val="a"/>
    <w:rsid w:val="00121F20"/>
    <w:pPr>
      <w:pBdr>
        <w:left w:val="single" w:sz="4" w:space="0" w:color="auto"/>
      </w:pBdr>
      <w:spacing w:before="100" w:beforeAutospacing="1" w:after="100" w:afterAutospacing="1"/>
      <w:textAlignment w:val="center"/>
    </w:pPr>
  </w:style>
  <w:style w:type="paragraph" w:customStyle="1" w:styleId="xl113">
    <w:name w:val="xl113"/>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121F20"/>
    <w:pPr>
      <w:pBdr>
        <w:left w:val="single" w:sz="4" w:space="0" w:color="auto"/>
      </w:pBdr>
      <w:spacing w:before="100" w:beforeAutospacing="1" w:after="100" w:afterAutospacing="1"/>
      <w:jc w:val="center"/>
      <w:textAlignment w:val="center"/>
    </w:pPr>
  </w:style>
  <w:style w:type="paragraph" w:customStyle="1" w:styleId="xl115">
    <w:name w:val="xl115"/>
    <w:basedOn w:val="a"/>
    <w:rsid w:val="00121F20"/>
    <w:pPr>
      <w:pBdr>
        <w:right w:val="single" w:sz="4" w:space="0" w:color="auto"/>
      </w:pBdr>
      <w:spacing w:before="100" w:beforeAutospacing="1" w:after="100" w:afterAutospacing="1"/>
      <w:jc w:val="center"/>
      <w:textAlignment w:val="center"/>
    </w:pPr>
  </w:style>
  <w:style w:type="paragraph" w:customStyle="1" w:styleId="xl116">
    <w:name w:val="xl116"/>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2">
    <w:name w:val="List Paragraph"/>
    <w:basedOn w:val="a"/>
    <w:link w:val="af3"/>
    <w:uiPriority w:val="34"/>
    <w:qFormat/>
    <w:rsid w:val="00334DF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19">
    <w:name w:val="Font Style19"/>
    <w:rsid w:val="00334DFF"/>
    <w:rPr>
      <w:rFonts w:ascii="Times New Roman" w:hAnsi="Times New Roman" w:cs="Times New Roman"/>
      <w:sz w:val="26"/>
      <w:szCs w:val="26"/>
    </w:rPr>
  </w:style>
  <w:style w:type="table" w:styleId="af4">
    <w:name w:val="Table Grid"/>
    <w:basedOn w:val="a1"/>
    <w:uiPriority w:val="59"/>
    <w:rsid w:val="00334D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unhideWhenUsed/>
    <w:rsid w:val="00334DFF"/>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rsid w:val="00334DFF"/>
    <w:rPr>
      <w:sz w:val="20"/>
      <w:szCs w:val="20"/>
    </w:rPr>
  </w:style>
  <w:style w:type="character" w:styleId="af7">
    <w:name w:val="footnote reference"/>
    <w:basedOn w:val="a0"/>
    <w:uiPriority w:val="99"/>
    <w:semiHidden/>
    <w:unhideWhenUsed/>
    <w:rsid w:val="00334DFF"/>
    <w:rPr>
      <w:vertAlign w:val="superscript"/>
    </w:rPr>
  </w:style>
  <w:style w:type="paragraph" w:styleId="21">
    <w:name w:val="Body Text 2"/>
    <w:basedOn w:val="a"/>
    <w:link w:val="22"/>
    <w:uiPriority w:val="99"/>
    <w:semiHidden/>
    <w:unhideWhenUsed/>
    <w:rsid w:val="00C776E5"/>
    <w:pPr>
      <w:spacing w:after="120" w:line="480" w:lineRule="auto"/>
    </w:pPr>
  </w:style>
  <w:style w:type="character" w:customStyle="1" w:styleId="22">
    <w:name w:val="Основной текст 2 Знак"/>
    <w:basedOn w:val="a0"/>
    <w:link w:val="21"/>
    <w:uiPriority w:val="99"/>
    <w:semiHidden/>
    <w:rsid w:val="00C776E5"/>
    <w:rPr>
      <w:rFonts w:ascii="Times New Roman" w:eastAsia="Times New Roman" w:hAnsi="Times New Roman" w:cs="Times New Roman"/>
      <w:sz w:val="24"/>
      <w:szCs w:val="24"/>
      <w:lang w:eastAsia="ru-RU"/>
    </w:rPr>
  </w:style>
  <w:style w:type="character" w:customStyle="1" w:styleId="edx">
    <w:name w:val="edx"/>
    <w:rsid w:val="00604B1B"/>
  </w:style>
  <w:style w:type="character" w:customStyle="1" w:styleId="23">
    <w:name w:val="Основной текст (2)_"/>
    <w:basedOn w:val="a0"/>
    <w:link w:val="24"/>
    <w:rsid w:val="00771CE6"/>
    <w:rPr>
      <w:rFonts w:ascii="Times New Roman" w:eastAsia="Times New Roman" w:hAnsi="Times New Roman" w:cs="Times New Roman"/>
      <w:shd w:val="clear" w:color="auto" w:fill="FFFFFF"/>
    </w:rPr>
  </w:style>
  <w:style w:type="paragraph" w:customStyle="1" w:styleId="24">
    <w:name w:val="Основной текст (2)"/>
    <w:basedOn w:val="a"/>
    <w:link w:val="23"/>
    <w:rsid w:val="00771CE6"/>
    <w:pPr>
      <w:widowControl w:val="0"/>
      <w:shd w:val="clear" w:color="auto" w:fill="FFFFFF"/>
      <w:spacing w:before="180" w:line="274" w:lineRule="exact"/>
      <w:jc w:val="both"/>
    </w:pPr>
    <w:rPr>
      <w:sz w:val="22"/>
      <w:szCs w:val="22"/>
      <w:lang w:eastAsia="en-US"/>
    </w:rPr>
  </w:style>
  <w:style w:type="character" w:customStyle="1" w:styleId="af8">
    <w:name w:val="Гипертекстовая ссылка"/>
    <w:uiPriority w:val="99"/>
    <w:rsid w:val="00771CE6"/>
    <w:rPr>
      <w:color w:val="106BBE"/>
    </w:rPr>
  </w:style>
  <w:style w:type="paragraph" w:styleId="HTML">
    <w:name w:val="HTML Preformatted"/>
    <w:basedOn w:val="a"/>
    <w:link w:val="HTML0"/>
    <w:uiPriority w:val="99"/>
    <w:rsid w:val="00664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6410E"/>
    <w:rPr>
      <w:rFonts w:ascii="Courier New" w:eastAsia="Times New Roman" w:hAnsi="Courier New" w:cs="Courier New"/>
      <w:sz w:val="20"/>
      <w:szCs w:val="20"/>
      <w:lang w:eastAsia="ru-RU"/>
    </w:rPr>
  </w:style>
  <w:style w:type="paragraph" w:customStyle="1" w:styleId="12">
    <w:name w:val="Абзац списка1"/>
    <w:basedOn w:val="a"/>
    <w:rsid w:val="00737656"/>
    <w:pPr>
      <w:ind w:left="720"/>
      <w:contextualSpacing/>
    </w:pPr>
    <w:rPr>
      <w:rFonts w:eastAsia="Calibri"/>
      <w:lang w:val="en-US"/>
    </w:rPr>
  </w:style>
  <w:style w:type="paragraph" w:customStyle="1" w:styleId="af9">
    <w:name w:val="Обычный + Черный"/>
    <w:aliases w:val="уплотненный на  0,2 пт + 11 пт,разреженный на  0,05 пт + 11 ...,5пт + 11 пт"/>
    <w:basedOn w:val="a"/>
    <w:rsid w:val="00737656"/>
    <w:pPr>
      <w:widowControl w:val="0"/>
      <w:autoSpaceDE w:val="0"/>
      <w:autoSpaceDN w:val="0"/>
      <w:adjustRightInd w:val="0"/>
    </w:pPr>
    <w:rPr>
      <w:rFonts w:eastAsia="Calibri"/>
      <w:sz w:val="16"/>
      <w:szCs w:val="16"/>
    </w:rPr>
  </w:style>
  <w:style w:type="paragraph" w:styleId="25">
    <w:name w:val="Body Text Indent 2"/>
    <w:basedOn w:val="a"/>
    <w:link w:val="26"/>
    <w:uiPriority w:val="99"/>
    <w:semiHidden/>
    <w:unhideWhenUsed/>
    <w:rsid w:val="006C2198"/>
    <w:pPr>
      <w:spacing w:after="120" w:line="480" w:lineRule="auto"/>
      <w:ind w:left="283"/>
    </w:pPr>
  </w:style>
  <w:style w:type="character" w:customStyle="1" w:styleId="26">
    <w:name w:val="Основной текст с отступом 2 Знак"/>
    <w:basedOn w:val="a0"/>
    <w:link w:val="25"/>
    <w:uiPriority w:val="99"/>
    <w:semiHidden/>
    <w:rsid w:val="006C2198"/>
    <w:rPr>
      <w:rFonts w:ascii="Times New Roman" w:eastAsia="Times New Roman" w:hAnsi="Times New Roman" w:cs="Times New Roman"/>
      <w:sz w:val="24"/>
      <w:szCs w:val="24"/>
      <w:lang w:eastAsia="ru-RU"/>
    </w:rPr>
  </w:style>
  <w:style w:type="paragraph" w:styleId="afa">
    <w:name w:val="Title"/>
    <w:basedOn w:val="a"/>
    <w:link w:val="afb"/>
    <w:qFormat/>
    <w:rsid w:val="00A15FF6"/>
    <w:pPr>
      <w:spacing w:line="288" w:lineRule="auto"/>
      <w:jc w:val="center"/>
    </w:pPr>
    <w:rPr>
      <w:rFonts w:eastAsia="Calibri"/>
    </w:rPr>
  </w:style>
  <w:style w:type="character" w:customStyle="1" w:styleId="afb">
    <w:name w:val="Название Знак"/>
    <w:basedOn w:val="a0"/>
    <w:link w:val="afa"/>
    <w:rsid w:val="00A15FF6"/>
    <w:rPr>
      <w:rFonts w:ascii="Times New Roman" w:eastAsia="Calibri" w:hAnsi="Times New Roman" w:cs="Times New Roman"/>
      <w:sz w:val="24"/>
      <w:szCs w:val="24"/>
      <w:lang w:eastAsia="ru-RU"/>
    </w:rPr>
  </w:style>
  <w:style w:type="paragraph" w:customStyle="1" w:styleId="27">
    <w:name w:val="Без интервала2"/>
    <w:rsid w:val="00A15FF6"/>
    <w:pPr>
      <w:spacing w:after="0" w:line="240" w:lineRule="auto"/>
    </w:pPr>
    <w:rPr>
      <w:rFonts w:ascii="Calibri" w:eastAsia="Times New Roman" w:hAnsi="Calibri" w:cs="Times New Roman"/>
    </w:rPr>
  </w:style>
  <w:style w:type="paragraph" w:styleId="afc">
    <w:name w:val="Body Text Indent"/>
    <w:basedOn w:val="a"/>
    <w:link w:val="afd"/>
    <w:uiPriority w:val="99"/>
    <w:semiHidden/>
    <w:unhideWhenUsed/>
    <w:rsid w:val="00A15FF6"/>
    <w:pPr>
      <w:spacing w:after="120"/>
      <w:ind w:left="283"/>
    </w:pPr>
  </w:style>
  <w:style w:type="character" w:customStyle="1" w:styleId="afd">
    <w:name w:val="Основной текст с отступом Знак"/>
    <w:basedOn w:val="a0"/>
    <w:link w:val="afc"/>
    <w:uiPriority w:val="99"/>
    <w:semiHidden/>
    <w:rsid w:val="00A15FF6"/>
    <w:rPr>
      <w:rFonts w:ascii="Times New Roman" w:eastAsia="Times New Roman" w:hAnsi="Times New Roman" w:cs="Times New Roman"/>
      <w:sz w:val="24"/>
      <w:szCs w:val="24"/>
      <w:lang w:eastAsia="ru-RU"/>
    </w:rPr>
  </w:style>
  <w:style w:type="paragraph" w:customStyle="1" w:styleId="13">
    <w:name w:val="Обычный1"/>
    <w:rsid w:val="00A15FF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
    <w:name w:val="Основной текст 31"/>
    <w:basedOn w:val="13"/>
    <w:rsid w:val="00A15FF6"/>
    <w:pPr>
      <w:widowControl/>
    </w:pPr>
    <w:rPr>
      <w:rFonts w:ascii="Arial" w:hAnsi="Arial"/>
      <w:snapToGrid/>
      <w:color w:val="FF0000"/>
      <w:sz w:val="28"/>
    </w:rPr>
  </w:style>
  <w:style w:type="paragraph" w:customStyle="1" w:styleId="14">
    <w:name w:val="Обычный1"/>
    <w:rsid w:val="00A15FF6"/>
    <w:pPr>
      <w:widowControl w:val="0"/>
      <w:spacing w:after="0" w:line="240" w:lineRule="auto"/>
    </w:pPr>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
    <w:semiHidden/>
    <w:rsid w:val="00A15FF6"/>
    <w:rPr>
      <w:rFonts w:asciiTheme="majorHAnsi" w:eastAsiaTheme="majorEastAsia" w:hAnsiTheme="majorHAnsi" w:cstheme="majorBidi"/>
      <w:color w:val="404040" w:themeColor="text1" w:themeTint="BF"/>
      <w:sz w:val="20"/>
      <w:szCs w:val="20"/>
      <w:lang w:eastAsia="ru-RU"/>
    </w:rPr>
  </w:style>
  <w:style w:type="paragraph" w:customStyle="1" w:styleId="afe">
    <w:name w:val="для проектов"/>
    <w:basedOn w:val="a"/>
    <w:semiHidden/>
    <w:rsid w:val="00A15FF6"/>
    <w:pPr>
      <w:spacing w:line="360" w:lineRule="auto"/>
      <w:ind w:firstLine="709"/>
      <w:jc w:val="both"/>
    </w:pPr>
    <w:rPr>
      <w:sz w:val="28"/>
      <w:szCs w:val="20"/>
    </w:rPr>
  </w:style>
  <w:style w:type="paragraph" w:customStyle="1" w:styleId="15">
    <w:name w:val="Название1"/>
    <w:rsid w:val="00A15FF6"/>
    <w:pPr>
      <w:spacing w:after="0" w:line="240" w:lineRule="auto"/>
      <w:jc w:val="center"/>
    </w:pPr>
    <w:rPr>
      <w:rFonts w:ascii="Arial" w:eastAsia="Times New Roman" w:hAnsi="Arial" w:cs="Times New Roman"/>
      <w:sz w:val="24"/>
      <w:szCs w:val="20"/>
      <w:lang w:eastAsia="ru-RU"/>
    </w:rPr>
  </w:style>
  <w:style w:type="paragraph" w:styleId="32">
    <w:name w:val="toc 3"/>
    <w:basedOn w:val="a"/>
    <w:next w:val="a"/>
    <w:autoRedefine/>
    <w:rsid w:val="00A15FF6"/>
    <w:pPr>
      <w:widowControl w:val="0"/>
      <w:autoSpaceDE w:val="0"/>
      <w:autoSpaceDN w:val="0"/>
      <w:adjustRightInd w:val="0"/>
      <w:spacing w:line="360" w:lineRule="exact"/>
      <w:jc w:val="center"/>
    </w:pPr>
  </w:style>
  <w:style w:type="paragraph" w:customStyle="1" w:styleId="210">
    <w:name w:val="Заголовок 21"/>
    <w:basedOn w:val="14"/>
    <w:next w:val="14"/>
    <w:rsid w:val="00A15FF6"/>
    <w:pPr>
      <w:keepNext/>
      <w:widowControl/>
      <w:jc w:val="center"/>
      <w:outlineLvl w:val="1"/>
    </w:pPr>
    <w:rPr>
      <w:rFonts w:ascii="Arial" w:eastAsia="Times New Roman" w:hAnsi="Arial"/>
      <w:sz w:val="24"/>
    </w:rPr>
  </w:style>
  <w:style w:type="character" w:customStyle="1" w:styleId="-">
    <w:name w:val="Интернет-ссылка"/>
    <w:basedOn w:val="a0"/>
    <w:rsid w:val="00877C93"/>
    <w:rPr>
      <w:color w:val="0000FF"/>
      <w:u w:val="single"/>
    </w:rPr>
  </w:style>
  <w:style w:type="character" w:customStyle="1" w:styleId="af3">
    <w:name w:val="Абзац списка Знак"/>
    <w:link w:val="af2"/>
    <w:locked/>
    <w:rsid w:val="00046291"/>
  </w:style>
  <w:style w:type="paragraph" w:customStyle="1" w:styleId="formattexttopleveltext">
    <w:name w:val="formattext topleveltext"/>
    <w:basedOn w:val="a"/>
    <w:rsid w:val="007F7138"/>
    <w:pPr>
      <w:spacing w:before="100" w:beforeAutospacing="1" w:after="100" w:afterAutospacing="1"/>
    </w:pPr>
  </w:style>
  <w:style w:type="character" w:customStyle="1" w:styleId="10">
    <w:name w:val="Заголовок 1 Знак"/>
    <w:basedOn w:val="a0"/>
    <w:link w:val="1"/>
    <w:uiPriority w:val="9"/>
    <w:rsid w:val="00D35CB4"/>
    <w:rPr>
      <w:rFonts w:asciiTheme="majorHAnsi" w:eastAsiaTheme="majorEastAsia" w:hAnsiTheme="majorHAnsi" w:cstheme="majorBidi"/>
      <w:b/>
      <w:bCs/>
      <w:color w:val="2E74B5" w:themeColor="accent1" w:themeShade="BF"/>
      <w:sz w:val="28"/>
      <w:szCs w:val="28"/>
      <w:lang w:eastAsia="ru-RU"/>
    </w:rPr>
  </w:style>
  <w:style w:type="paragraph" w:customStyle="1" w:styleId="28">
    <w:name w:val="Абзац списка2"/>
    <w:basedOn w:val="a"/>
    <w:rsid w:val="00576611"/>
    <w:pPr>
      <w:ind w:left="720"/>
      <w:contextualSpacing/>
    </w:pPr>
    <w:rPr>
      <w:rFonts w:eastAsia="Calibri"/>
      <w:lang w:val="en-US"/>
    </w:rPr>
  </w:style>
  <w:style w:type="paragraph" w:customStyle="1" w:styleId="xl117">
    <w:name w:val="xl117"/>
    <w:basedOn w:val="a"/>
    <w:rsid w:val="00D40363"/>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D40363"/>
    <w:pPr>
      <w:pBdr>
        <w:left w:val="single" w:sz="4" w:space="0" w:color="auto"/>
      </w:pBdr>
      <w:spacing w:before="100" w:beforeAutospacing="1" w:after="100" w:afterAutospacing="1"/>
      <w:jc w:val="center"/>
      <w:textAlignment w:val="center"/>
    </w:pPr>
    <w:rPr>
      <w:b/>
      <w:bCs/>
    </w:rPr>
  </w:style>
  <w:style w:type="paragraph" w:customStyle="1" w:styleId="xl119">
    <w:name w:val="xl119"/>
    <w:basedOn w:val="a"/>
    <w:rsid w:val="00D40363"/>
    <w:pPr>
      <w:pBdr>
        <w:left w:val="single" w:sz="4" w:space="0" w:color="auto"/>
      </w:pBdr>
      <w:spacing w:before="100" w:beforeAutospacing="1" w:after="100" w:afterAutospacing="1"/>
      <w:jc w:val="center"/>
      <w:textAlignment w:val="center"/>
    </w:pPr>
    <w:rPr>
      <w:b/>
      <w:bCs/>
    </w:rPr>
  </w:style>
  <w:style w:type="paragraph" w:customStyle="1" w:styleId="xl120">
    <w:name w:val="xl120"/>
    <w:basedOn w:val="a"/>
    <w:rsid w:val="00D40363"/>
    <w:pPr>
      <w:pBdr>
        <w:left w:val="single" w:sz="4" w:space="0" w:color="auto"/>
      </w:pBdr>
      <w:spacing w:before="100" w:beforeAutospacing="1" w:after="100" w:afterAutospacing="1"/>
      <w:textAlignment w:val="center"/>
    </w:pPr>
    <w:rPr>
      <w:b/>
      <w:bCs/>
    </w:rPr>
  </w:style>
  <w:style w:type="paragraph" w:customStyle="1" w:styleId="xl121">
    <w:name w:val="xl121"/>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22">
    <w:name w:val="xl122"/>
    <w:basedOn w:val="a"/>
    <w:rsid w:val="00D403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D403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4">
    <w:name w:val="xl124"/>
    <w:basedOn w:val="a"/>
    <w:rsid w:val="00D4036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
    <w:rsid w:val="00D40363"/>
    <w:pPr>
      <w:pBdr>
        <w:left w:val="single" w:sz="4" w:space="0" w:color="auto"/>
      </w:pBdr>
      <w:spacing w:before="100" w:beforeAutospacing="1" w:after="100" w:afterAutospacing="1"/>
      <w:jc w:val="right"/>
      <w:textAlignment w:val="center"/>
    </w:pPr>
  </w:style>
  <w:style w:type="paragraph" w:customStyle="1" w:styleId="xl126">
    <w:name w:val="xl126"/>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D40363"/>
    <w:pPr>
      <w:pBdr>
        <w:left w:val="single" w:sz="4" w:space="0" w:color="auto"/>
      </w:pBdr>
      <w:spacing w:before="100" w:beforeAutospacing="1" w:after="100" w:afterAutospacing="1"/>
      <w:jc w:val="center"/>
      <w:textAlignment w:val="center"/>
    </w:pPr>
  </w:style>
  <w:style w:type="paragraph" w:customStyle="1" w:styleId="xl128">
    <w:name w:val="xl128"/>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D40363"/>
    <w:pPr>
      <w:pBdr>
        <w:left w:val="single" w:sz="4" w:space="0" w:color="auto"/>
      </w:pBdr>
      <w:spacing w:before="100" w:beforeAutospacing="1" w:after="100" w:afterAutospacing="1"/>
      <w:jc w:val="center"/>
      <w:textAlignment w:val="center"/>
    </w:pPr>
  </w:style>
  <w:style w:type="paragraph" w:customStyle="1" w:styleId="xl130">
    <w:name w:val="xl130"/>
    <w:basedOn w:val="a"/>
    <w:rsid w:val="00D40363"/>
    <w:pPr>
      <w:pBdr>
        <w:left w:val="single" w:sz="4" w:space="0" w:color="auto"/>
      </w:pBdr>
      <w:spacing w:before="100" w:beforeAutospacing="1" w:after="100" w:afterAutospacing="1"/>
      <w:jc w:val="center"/>
      <w:textAlignment w:val="center"/>
    </w:pPr>
  </w:style>
  <w:style w:type="paragraph" w:customStyle="1" w:styleId="xl131">
    <w:name w:val="xl131"/>
    <w:basedOn w:val="a"/>
    <w:rsid w:val="00D40363"/>
    <w:pPr>
      <w:pBdr>
        <w:left w:val="single" w:sz="4" w:space="0" w:color="auto"/>
      </w:pBdr>
      <w:spacing w:before="100" w:beforeAutospacing="1" w:after="100" w:afterAutospacing="1"/>
      <w:textAlignment w:val="center"/>
    </w:pPr>
  </w:style>
  <w:style w:type="paragraph" w:customStyle="1" w:styleId="xl132">
    <w:name w:val="xl132"/>
    <w:basedOn w:val="a"/>
    <w:rsid w:val="00D40363"/>
    <w:pPr>
      <w:pBdr>
        <w:left w:val="single" w:sz="4" w:space="0" w:color="auto"/>
        <w:right w:val="single" w:sz="4" w:space="0" w:color="auto"/>
      </w:pBdr>
      <w:spacing w:before="100" w:beforeAutospacing="1" w:after="100" w:afterAutospacing="1"/>
    </w:pPr>
  </w:style>
  <w:style w:type="paragraph" w:customStyle="1" w:styleId="xl133">
    <w:name w:val="xl133"/>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4">
    <w:name w:val="xl134"/>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5">
    <w:name w:val="xl135"/>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6">
    <w:name w:val="xl136"/>
    <w:basedOn w:val="a"/>
    <w:rsid w:val="00D40363"/>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7">
    <w:name w:val="xl137"/>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D40363"/>
    <w:pPr>
      <w:pBdr>
        <w:left w:val="single" w:sz="4" w:space="0" w:color="auto"/>
      </w:pBdr>
      <w:spacing w:before="100" w:beforeAutospacing="1" w:after="100" w:afterAutospacing="1"/>
      <w:jc w:val="center"/>
      <w:textAlignment w:val="center"/>
    </w:pPr>
  </w:style>
  <w:style w:type="paragraph" w:customStyle="1" w:styleId="xl139">
    <w:name w:val="xl139"/>
    <w:basedOn w:val="a"/>
    <w:rsid w:val="00D40363"/>
    <w:pPr>
      <w:pBdr>
        <w:right w:val="single" w:sz="4" w:space="0" w:color="auto"/>
      </w:pBdr>
      <w:spacing w:before="100" w:beforeAutospacing="1" w:after="100" w:afterAutospacing="1"/>
      <w:jc w:val="center"/>
      <w:textAlignment w:val="center"/>
    </w:pPr>
  </w:style>
  <w:style w:type="paragraph" w:customStyle="1" w:styleId="xl140">
    <w:name w:val="xl140"/>
    <w:basedOn w:val="a"/>
    <w:rsid w:val="00D40363"/>
    <w:pPr>
      <w:spacing w:before="100" w:beforeAutospacing="1" w:after="100" w:afterAutospacing="1"/>
      <w:jc w:val="center"/>
      <w:textAlignment w:val="center"/>
    </w:pPr>
    <w:rPr>
      <w:b/>
      <w:bCs/>
      <w:sz w:val="16"/>
      <w:szCs w:val="16"/>
    </w:rPr>
  </w:style>
  <w:style w:type="paragraph" w:customStyle="1" w:styleId="xl141">
    <w:name w:val="xl141"/>
    <w:basedOn w:val="a"/>
    <w:rsid w:val="00D403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D40363"/>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43">
    <w:name w:val="xl143"/>
    <w:basedOn w:val="a"/>
    <w:rsid w:val="00D40363"/>
    <w:pPr>
      <w:pBdr>
        <w:top w:val="single" w:sz="8" w:space="0" w:color="auto"/>
      </w:pBdr>
      <w:spacing w:before="100" w:beforeAutospacing="1" w:after="100" w:afterAutospacing="1"/>
      <w:jc w:val="center"/>
      <w:textAlignment w:val="center"/>
    </w:pPr>
    <w:rPr>
      <w:b/>
      <w:bCs/>
      <w:sz w:val="16"/>
      <w:szCs w:val="16"/>
    </w:rPr>
  </w:style>
  <w:style w:type="paragraph" w:customStyle="1" w:styleId="Style3">
    <w:name w:val="Style3"/>
    <w:basedOn w:val="a"/>
    <w:rsid w:val="002F282D"/>
    <w:pPr>
      <w:widowControl w:val="0"/>
      <w:autoSpaceDE w:val="0"/>
      <w:autoSpaceDN w:val="0"/>
      <w:adjustRightInd w:val="0"/>
    </w:pPr>
  </w:style>
  <w:style w:type="paragraph" w:customStyle="1" w:styleId="16">
    <w:name w:val="1"/>
    <w:basedOn w:val="a"/>
    <w:rsid w:val="002F282D"/>
    <w:pPr>
      <w:spacing w:before="100" w:beforeAutospacing="1" w:after="100" w:afterAutospacing="1"/>
    </w:pPr>
  </w:style>
  <w:style w:type="character" w:customStyle="1" w:styleId="FontStyle13">
    <w:name w:val="Font Style13"/>
    <w:rsid w:val="002F282D"/>
    <w:rPr>
      <w:rFonts w:ascii="Times New Roman" w:hAnsi="Times New Roman" w:cs="Times New Roman" w:hint="default"/>
      <w:b/>
      <w:bCs/>
      <w:sz w:val="22"/>
      <w:szCs w:val="22"/>
    </w:rPr>
  </w:style>
  <w:style w:type="paragraph" w:customStyle="1" w:styleId="33">
    <w:name w:val="Основной текст3"/>
    <w:basedOn w:val="a"/>
    <w:rsid w:val="002F282D"/>
    <w:pPr>
      <w:widowControl w:val="0"/>
      <w:shd w:val="clear" w:color="auto" w:fill="FFFFFF"/>
      <w:spacing w:line="322" w:lineRule="exact"/>
      <w:ind w:hanging="1040"/>
      <w:jc w:val="both"/>
    </w:pPr>
    <w:rPr>
      <w:color w:val="000000"/>
      <w:lang w:bidi="ru-RU"/>
    </w:rPr>
  </w:style>
  <w:style w:type="character" w:customStyle="1" w:styleId="highlightsearch4">
    <w:name w:val="highlightsearch4"/>
    <w:basedOn w:val="a0"/>
    <w:rsid w:val="00921248"/>
  </w:style>
  <w:style w:type="paragraph" w:customStyle="1" w:styleId="NoSpacingPHPDOCX">
    <w:name w:val="No Spacing PHPDOCX"/>
    <w:uiPriority w:val="1"/>
    <w:qFormat/>
    <w:rsid w:val="00E154CD"/>
    <w:pPr>
      <w:spacing w:after="0" w:line="240" w:lineRule="auto"/>
    </w:pPr>
    <w:rPr>
      <w:rFonts w:ascii="Calibri" w:eastAsia="Calibri" w:hAnsi="Calibri" w:cs="Times New Roman"/>
      <w:lang w:eastAsia="ru-RU"/>
    </w:rPr>
  </w:style>
  <w:style w:type="table" w:customStyle="1" w:styleId="17">
    <w:name w:val="Сетка таблицы1"/>
    <w:basedOn w:val="a1"/>
    <w:uiPriority w:val="59"/>
    <w:rsid w:val="00EC2F2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466607">
      <w:bodyDiv w:val="1"/>
      <w:marLeft w:val="0"/>
      <w:marRight w:val="0"/>
      <w:marTop w:val="0"/>
      <w:marBottom w:val="0"/>
      <w:divBdr>
        <w:top w:val="none" w:sz="0" w:space="0" w:color="auto"/>
        <w:left w:val="none" w:sz="0" w:space="0" w:color="auto"/>
        <w:bottom w:val="none" w:sz="0" w:space="0" w:color="auto"/>
        <w:right w:val="none" w:sz="0" w:space="0" w:color="auto"/>
      </w:divBdr>
    </w:div>
    <w:div w:id="265231382">
      <w:bodyDiv w:val="1"/>
      <w:marLeft w:val="0"/>
      <w:marRight w:val="0"/>
      <w:marTop w:val="0"/>
      <w:marBottom w:val="0"/>
      <w:divBdr>
        <w:top w:val="none" w:sz="0" w:space="0" w:color="auto"/>
        <w:left w:val="none" w:sz="0" w:space="0" w:color="auto"/>
        <w:bottom w:val="none" w:sz="0" w:space="0" w:color="auto"/>
        <w:right w:val="none" w:sz="0" w:space="0" w:color="auto"/>
      </w:divBdr>
    </w:div>
    <w:div w:id="284846989">
      <w:bodyDiv w:val="1"/>
      <w:marLeft w:val="0"/>
      <w:marRight w:val="0"/>
      <w:marTop w:val="0"/>
      <w:marBottom w:val="0"/>
      <w:divBdr>
        <w:top w:val="none" w:sz="0" w:space="0" w:color="auto"/>
        <w:left w:val="none" w:sz="0" w:space="0" w:color="auto"/>
        <w:bottom w:val="none" w:sz="0" w:space="0" w:color="auto"/>
        <w:right w:val="none" w:sz="0" w:space="0" w:color="auto"/>
      </w:divBdr>
    </w:div>
    <w:div w:id="414479668">
      <w:bodyDiv w:val="1"/>
      <w:marLeft w:val="0"/>
      <w:marRight w:val="0"/>
      <w:marTop w:val="0"/>
      <w:marBottom w:val="0"/>
      <w:divBdr>
        <w:top w:val="none" w:sz="0" w:space="0" w:color="auto"/>
        <w:left w:val="none" w:sz="0" w:space="0" w:color="auto"/>
        <w:bottom w:val="none" w:sz="0" w:space="0" w:color="auto"/>
        <w:right w:val="none" w:sz="0" w:space="0" w:color="auto"/>
      </w:divBdr>
    </w:div>
    <w:div w:id="581374377">
      <w:bodyDiv w:val="1"/>
      <w:marLeft w:val="0"/>
      <w:marRight w:val="0"/>
      <w:marTop w:val="0"/>
      <w:marBottom w:val="0"/>
      <w:divBdr>
        <w:top w:val="none" w:sz="0" w:space="0" w:color="auto"/>
        <w:left w:val="none" w:sz="0" w:space="0" w:color="auto"/>
        <w:bottom w:val="none" w:sz="0" w:space="0" w:color="auto"/>
        <w:right w:val="none" w:sz="0" w:space="0" w:color="auto"/>
      </w:divBdr>
    </w:div>
    <w:div w:id="589508795">
      <w:bodyDiv w:val="1"/>
      <w:marLeft w:val="0"/>
      <w:marRight w:val="0"/>
      <w:marTop w:val="0"/>
      <w:marBottom w:val="0"/>
      <w:divBdr>
        <w:top w:val="none" w:sz="0" w:space="0" w:color="auto"/>
        <w:left w:val="none" w:sz="0" w:space="0" w:color="auto"/>
        <w:bottom w:val="none" w:sz="0" w:space="0" w:color="auto"/>
        <w:right w:val="none" w:sz="0" w:space="0" w:color="auto"/>
      </w:divBdr>
    </w:div>
    <w:div w:id="602808418">
      <w:bodyDiv w:val="1"/>
      <w:marLeft w:val="0"/>
      <w:marRight w:val="0"/>
      <w:marTop w:val="0"/>
      <w:marBottom w:val="0"/>
      <w:divBdr>
        <w:top w:val="none" w:sz="0" w:space="0" w:color="auto"/>
        <w:left w:val="none" w:sz="0" w:space="0" w:color="auto"/>
        <w:bottom w:val="none" w:sz="0" w:space="0" w:color="auto"/>
        <w:right w:val="none" w:sz="0" w:space="0" w:color="auto"/>
      </w:divBdr>
    </w:div>
    <w:div w:id="631332036">
      <w:bodyDiv w:val="1"/>
      <w:marLeft w:val="0"/>
      <w:marRight w:val="0"/>
      <w:marTop w:val="0"/>
      <w:marBottom w:val="0"/>
      <w:divBdr>
        <w:top w:val="none" w:sz="0" w:space="0" w:color="auto"/>
        <w:left w:val="none" w:sz="0" w:space="0" w:color="auto"/>
        <w:bottom w:val="none" w:sz="0" w:space="0" w:color="auto"/>
        <w:right w:val="none" w:sz="0" w:space="0" w:color="auto"/>
      </w:divBdr>
    </w:div>
    <w:div w:id="726030385">
      <w:bodyDiv w:val="1"/>
      <w:marLeft w:val="0"/>
      <w:marRight w:val="0"/>
      <w:marTop w:val="0"/>
      <w:marBottom w:val="0"/>
      <w:divBdr>
        <w:top w:val="none" w:sz="0" w:space="0" w:color="auto"/>
        <w:left w:val="none" w:sz="0" w:space="0" w:color="auto"/>
        <w:bottom w:val="none" w:sz="0" w:space="0" w:color="auto"/>
        <w:right w:val="none" w:sz="0" w:space="0" w:color="auto"/>
      </w:divBdr>
    </w:div>
    <w:div w:id="732773580">
      <w:bodyDiv w:val="1"/>
      <w:marLeft w:val="0"/>
      <w:marRight w:val="0"/>
      <w:marTop w:val="0"/>
      <w:marBottom w:val="0"/>
      <w:divBdr>
        <w:top w:val="none" w:sz="0" w:space="0" w:color="auto"/>
        <w:left w:val="none" w:sz="0" w:space="0" w:color="auto"/>
        <w:bottom w:val="none" w:sz="0" w:space="0" w:color="auto"/>
        <w:right w:val="none" w:sz="0" w:space="0" w:color="auto"/>
      </w:divBdr>
    </w:div>
    <w:div w:id="785541639">
      <w:bodyDiv w:val="1"/>
      <w:marLeft w:val="0"/>
      <w:marRight w:val="0"/>
      <w:marTop w:val="0"/>
      <w:marBottom w:val="0"/>
      <w:divBdr>
        <w:top w:val="none" w:sz="0" w:space="0" w:color="auto"/>
        <w:left w:val="none" w:sz="0" w:space="0" w:color="auto"/>
        <w:bottom w:val="none" w:sz="0" w:space="0" w:color="auto"/>
        <w:right w:val="none" w:sz="0" w:space="0" w:color="auto"/>
      </w:divBdr>
    </w:div>
    <w:div w:id="922882372">
      <w:bodyDiv w:val="1"/>
      <w:marLeft w:val="0"/>
      <w:marRight w:val="0"/>
      <w:marTop w:val="0"/>
      <w:marBottom w:val="0"/>
      <w:divBdr>
        <w:top w:val="none" w:sz="0" w:space="0" w:color="auto"/>
        <w:left w:val="none" w:sz="0" w:space="0" w:color="auto"/>
        <w:bottom w:val="none" w:sz="0" w:space="0" w:color="auto"/>
        <w:right w:val="none" w:sz="0" w:space="0" w:color="auto"/>
      </w:divBdr>
    </w:div>
    <w:div w:id="955328141">
      <w:bodyDiv w:val="1"/>
      <w:marLeft w:val="0"/>
      <w:marRight w:val="0"/>
      <w:marTop w:val="0"/>
      <w:marBottom w:val="0"/>
      <w:divBdr>
        <w:top w:val="none" w:sz="0" w:space="0" w:color="auto"/>
        <w:left w:val="none" w:sz="0" w:space="0" w:color="auto"/>
        <w:bottom w:val="none" w:sz="0" w:space="0" w:color="auto"/>
        <w:right w:val="none" w:sz="0" w:space="0" w:color="auto"/>
      </w:divBdr>
    </w:div>
    <w:div w:id="1006513818">
      <w:bodyDiv w:val="1"/>
      <w:marLeft w:val="0"/>
      <w:marRight w:val="0"/>
      <w:marTop w:val="0"/>
      <w:marBottom w:val="0"/>
      <w:divBdr>
        <w:top w:val="none" w:sz="0" w:space="0" w:color="auto"/>
        <w:left w:val="none" w:sz="0" w:space="0" w:color="auto"/>
        <w:bottom w:val="none" w:sz="0" w:space="0" w:color="auto"/>
        <w:right w:val="none" w:sz="0" w:space="0" w:color="auto"/>
      </w:divBdr>
    </w:div>
    <w:div w:id="1058092850">
      <w:bodyDiv w:val="1"/>
      <w:marLeft w:val="0"/>
      <w:marRight w:val="0"/>
      <w:marTop w:val="0"/>
      <w:marBottom w:val="0"/>
      <w:divBdr>
        <w:top w:val="none" w:sz="0" w:space="0" w:color="auto"/>
        <w:left w:val="none" w:sz="0" w:space="0" w:color="auto"/>
        <w:bottom w:val="none" w:sz="0" w:space="0" w:color="auto"/>
        <w:right w:val="none" w:sz="0" w:space="0" w:color="auto"/>
      </w:divBdr>
    </w:div>
    <w:div w:id="1060177189">
      <w:bodyDiv w:val="1"/>
      <w:marLeft w:val="0"/>
      <w:marRight w:val="0"/>
      <w:marTop w:val="0"/>
      <w:marBottom w:val="0"/>
      <w:divBdr>
        <w:top w:val="none" w:sz="0" w:space="0" w:color="auto"/>
        <w:left w:val="none" w:sz="0" w:space="0" w:color="auto"/>
        <w:bottom w:val="none" w:sz="0" w:space="0" w:color="auto"/>
        <w:right w:val="none" w:sz="0" w:space="0" w:color="auto"/>
      </w:divBdr>
    </w:div>
    <w:div w:id="1109281808">
      <w:bodyDiv w:val="1"/>
      <w:marLeft w:val="0"/>
      <w:marRight w:val="0"/>
      <w:marTop w:val="0"/>
      <w:marBottom w:val="0"/>
      <w:divBdr>
        <w:top w:val="none" w:sz="0" w:space="0" w:color="auto"/>
        <w:left w:val="none" w:sz="0" w:space="0" w:color="auto"/>
        <w:bottom w:val="none" w:sz="0" w:space="0" w:color="auto"/>
        <w:right w:val="none" w:sz="0" w:space="0" w:color="auto"/>
      </w:divBdr>
    </w:div>
    <w:div w:id="1125196622">
      <w:bodyDiv w:val="1"/>
      <w:marLeft w:val="0"/>
      <w:marRight w:val="0"/>
      <w:marTop w:val="0"/>
      <w:marBottom w:val="0"/>
      <w:divBdr>
        <w:top w:val="none" w:sz="0" w:space="0" w:color="auto"/>
        <w:left w:val="none" w:sz="0" w:space="0" w:color="auto"/>
        <w:bottom w:val="none" w:sz="0" w:space="0" w:color="auto"/>
        <w:right w:val="none" w:sz="0" w:space="0" w:color="auto"/>
      </w:divBdr>
    </w:div>
    <w:div w:id="1230506034">
      <w:bodyDiv w:val="1"/>
      <w:marLeft w:val="0"/>
      <w:marRight w:val="0"/>
      <w:marTop w:val="0"/>
      <w:marBottom w:val="0"/>
      <w:divBdr>
        <w:top w:val="none" w:sz="0" w:space="0" w:color="auto"/>
        <w:left w:val="none" w:sz="0" w:space="0" w:color="auto"/>
        <w:bottom w:val="none" w:sz="0" w:space="0" w:color="auto"/>
        <w:right w:val="none" w:sz="0" w:space="0" w:color="auto"/>
      </w:divBdr>
    </w:div>
    <w:div w:id="1248807899">
      <w:bodyDiv w:val="1"/>
      <w:marLeft w:val="0"/>
      <w:marRight w:val="0"/>
      <w:marTop w:val="0"/>
      <w:marBottom w:val="0"/>
      <w:divBdr>
        <w:top w:val="none" w:sz="0" w:space="0" w:color="auto"/>
        <w:left w:val="none" w:sz="0" w:space="0" w:color="auto"/>
        <w:bottom w:val="none" w:sz="0" w:space="0" w:color="auto"/>
        <w:right w:val="none" w:sz="0" w:space="0" w:color="auto"/>
      </w:divBdr>
    </w:div>
    <w:div w:id="1453984192">
      <w:bodyDiv w:val="1"/>
      <w:marLeft w:val="0"/>
      <w:marRight w:val="0"/>
      <w:marTop w:val="0"/>
      <w:marBottom w:val="0"/>
      <w:divBdr>
        <w:top w:val="none" w:sz="0" w:space="0" w:color="auto"/>
        <w:left w:val="none" w:sz="0" w:space="0" w:color="auto"/>
        <w:bottom w:val="none" w:sz="0" w:space="0" w:color="auto"/>
        <w:right w:val="none" w:sz="0" w:space="0" w:color="auto"/>
      </w:divBdr>
    </w:div>
    <w:div w:id="1572814471">
      <w:bodyDiv w:val="1"/>
      <w:marLeft w:val="0"/>
      <w:marRight w:val="0"/>
      <w:marTop w:val="0"/>
      <w:marBottom w:val="0"/>
      <w:divBdr>
        <w:top w:val="none" w:sz="0" w:space="0" w:color="auto"/>
        <w:left w:val="none" w:sz="0" w:space="0" w:color="auto"/>
        <w:bottom w:val="none" w:sz="0" w:space="0" w:color="auto"/>
        <w:right w:val="none" w:sz="0" w:space="0" w:color="auto"/>
      </w:divBdr>
    </w:div>
    <w:div w:id="1607540182">
      <w:bodyDiv w:val="1"/>
      <w:marLeft w:val="0"/>
      <w:marRight w:val="0"/>
      <w:marTop w:val="0"/>
      <w:marBottom w:val="0"/>
      <w:divBdr>
        <w:top w:val="none" w:sz="0" w:space="0" w:color="auto"/>
        <w:left w:val="none" w:sz="0" w:space="0" w:color="auto"/>
        <w:bottom w:val="none" w:sz="0" w:space="0" w:color="auto"/>
        <w:right w:val="none" w:sz="0" w:space="0" w:color="auto"/>
      </w:divBdr>
    </w:div>
    <w:div w:id="1763140222">
      <w:bodyDiv w:val="1"/>
      <w:marLeft w:val="0"/>
      <w:marRight w:val="0"/>
      <w:marTop w:val="0"/>
      <w:marBottom w:val="0"/>
      <w:divBdr>
        <w:top w:val="none" w:sz="0" w:space="0" w:color="auto"/>
        <w:left w:val="none" w:sz="0" w:space="0" w:color="auto"/>
        <w:bottom w:val="none" w:sz="0" w:space="0" w:color="auto"/>
        <w:right w:val="none" w:sz="0" w:space="0" w:color="auto"/>
      </w:divBdr>
    </w:div>
    <w:div w:id="1763989599">
      <w:bodyDiv w:val="1"/>
      <w:marLeft w:val="0"/>
      <w:marRight w:val="0"/>
      <w:marTop w:val="0"/>
      <w:marBottom w:val="0"/>
      <w:divBdr>
        <w:top w:val="none" w:sz="0" w:space="0" w:color="auto"/>
        <w:left w:val="none" w:sz="0" w:space="0" w:color="auto"/>
        <w:bottom w:val="none" w:sz="0" w:space="0" w:color="auto"/>
        <w:right w:val="none" w:sz="0" w:space="0" w:color="auto"/>
      </w:divBdr>
    </w:div>
    <w:div w:id="1870340822">
      <w:bodyDiv w:val="1"/>
      <w:marLeft w:val="0"/>
      <w:marRight w:val="0"/>
      <w:marTop w:val="0"/>
      <w:marBottom w:val="0"/>
      <w:divBdr>
        <w:top w:val="none" w:sz="0" w:space="0" w:color="auto"/>
        <w:left w:val="none" w:sz="0" w:space="0" w:color="auto"/>
        <w:bottom w:val="none" w:sz="0" w:space="0" w:color="auto"/>
        <w:right w:val="none" w:sz="0" w:space="0" w:color="auto"/>
      </w:divBdr>
    </w:div>
    <w:div w:id="1880897879">
      <w:bodyDiv w:val="1"/>
      <w:marLeft w:val="0"/>
      <w:marRight w:val="0"/>
      <w:marTop w:val="0"/>
      <w:marBottom w:val="0"/>
      <w:divBdr>
        <w:top w:val="none" w:sz="0" w:space="0" w:color="auto"/>
        <w:left w:val="none" w:sz="0" w:space="0" w:color="auto"/>
        <w:bottom w:val="none" w:sz="0" w:space="0" w:color="auto"/>
        <w:right w:val="none" w:sz="0" w:space="0" w:color="auto"/>
      </w:divBdr>
    </w:div>
    <w:div w:id="1913080248">
      <w:bodyDiv w:val="1"/>
      <w:marLeft w:val="0"/>
      <w:marRight w:val="0"/>
      <w:marTop w:val="0"/>
      <w:marBottom w:val="0"/>
      <w:divBdr>
        <w:top w:val="none" w:sz="0" w:space="0" w:color="auto"/>
        <w:left w:val="none" w:sz="0" w:space="0" w:color="auto"/>
        <w:bottom w:val="none" w:sz="0" w:space="0" w:color="auto"/>
        <w:right w:val="none" w:sz="0" w:space="0" w:color="auto"/>
      </w:divBdr>
    </w:div>
    <w:div w:id="21383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51740/" TargetMode="External"/><Relationship Id="rId18" Type="http://schemas.openxmlformats.org/officeDocument/2006/relationships/hyperlink" Target="https://www.consultant.ru/document/cons_doc_LAW_464894/e319cca703566186bfd83cacbeb23b217efc930e/" TargetMode="External"/><Relationship Id="rId26" Type="http://schemas.openxmlformats.org/officeDocument/2006/relationships/hyperlink" Target="https://www.consultant.ru/document/cons_doc_LAW_468056/b62a1fb9866511d7c18254a0a96e961d5154a97e/" TargetMode="External"/><Relationship Id="rId39" Type="http://schemas.openxmlformats.org/officeDocument/2006/relationships/hyperlink" Target="https://www.consultant.ru/document/cons_doc_LAW_468056/b62a1fb9866511d7c18254a0a96e961d5154a97e/" TargetMode="External"/><Relationship Id="rId21" Type="http://schemas.openxmlformats.org/officeDocument/2006/relationships/hyperlink" Target="https://www.consultant.ru/document/cons_doc_LAW_464894/e319cca703566186bfd83cacbeb23b217efc930e/" TargetMode="External"/><Relationship Id="rId34" Type="http://schemas.openxmlformats.org/officeDocument/2006/relationships/hyperlink" Target="https://www.consultant.ru/document/cons_doc_LAW_468056/b62a1fb9866511d7c18254a0a96e961d5154a97e/" TargetMode="External"/><Relationship Id="rId42" Type="http://schemas.openxmlformats.org/officeDocument/2006/relationships/hyperlink" Target="https://www.consultant.ru/document/cons_doc_LAW_468056/b62a1fb9866511d7c18254a0a96e961d5154a97e/" TargetMode="External"/><Relationship Id="rId47" Type="http://schemas.openxmlformats.org/officeDocument/2006/relationships/hyperlink" Target="https://www.consultant.ru/document/cons_doc_LAW_468056/b62a1fb9866511d7c18254a0a96e961d5154a97e/" TargetMode="External"/><Relationship Id="rId50" Type="http://schemas.openxmlformats.org/officeDocument/2006/relationships/hyperlink" Target="https://www.consultant.ru/document/cons_doc_LAW_468056/b62a1fb9866511d7c18254a0a96e961d5154a97e/" TargetMode="External"/><Relationship Id="rId55" Type="http://schemas.openxmlformats.org/officeDocument/2006/relationships/hyperlink" Target="https://www.consultant.ru/document/cons_doc_LAW_450743/6d7e3292bd53d0b34006dba2fff0124bc35487bc/" TargetMode="External"/><Relationship Id="rId63" Type="http://schemas.openxmlformats.org/officeDocument/2006/relationships/hyperlink" Target="https://www.consultant.ru/document/cons_doc_LAW_442435/30b3f8c55f65557c253227a65b908cc075ce114a/" TargetMode="External"/><Relationship Id="rId68" Type="http://schemas.openxmlformats.org/officeDocument/2006/relationships/hyperlink" Target="https://www.consultant.ru/document/cons_doc_LAW_468056/b62a1fb9866511d7c18254a0a96e961d5154a97e/" TargetMode="External"/><Relationship Id="rId76" Type="http://schemas.openxmlformats.org/officeDocument/2006/relationships/hyperlink" Target="https://www.consultant.ru/document/cons_doc_LAW_468056/b62a1fb9866511d7c18254a0a96e961d5154a97e/" TargetMode="External"/><Relationship Id="rId84" Type="http://schemas.openxmlformats.org/officeDocument/2006/relationships/image" Target="media/image1.png"/><Relationship Id="rId89" Type="http://schemas.openxmlformats.org/officeDocument/2006/relationships/hyperlink" Target="consultantplus://offline/ref=90C7C56AC4585BF26BFBA7155066D2C7E483F727F247D7AEB6088ADAA3D8DA52021A5FB833i1v4E" TargetMode="External"/><Relationship Id="rId7" Type="http://schemas.openxmlformats.org/officeDocument/2006/relationships/endnotes" Target="endnotes.xml"/><Relationship Id="rId71" Type="http://schemas.openxmlformats.org/officeDocument/2006/relationships/hyperlink" Target="https://www.consultant.ru/document/cons_doc_LAW_468056/b62a1fb9866511d7c18254a0a96e961d5154a97e/"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nsultant.ru/document/cons_doc_LAW_468389/991f38f48938301786d00472d880cf11d1a28ef9/" TargetMode="External"/><Relationship Id="rId29" Type="http://schemas.openxmlformats.org/officeDocument/2006/relationships/hyperlink" Target="https://www.consultant.ru/document/cons_doc_LAW_468056/b62a1fb9866511d7c18254a0a96e961d5154a97e/" TargetMode="External"/><Relationship Id="rId11" Type="http://schemas.openxmlformats.org/officeDocument/2006/relationships/hyperlink" Target="https://www.consultant.ru/document/cons_doc_LAW_468056/b62a1fb9866511d7c18254a0a96e961d5154a97e/" TargetMode="External"/><Relationship Id="rId24" Type="http://schemas.openxmlformats.org/officeDocument/2006/relationships/hyperlink" Target="https://www.consultant.ru/document/cons_doc_LAW_468056/b62a1fb9866511d7c18254a0a96e961d5154a97e/" TargetMode="External"/><Relationship Id="rId32" Type="http://schemas.openxmlformats.org/officeDocument/2006/relationships/hyperlink" Target="https://www.consultant.ru/document/cons_doc_LAW_468056/b62a1fb9866511d7c18254a0a96e961d5154a97e/" TargetMode="External"/><Relationship Id="rId37" Type="http://schemas.openxmlformats.org/officeDocument/2006/relationships/hyperlink" Target="https://www.consultant.ru/document/cons_doc_LAW_468056/b62a1fb9866511d7c18254a0a96e961d5154a97e/" TargetMode="External"/><Relationship Id="rId40" Type="http://schemas.openxmlformats.org/officeDocument/2006/relationships/hyperlink" Target="https://www.consultant.ru/document/cons_doc_LAW_468056/b62a1fb9866511d7c18254a0a96e961d5154a97e/" TargetMode="External"/><Relationship Id="rId45" Type="http://schemas.openxmlformats.org/officeDocument/2006/relationships/hyperlink" Target="https://www.consultant.ru/document/cons_doc_LAW_468056/b62a1fb9866511d7c18254a0a96e961d5154a97e/" TargetMode="External"/><Relationship Id="rId53" Type="http://schemas.openxmlformats.org/officeDocument/2006/relationships/hyperlink" Target="https://www.consultant.ru/document/cons_doc_LAW_468056/b62a1fb9866511d7c18254a0a96e961d5154a97e/" TargetMode="External"/><Relationship Id="rId58" Type="http://schemas.openxmlformats.org/officeDocument/2006/relationships/hyperlink" Target="https://www.consultant.ru/document/cons_doc_LAW_468056/b62a1fb9866511d7c18254a0a96e961d5154a97e/" TargetMode="External"/><Relationship Id="rId66" Type="http://schemas.openxmlformats.org/officeDocument/2006/relationships/hyperlink" Target="https://www.consultant.ru/document/cons_doc_LAW_451740/" TargetMode="External"/><Relationship Id="rId74" Type="http://schemas.openxmlformats.org/officeDocument/2006/relationships/hyperlink" Target="https://www.consultant.ru/document/cons_doc_LAW_468056/b62a1fb9866511d7c18254a0a96e961d5154a97e/" TargetMode="External"/><Relationship Id="rId79" Type="http://schemas.openxmlformats.org/officeDocument/2006/relationships/hyperlink" Target="https://www.consultant.ru/document/cons_doc_LAW_468056/b62a1fb9866511d7c18254a0a96e961d5154a97e/" TargetMode="External"/><Relationship Id="rId87" Type="http://schemas.openxmlformats.org/officeDocument/2006/relationships/hyperlink" Target="https://login.consultant.ru/link/?req=doc&amp;base=LAW&amp;n=426299&amp;dst=100016" TargetMode="External"/><Relationship Id="rId5" Type="http://schemas.openxmlformats.org/officeDocument/2006/relationships/webSettings" Target="webSettings.xml"/><Relationship Id="rId61" Type="http://schemas.openxmlformats.org/officeDocument/2006/relationships/hyperlink" Target="https://www.consultant.ru/document/cons_doc_LAW_468056/b62a1fb9866511d7c18254a0a96e961d5154a97e/" TargetMode="External"/><Relationship Id="rId82" Type="http://schemas.openxmlformats.org/officeDocument/2006/relationships/hyperlink" Target="https://www.consultant.ru/document/cons_doc_LAW_468056/b62a1fb9866511d7c18254a0a96e961d5154a97e/" TargetMode="External"/><Relationship Id="rId90" Type="http://schemas.openxmlformats.org/officeDocument/2006/relationships/hyperlink" Target="consultantplus://offline/ref=90C7C56AC4585BF26BFBA7155066D2C7E483F220F748D7AEB6088ADAA3D8DA52021A5FBB321C73F2i3v2E" TargetMode="External"/><Relationship Id="rId19" Type="http://schemas.openxmlformats.org/officeDocument/2006/relationships/hyperlink" Target="https://www.consultant.ru/document/cons_doc_LAW_468056/b62a1fb9866511d7c18254a0a96e961d5154a97e/" TargetMode="External"/><Relationship Id="rId14" Type="http://schemas.openxmlformats.org/officeDocument/2006/relationships/hyperlink" Target="https://www.consultant.ru/document/cons_doc_LAW_442435/30b3f8c55f65557c253227a65b908cc075ce114a/" TargetMode="External"/><Relationship Id="rId22" Type="http://schemas.openxmlformats.org/officeDocument/2006/relationships/hyperlink" Target="https://www.consultant.ru/document/cons_doc_LAW_468056/b62a1fb9866511d7c18254a0a96e961d5154a97e/" TargetMode="External"/><Relationship Id="rId27" Type="http://schemas.openxmlformats.org/officeDocument/2006/relationships/hyperlink" Target="https://www.consultant.ru/document/cons_doc_LAW_468056/b62a1fb9866511d7c18254a0a96e961d5154a97e/" TargetMode="External"/><Relationship Id="rId30" Type="http://schemas.openxmlformats.org/officeDocument/2006/relationships/hyperlink" Target="https://www.consultant.ru/document/cons_doc_LAW_468056/b62a1fb9866511d7c18254a0a96e961d5154a97e/" TargetMode="External"/><Relationship Id="rId35" Type="http://schemas.openxmlformats.org/officeDocument/2006/relationships/hyperlink" Target="https://www.consultant.ru/document/cons_doc_LAW_468056/b62a1fb9866511d7c18254a0a96e961d5154a97e/" TargetMode="External"/><Relationship Id="rId43" Type="http://schemas.openxmlformats.org/officeDocument/2006/relationships/hyperlink" Target="https://www.consultant.ru/document/cons_doc_LAW_468056/b62a1fb9866511d7c18254a0a96e961d5154a97e/" TargetMode="External"/><Relationship Id="rId48" Type="http://schemas.openxmlformats.org/officeDocument/2006/relationships/hyperlink" Target="https://www.consultant.ru/document/cons_doc_LAW_468056/b62a1fb9866511d7c18254a0a96e961d5154a97e/" TargetMode="External"/><Relationship Id="rId56" Type="http://schemas.openxmlformats.org/officeDocument/2006/relationships/hyperlink" Target="https://www.consultant.ru/document/cons_doc_LAW_450743/6d7e3292bd53d0b34006dba2fff0124bc35487bc/" TargetMode="External"/><Relationship Id="rId64" Type="http://schemas.openxmlformats.org/officeDocument/2006/relationships/hyperlink" Target="https://www.consultant.ru/document/cons_doc_LAW_468056/b62a1fb9866511d7c18254a0a96e961d5154a97e/" TargetMode="External"/><Relationship Id="rId69" Type="http://schemas.openxmlformats.org/officeDocument/2006/relationships/hyperlink" Target="https://www.consultant.ru/document/cons_doc_LAW_468056/b62a1fb9866511d7c18254a0a96e961d5154a97e/" TargetMode="External"/><Relationship Id="rId77" Type="http://schemas.openxmlformats.org/officeDocument/2006/relationships/hyperlink" Target="https://www.consultant.ru/document/cons_doc_LAW_468056/b62a1fb9866511d7c18254a0a96e961d5154a97e/" TargetMode="External"/><Relationship Id="rId8" Type="http://schemas.openxmlformats.org/officeDocument/2006/relationships/hyperlink" Target="https://www.consultant.ru/document/cons_doc_LAW_464894/5d02242ebd04c398d2acf7c53dbc79659b85e8f3/" TargetMode="External"/><Relationship Id="rId51" Type="http://schemas.openxmlformats.org/officeDocument/2006/relationships/hyperlink" Target="https://www.consultant.ru/document/cons_doc_LAW_468056/b62a1fb9866511d7c18254a0a96e961d5154a97e/" TargetMode="External"/><Relationship Id="rId72" Type="http://schemas.openxmlformats.org/officeDocument/2006/relationships/hyperlink" Target="https://www.consultant.ru/document/cons_doc_LAW_468056/b62a1fb9866511d7c18254a0a96e961d5154a97e/" TargetMode="External"/><Relationship Id="rId80" Type="http://schemas.openxmlformats.org/officeDocument/2006/relationships/hyperlink" Target="https://www.consultant.ru/document/cons_doc_LAW_468056/b62a1fb9866511d7c18254a0a96e961d5154a97e/" TargetMode="External"/><Relationship Id="rId85" Type="http://schemas.openxmlformats.org/officeDocument/2006/relationships/hyperlink" Target="https://login.consultant.ru/link/?req=doc&amp;base=LAW&amp;n=465808&amp;dst=4283" TargetMode="External"/><Relationship Id="rId3" Type="http://schemas.openxmlformats.org/officeDocument/2006/relationships/styles" Target="styles.xml"/><Relationship Id="rId12" Type="http://schemas.openxmlformats.org/officeDocument/2006/relationships/hyperlink" Target="https://www.consultant.ru/document/cons_doc_LAW_468056/b62a1fb9866511d7c18254a0a96e961d5154a97e/" TargetMode="External"/><Relationship Id="rId17" Type="http://schemas.openxmlformats.org/officeDocument/2006/relationships/hyperlink" Target="https://www.consultant.ru/document/cons_doc_LAW_468056/b62a1fb9866511d7c18254a0a96e961d5154a97e/" TargetMode="External"/><Relationship Id="rId25" Type="http://schemas.openxmlformats.org/officeDocument/2006/relationships/hyperlink" Target="https://www.consultant.ru/document/cons_doc_LAW_468056/b62a1fb9866511d7c18254a0a96e961d5154a97e/" TargetMode="External"/><Relationship Id="rId33" Type="http://schemas.openxmlformats.org/officeDocument/2006/relationships/hyperlink" Target="https://www.consultant.ru/document/cons_doc_LAW_468056/b62a1fb9866511d7c18254a0a96e961d5154a97e/" TargetMode="External"/><Relationship Id="rId38" Type="http://schemas.openxmlformats.org/officeDocument/2006/relationships/hyperlink" Target="https://www.consultant.ru/document/cons_doc_LAW_468056/b62a1fb9866511d7c18254a0a96e961d5154a97e/" TargetMode="External"/><Relationship Id="rId46" Type="http://schemas.openxmlformats.org/officeDocument/2006/relationships/hyperlink" Target="https://www.consultant.ru/document/cons_doc_LAW_468056/b62a1fb9866511d7c18254a0a96e961d5154a97e/" TargetMode="External"/><Relationship Id="rId59" Type="http://schemas.openxmlformats.org/officeDocument/2006/relationships/hyperlink" Target="https://www.consultant.ru/document/cons_doc_LAW_468056/b62a1fb9866511d7c18254a0a96e961d5154a97e/" TargetMode="External"/><Relationship Id="rId67" Type="http://schemas.openxmlformats.org/officeDocument/2006/relationships/hyperlink" Target="https://www.consultant.ru/document/cons_doc_LAW_468056/b62a1fb9866511d7c18254a0a96e961d5154a97e/" TargetMode="External"/><Relationship Id="rId20" Type="http://schemas.openxmlformats.org/officeDocument/2006/relationships/hyperlink" Target="https://www.consultant.ru/document/cons_doc_LAW_468056/b62a1fb9866511d7c18254a0a96e961d5154a97e/" TargetMode="External"/><Relationship Id="rId41" Type="http://schemas.openxmlformats.org/officeDocument/2006/relationships/hyperlink" Target="https://www.consultant.ru/document/cons_doc_LAW_468056/b62a1fb9866511d7c18254a0a96e961d5154a97e/" TargetMode="External"/><Relationship Id="rId54" Type="http://schemas.openxmlformats.org/officeDocument/2006/relationships/hyperlink" Target="https://www.consultant.ru/document/cons_doc_LAW_468056/b62a1fb9866511d7c18254a0a96e961d5154a97e/" TargetMode="External"/><Relationship Id="rId62" Type="http://schemas.openxmlformats.org/officeDocument/2006/relationships/hyperlink" Target="https://www.consultant.ru/document/cons_doc_LAW_442435/30b3f8c55f65557c253227a65b908cc075ce114a/" TargetMode="External"/><Relationship Id="rId70" Type="http://schemas.openxmlformats.org/officeDocument/2006/relationships/hyperlink" Target="https://www.consultant.ru/document/cons_doc_LAW_468056/b62a1fb9866511d7c18254a0a96e961d5154a97e/" TargetMode="External"/><Relationship Id="rId75" Type="http://schemas.openxmlformats.org/officeDocument/2006/relationships/hyperlink" Target="https://www.consultant.ru/document/cons_doc_LAW_468056/b62a1fb9866511d7c18254a0a96e961d5154a97e/" TargetMode="External"/><Relationship Id="rId83" Type="http://schemas.openxmlformats.org/officeDocument/2006/relationships/hyperlink" Target="https://www.consultant.ru/document/cons_doc_LAW_468056/b62a1fb9866511d7c18254a0a96e961d5154a97e/" TargetMode="External"/><Relationship Id="rId88" Type="http://schemas.openxmlformats.org/officeDocument/2006/relationships/hyperlink" Target="https://login.consultant.ru/link/?req=doc&amp;base=LAW&amp;n=150727"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sultant.ru/document/cons_doc_LAW_464894/e319cca703566186bfd83cacbeb23b217efc930e/" TargetMode="External"/><Relationship Id="rId23" Type="http://schemas.openxmlformats.org/officeDocument/2006/relationships/hyperlink" Target="https://www.consultant.ru/document/cons_doc_LAW_468056/b62a1fb9866511d7c18254a0a96e961d5154a97e/" TargetMode="External"/><Relationship Id="rId28" Type="http://schemas.openxmlformats.org/officeDocument/2006/relationships/hyperlink" Target="https://www.consultant.ru/document/cons_doc_LAW_468056/b62a1fb9866511d7c18254a0a96e961d5154a97e/" TargetMode="External"/><Relationship Id="rId36" Type="http://schemas.openxmlformats.org/officeDocument/2006/relationships/hyperlink" Target="https://www.consultant.ru/document/cons_doc_LAW_468056/b62a1fb9866511d7c18254a0a96e961d5154a97e/" TargetMode="External"/><Relationship Id="rId49" Type="http://schemas.openxmlformats.org/officeDocument/2006/relationships/hyperlink" Target="https://www.consultant.ru/document/cons_doc_LAW_468056/b62a1fb9866511d7c18254a0a96e961d5154a97e/" TargetMode="External"/><Relationship Id="rId57" Type="http://schemas.openxmlformats.org/officeDocument/2006/relationships/hyperlink" Target="https://www.consultant.ru/document/cons_doc_LAW_468056/b62a1fb9866511d7c18254a0a96e961d5154a97e/" TargetMode="External"/><Relationship Id="rId10" Type="http://schemas.openxmlformats.org/officeDocument/2006/relationships/hyperlink" Target="https://www.consultant.ru/document/cons_doc_LAW_468056/b62a1fb9866511d7c18254a0a96e961d5154a97e/" TargetMode="External"/><Relationship Id="rId31" Type="http://schemas.openxmlformats.org/officeDocument/2006/relationships/hyperlink" Target="https://www.consultant.ru/document/cons_doc_LAW_468056/b62a1fb9866511d7c18254a0a96e961d5154a97e/" TargetMode="External"/><Relationship Id="rId44" Type="http://schemas.openxmlformats.org/officeDocument/2006/relationships/hyperlink" Target="https://www.consultant.ru/document/cons_doc_LAW_468056/b62a1fb9866511d7c18254a0a96e961d5154a97e/" TargetMode="External"/><Relationship Id="rId52" Type="http://schemas.openxmlformats.org/officeDocument/2006/relationships/hyperlink" Target="https://www.consultant.ru/document/cons_doc_LAW_468056/b62a1fb9866511d7c18254a0a96e961d5154a97e/" TargetMode="External"/><Relationship Id="rId60" Type="http://schemas.openxmlformats.org/officeDocument/2006/relationships/hyperlink" Target="https://www.consultant.ru/document/cons_doc_LAW_468056/b62a1fb9866511d7c18254a0a96e961d5154a97e/" TargetMode="External"/><Relationship Id="rId65" Type="http://schemas.openxmlformats.org/officeDocument/2006/relationships/hyperlink" Target="https://www.consultant.ru/document/cons_doc_LAW_451740/" TargetMode="External"/><Relationship Id="rId73" Type="http://schemas.openxmlformats.org/officeDocument/2006/relationships/hyperlink" Target="https://www.consultant.ru/document/cons_doc_LAW_468056/b62a1fb9866511d7c18254a0a96e961d5154a97e/" TargetMode="External"/><Relationship Id="rId78" Type="http://schemas.openxmlformats.org/officeDocument/2006/relationships/hyperlink" Target="https://www.consultant.ru/document/cons_doc_LAW_464894/e319cca703566186bfd83cacbeb23b217efc930e/" TargetMode="External"/><Relationship Id="rId81" Type="http://schemas.openxmlformats.org/officeDocument/2006/relationships/hyperlink" Target="https://www.consultant.ru/document/cons_doc_LAW_468056/b62a1fb9866511d7c18254a0a96e961d5154a97e/" TargetMode="External"/><Relationship Id="rId86" Type="http://schemas.openxmlformats.org/officeDocument/2006/relationships/hyperlink" Target="https://login.consultant.ru/link/?req=doc&amp;base=LAW&amp;n=457646&amp;dst=100068" TargetMode="External"/><Relationship Id="rId4" Type="http://schemas.openxmlformats.org/officeDocument/2006/relationships/settings" Target="settings.xml"/><Relationship Id="rId9" Type="http://schemas.openxmlformats.org/officeDocument/2006/relationships/hyperlink" Target="https://www.consultant.ru/document/cons_doc_LAW_4648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70B3D-BA86-4D0F-A739-0EEDDDE2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16027</Words>
  <Characters>91360</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138</cp:revision>
  <dcterms:created xsi:type="dcterms:W3CDTF">2022-04-29T04:08:00Z</dcterms:created>
  <dcterms:modified xsi:type="dcterms:W3CDTF">2024-04-26T07:24:00Z</dcterms:modified>
</cp:coreProperties>
</file>