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556E" w:rsidRPr="00D72D9C" w:rsidRDefault="00AC556E" w:rsidP="00AC556E">
      <w:pPr>
        <w:pStyle w:val="a8"/>
        <w:jc w:val="center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  <w:r w:rsidRPr="00D72D9C">
        <w:rPr>
          <w:rFonts w:ascii="Times New Roman" w:hAnsi="Times New Roman" w:cs="Times New Roman"/>
          <w:b/>
          <w:sz w:val="28"/>
        </w:rPr>
        <w:t>АДМИНИСТРАЦИЯ</w:t>
      </w:r>
    </w:p>
    <w:p w:rsidR="00AC556E" w:rsidRPr="00D72D9C" w:rsidRDefault="00AC556E" w:rsidP="00AC556E">
      <w:pPr>
        <w:pStyle w:val="a8"/>
        <w:jc w:val="center"/>
        <w:rPr>
          <w:rFonts w:ascii="Times New Roman" w:hAnsi="Times New Roman" w:cs="Times New Roman"/>
          <w:b/>
          <w:sz w:val="28"/>
        </w:rPr>
      </w:pPr>
      <w:r w:rsidRPr="00D72D9C">
        <w:rPr>
          <w:rFonts w:ascii="Times New Roman" w:hAnsi="Times New Roman" w:cs="Times New Roman"/>
          <w:b/>
          <w:sz w:val="28"/>
        </w:rPr>
        <w:t>КРАСНОСЕЛЬСКОГО СЕЛЬСОВЕТА ЧАНОВСКОГО РАЙОНА</w:t>
      </w:r>
    </w:p>
    <w:p w:rsidR="00AC556E" w:rsidRPr="00D72D9C" w:rsidRDefault="00AC556E" w:rsidP="00AC556E">
      <w:pPr>
        <w:pStyle w:val="a8"/>
        <w:jc w:val="center"/>
        <w:rPr>
          <w:rFonts w:ascii="Times New Roman" w:hAnsi="Times New Roman" w:cs="Times New Roman"/>
          <w:b/>
          <w:sz w:val="28"/>
        </w:rPr>
      </w:pPr>
      <w:r w:rsidRPr="00D72D9C"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AC556E" w:rsidRPr="00D72D9C" w:rsidRDefault="00AC556E" w:rsidP="00AC556E">
      <w:pPr>
        <w:pStyle w:val="a8"/>
        <w:jc w:val="center"/>
        <w:rPr>
          <w:rFonts w:ascii="Times New Roman" w:hAnsi="Times New Roman" w:cs="Times New Roman"/>
          <w:b/>
          <w:sz w:val="28"/>
        </w:rPr>
      </w:pPr>
    </w:p>
    <w:p w:rsidR="00AC556E" w:rsidRPr="00D72D9C" w:rsidRDefault="00AC556E" w:rsidP="00AC556E">
      <w:pPr>
        <w:pStyle w:val="a8"/>
        <w:jc w:val="center"/>
        <w:rPr>
          <w:rFonts w:ascii="Times New Roman" w:hAnsi="Times New Roman" w:cs="Times New Roman"/>
          <w:b/>
          <w:sz w:val="28"/>
        </w:rPr>
      </w:pPr>
      <w:r w:rsidRPr="00D72D9C">
        <w:rPr>
          <w:rFonts w:ascii="Times New Roman" w:hAnsi="Times New Roman" w:cs="Times New Roman"/>
          <w:b/>
          <w:sz w:val="28"/>
        </w:rPr>
        <w:t>ПОСТАНОВЛЕНИЕ</w:t>
      </w:r>
    </w:p>
    <w:p w:rsidR="00AC556E" w:rsidRPr="00AC556E" w:rsidRDefault="00AC556E" w:rsidP="00AC556E">
      <w:pPr>
        <w:pStyle w:val="a8"/>
        <w:jc w:val="center"/>
        <w:rPr>
          <w:rFonts w:ascii="Times New Roman" w:hAnsi="Times New Roman" w:cs="Times New Roman"/>
          <w:sz w:val="28"/>
        </w:rPr>
      </w:pPr>
    </w:p>
    <w:p w:rsidR="00AC556E" w:rsidRPr="00AC556E" w:rsidRDefault="00AC556E" w:rsidP="00AC556E">
      <w:pPr>
        <w:pStyle w:val="a8"/>
        <w:jc w:val="center"/>
        <w:rPr>
          <w:rFonts w:ascii="Times New Roman" w:hAnsi="Times New Roman" w:cs="Times New Roman"/>
          <w:sz w:val="24"/>
          <w:szCs w:val="20"/>
        </w:rPr>
      </w:pPr>
      <w:r w:rsidRPr="00AC556E">
        <w:rPr>
          <w:rFonts w:ascii="Times New Roman" w:hAnsi="Times New Roman" w:cs="Times New Roman"/>
          <w:sz w:val="28"/>
        </w:rPr>
        <w:t>31.07.2023 № 44–па</w:t>
      </w:r>
    </w:p>
    <w:p w:rsidR="00AC556E" w:rsidRPr="000A1BC0" w:rsidRDefault="00AC556E" w:rsidP="00AC556E">
      <w:pPr>
        <w:spacing w:after="200" w:line="276" w:lineRule="auto"/>
        <w:jc w:val="center"/>
        <w:rPr>
          <w:rFonts w:ascii="Calibri" w:eastAsia="Calibri" w:hAnsi="Calibri" w:cs="Times New Roman"/>
          <w:b/>
          <w:szCs w:val="28"/>
        </w:rPr>
      </w:pPr>
    </w:p>
    <w:p w:rsidR="00AC556E" w:rsidRPr="000A1BC0" w:rsidRDefault="00AC556E" w:rsidP="00AC55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i/>
          <w:sz w:val="24"/>
          <w:szCs w:val="24"/>
        </w:rPr>
      </w:pPr>
      <w:r w:rsidRPr="000A1BC0">
        <w:rPr>
          <w:rFonts w:ascii="Times New Roman" w:eastAsia="Calibri" w:hAnsi="Times New Roman" w:cs="Times New Roman"/>
          <w:bCs/>
          <w:sz w:val="28"/>
          <w:szCs w:val="28"/>
        </w:rPr>
        <w:t xml:space="preserve">ОБ УТВЕРЖДЕНИИ ПОЛОЖЕНИЯ О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</w:t>
      </w:r>
      <w:r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ОБЛАСТИ</w:t>
      </w:r>
    </w:p>
    <w:p w:rsidR="00AC556E" w:rsidRPr="000A1BC0" w:rsidRDefault="00AC556E" w:rsidP="00AC556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AC556E" w:rsidRDefault="00AC556E" w:rsidP="00AC556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1B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соответствии с Федеральными законами от 25.12.2008 № 273-ФЗ «О противодействии коррупции», от 02.03.2007 № 25-ФЗ «О муниципальной службе в Российской Федерации», пунктом 8 Указа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статьей 7.1 Закона Новосибирской области от 30.10.2007 № 157-ОЗ «О муниципальной службе в Новосибирской области» (далее ‒ Закон Новосибирской области «О муниципальной службе в Новосибирской области»), </w:t>
      </w:r>
      <w:r w:rsidR="00C878E4" w:rsidRPr="00C878E4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C878E4" w:rsidRPr="00C878E4">
        <w:rPr>
          <w:rFonts w:ascii="Times New Roman" w:hAnsi="Times New Roman" w:cs="Times New Roman"/>
          <w:iCs/>
          <w:sz w:val="28"/>
          <w:szCs w:val="28"/>
        </w:rPr>
        <w:t>Красносельского сельсовета Чановского района Новосибирской области, ПОСТАНОВЛЯЕТ</w:t>
      </w:r>
      <w:r w:rsidR="00C878E4" w:rsidRPr="00C878E4">
        <w:rPr>
          <w:rFonts w:ascii="Times New Roman" w:hAnsi="Times New Roman" w:cs="Times New Roman"/>
          <w:sz w:val="28"/>
          <w:szCs w:val="28"/>
        </w:rPr>
        <w:t>:</w:t>
      </w:r>
    </w:p>
    <w:p w:rsidR="00D72D9C" w:rsidRPr="000A1BC0" w:rsidRDefault="00D72D9C" w:rsidP="00D72D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1. </w:t>
      </w:r>
      <w:r w:rsidRPr="003C693A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Постановление администрация Красносельского сельсовета Чановского района Новосибирской области от 09.03.2022 № 34-па «</w:t>
      </w:r>
      <w:r w:rsidRPr="003C693A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о комиссии по соблюдению требований к служебному поведению муниципальных служащих и урегулированию конфликтов интересов в  органе местного самоуправления / аппарате избирательной комиссии администрации </w:t>
      </w:r>
      <w:r w:rsidRPr="003C693A">
        <w:rPr>
          <w:rFonts w:ascii="Times New Roman" w:hAnsi="Times New Roman" w:cs="Times New Roman"/>
          <w:sz w:val="28"/>
          <w:szCs w:val="28"/>
        </w:rPr>
        <w:t>Красносельского</w:t>
      </w:r>
      <w:r w:rsidRPr="003C693A">
        <w:rPr>
          <w:rFonts w:ascii="Times New Roman" w:hAnsi="Times New Roman" w:cs="Times New Roman"/>
          <w:bCs/>
          <w:sz w:val="28"/>
          <w:szCs w:val="28"/>
        </w:rPr>
        <w:t xml:space="preserve"> сельсовета Чановского района Новосибирской области</w:t>
      </w:r>
      <w:r w:rsidRPr="003C693A">
        <w:rPr>
          <w:rFonts w:ascii="Times New Roman" w:hAnsi="Times New Roman" w:cs="Times New Roman"/>
          <w:bCs/>
          <w:iCs/>
          <w:sz w:val="28"/>
          <w:szCs w:val="28"/>
        </w:rPr>
        <w:t>» - отменить;</w:t>
      </w:r>
    </w:p>
    <w:p w:rsidR="00AC556E" w:rsidRPr="000A1BC0" w:rsidRDefault="00D72D9C" w:rsidP="00B66E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2</w:t>
      </w:r>
      <w:r w:rsidR="00AC556E" w:rsidRPr="000A1BC0">
        <w:rPr>
          <w:rFonts w:ascii="Times New Roman" w:eastAsia="Calibri" w:hAnsi="Times New Roman" w:cs="Times New Roman"/>
          <w:color w:val="000000"/>
          <w:sz w:val="28"/>
          <w:szCs w:val="28"/>
        </w:rPr>
        <w:t>. Утвердить прилагаемое Положение о комиссии по соблюдению требований к служебному поведению муниципальных служащих и урегулированию конфликтов интересов в</w:t>
      </w:r>
      <w:r w:rsidR="00AC556E" w:rsidRPr="000A1BC0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</w:t>
      </w:r>
      <w:r w:rsidR="00AC556E" w:rsidRPr="000A1BC0">
        <w:rPr>
          <w:rFonts w:ascii="Times New Roman" w:eastAsia="Calibri" w:hAnsi="Times New Roman" w:cs="Times New Roman"/>
          <w:sz w:val="28"/>
          <w:szCs w:val="28"/>
        </w:rPr>
        <w:t>органе местного самоуправления</w:t>
      </w:r>
      <w:r w:rsidR="00AC556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C556E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области</w:t>
      </w:r>
      <w:r w:rsidR="00AC556E">
        <w:rPr>
          <w:rFonts w:ascii="Times New Roman" w:eastAsia="Calibri" w:hAnsi="Times New Roman" w:cs="Times New Roman"/>
          <w:bCs/>
          <w:i/>
          <w:sz w:val="28"/>
          <w:szCs w:val="28"/>
        </w:rPr>
        <w:t>.</w:t>
      </w:r>
    </w:p>
    <w:p w:rsidR="00AC556E" w:rsidRPr="000A1BC0" w:rsidRDefault="00D72D9C" w:rsidP="00B66E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3</w:t>
      </w:r>
      <w:r w:rsidR="00AC556E" w:rsidRPr="000A1B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. Утвердить состав комиссии по соблюдению требований к служебному поведению муниципальных служащих и урегулированию конфликтов интересов в </w:t>
      </w:r>
      <w:r w:rsidR="00AC556E" w:rsidRPr="000A1BC0">
        <w:rPr>
          <w:rFonts w:ascii="Times New Roman" w:eastAsia="Calibri" w:hAnsi="Times New Roman" w:cs="Times New Roman"/>
          <w:sz w:val="28"/>
          <w:szCs w:val="28"/>
        </w:rPr>
        <w:t xml:space="preserve">органе местного самоуправления </w:t>
      </w:r>
      <w:r w:rsidR="00AC556E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AC556E">
        <w:rPr>
          <w:rFonts w:ascii="Times New Roman" w:eastAsia="Calibri" w:hAnsi="Times New Roman" w:cs="Times New Roman"/>
          <w:bCs/>
          <w:sz w:val="28"/>
          <w:szCs w:val="28"/>
        </w:rPr>
        <w:t>и.</w:t>
      </w:r>
    </w:p>
    <w:p w:rsidR="00AC556E" w:rsidRPr="00AC556E" w:rsidRDefault="00D72D9C" w:rsidP="00AC556E">
      <w:pPr>
        <w:pStyle w:val="a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Calibri" w:hAnsi="Times New Roman" w:cs="Times New Roman"/>
          <w:color w:val="000000"/>
          <w:sz w:val="28"/>
        </w:rPr>
        <w:t>4</w:t>
      </w:r>
      <w:r w:rsidR="00AC556E" w:rsidRPr="00AC556E">
        <w:rPr>
          <w:rFonts w:ascii="Times New Roman" w:eastAsia="Calibri" w:hAnsi="Times New Roman" w:cs="Times New Roman"/>
          <w:color w:val="000000"/>
          <w:sz w:val="28"/>
        </w:rPr>
        <w:t>. </w:t>
      </w:r>
      <w:r w:rsidR="00AC556E" w:rsidRPr="00AC556E">
        <w:rPr>
          <w:rFonts w:ascii="Times New Roman" w:hAnsi="Times New Roman" w:cs="Times New Roman"/>
          <w:sz w:val="28"/>
        </w:rPr>
        <w:t xml:space="preserve">Опубликовать настоящее постановление в Информационном бюллетене Красносельского сельсовета и на официальном сайте администрации </w:t>
      </w:r>
      <w:r w:rsidR="00AC556E" w:rsidRPr="00AC556E">
        <w:rPr>
          <w:rFonts w:ascii="Times New Roman" w:hAnsi="Times New Roman" w:cs="Times New Roman"/>
          <w:bCs/>
          <w:kern w:val="36"/>
          <w:sz w:val="28"/>
        </w:rPr>
        <w:t>Красносельского сельсовета Чановского района Новосибирской области</w:t>
      </w:r>
      <w:r w:rsidR="00AC556E" w:rsidRPr="00AC556E">
        <w:rPr>
          <w:rFonts w:ascii="Times New Roman" w:hAnsi="Times New Roman" w:cs="Times New Roman"/>
          <w:sz w:val="28"/>
        </w:rPr>
        <w:t>.</w:t>
      </w:r>
    </w:p>
    <w:p w:rsidR="00AC556E" w:rsidRDefault="00D72D9C" w:rsidP="00AC556E">
      <w:pPr>
        <w:pStyle w:val="a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>5</w:t>
      </w:r>
      <w:r w:rsidR="00AC556E" w:rsidRPr="00AC556E">
        <w:rPr>
          <w:rFonts w:ascii="Times New Roman" w:hAnsi="Times New Roman" w:cs="Times New Roman"/>
          <w:color w:val="000000"/>
          <w:sz w:val="28"/>
        </w:rPr>
        <w:t>. </w:t>
      </w:r>
      <w:proofErr w:type="gramStart"/>
      <w:r w:rsidR="00AC556E" w:rsidRPr="00AC556E">
        <w:rPr>
          <w:rFonts w:ascii="Times New Roman" w:hAnsi="Times New Roman" w:cs="Times New Roman"/>
          <w:sz w:val="28"/>
        </w:rPr>
        <w:t>Контроль за</w:t>
      </w:r>
      <w:proofErr w:type="gramEnd"/>
      <w:r w:rsidR="00AC556E" w:rsidRPr="00AC556E">
        <w:rPr>
          <w:rFonts w:ascii="Times New Roman" w:hAnsi="Times New Roman" w:cs="Times New Roman"/>
          <w:sz w:val="28"/>
        </w:rPr>
        <w:t xml:space="preserve"> исполнением настоящего постановления оставляю за собой.</w:t>
      </w:r>
    </w:p>
    <w:p w:rsidR="00AC556E" w:rsidRDefault="00AC556E" w:rsidP="00AC556E">
      <w:pPr>
        <w:pStyle w:val="a8"/>
        <w:jc w:val="both"/>
        <w:rPr>
          <w:rFonts w:ascii="Times New Roman" w:hAnsi="Times New Roman" w:cs="Times New Roman"/>
          <w:sz w:val="28"/>
        </w:rPr>
      </w:pPr>
    </w:p>
    <w:p w:rsidR="00AC556E" w:rsidRDefault="00AC556E" w:rsidP="00AC556E">
      <w:pPr>
        <w:pStyle w:val="a8"/>
        <w:jc w:val="both"/>
        <w:rPr>
          <w:rFonts w:ascii="Times New Roman" w:hAnsi="Times New Roman" w:cs="Times New Roman"/>
          <w:sz w:val="28"/>
        </w:rPr>
      </w:pPr>
    </w:p>
    <w:p w:rsidR="00AC556E" w:rsidRPr="000A1BC0" w:rsidRDefault="00AC556E" w:rsidP="00AC556E">
      <w:pPr>
        <w:pStyle w:val="a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AC556E" w:rsidRDefault="00AC556E" w:rsidP="00AC556E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Красносельского сельсовета</w:t>
      </w:r>
    </w:p>
    <w:p w:rsidR="00AC556E" w:rsidRDefault="00AC556E" w:rsidP="00AC556E">
      <w:pPr>
        <w:pStyle w:val="a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Чановского района Новосибирской области                              А.И.Евдокимова</w:t>
      </w:r>
    </w:p>
    <w:p w:rsidR="00AC556E" w:rsidRDefault="00AC556E" w:rsidP="00AC556E">
      <w:pPr>
        <w:pStyle w:val="a8"/>
        <w:jc w:val="both"/>
        <w:rPr>
          <w:rFonts w:ascii="Times New Roman" w:hAnsi="Times New Roman"/>
          <w:sz w:val="24"/>
          <w:szCs w:val="24"/>
        </w:rPr>
      </w:pPr>
    </w:p>
    <w:p w:rsidR="00AC556E" w:rsidRDefault="00AC556E" w:rsidP="00AC556E">
      <w:pPr>
        <w:pStyle w:val="a8"/>
        <w:jc w:val="both"/>
        <w:rPr>
          <w:rFonts w:ascii="Times New Roman" w:hAnsi="Times New Roman"/>
          <w:sz w:val="24"/>
          <w:szCs w:val="24"/>
        </w:rPr>
      </w:pPr>
    </w:p>
    <w:p w:rsidR="00AC556E" w:rsidRDefault="00AC556E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  <w:r>
        <w:rPr>
          <w:rFonts w:ascii="Times New Roman" w:hAnsi="Times New Roman"/>
          <w:sz w:val="20"/>
          <w:szCs w:val="24"/>
        </w:rPr>
        <w:t xml:space="preserve">О.В. Чувашева </w:t>
      </w:r>
    </w:p>
    <w:p w:rsidR="00AC556E" w:rsidRDefault="00AC556E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  <w:r>
        <w:rPr>
          <w:rFonts w:ascii="Times New Roman" w:hAnsi="Times New Roman"/>
          <w:sz w:val="20"/>
          <w:szCs w:val="24"/>
        </w:rPr>
        <w:t>36-271</w:t>
      </w: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  <w:rPr>
          <w:rFonts w:ascii="Times New Roman" w:hAnsi="Times New Roman"/>
          <w:sz w:val="20"/>
          <w:szCs w:val="24"/>
        </w:rPr>
      </w:pPr>
    </w:p>
    <w:p w:rsidR="00C45325" w:rsidRDefault="00C45325" w:rsidP="00AC556E">
      <w:pPr>
        <w:pStyle w:val="a8"/>
        <w:jc w:val="both"/>
      </w:pPr>
    </w:p>
    <w:p w:rsidR="00AC556E" w:rsidRPr="00080F86" w:rsidRDefault="00AC556E" w:rsidP="00AC556E">
      <w:pPr>
        <w:shd w:val="clear" w:color="auto" w:fill="FFFFFF"/>
        <w:spacing w:after="0" w:line="240" w:lineRule="auto"/>
        <w:ind w:left="5670"/>
        <w:jc w:val="center"/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</w:pPr>
      <w:r w:rsidRPr="00080F86"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AC556E" w:rsidRPr="00080F86" w:rsidRDefault="00AC556E" w:rsidP="00AC556E">
      <w:pPr>
        <w:shd w:val="clear" w:color="auto" w:fill="FFFFFF"/>
        <w:spacing w:after="0" w:line="240" w:lineRule="auto"/>
        <w:ind w:left="5670"/>
        <w:jc w:val="center"/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</w:pPr>
      <w:r w:rsidRPr="00080F86"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AC556E" w:rsidRPr="009B5DA6" w:rsidRDefault="009B5DA6" w:rsidP="00AC556E">
      <w:pPr>
        <w:shd w:val="clear" w:color="auto" w:fill="FFFFFF"/>
        <w:spacing w:after="0" w:line="240" w:lineRule="auto"/>
        <w:ind w:left="567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B5DA6"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  <w:t xml:space="preserve">Красносельского сельсовета Чановского района Новосибирской области </w:t>
      </w:r>
    </w:p>
    <w:p w:rsidR="00AC556E" w:rsidRPr="009B5DA6" w:rsidRDefault="00AC556E" w:rsidP="00AC556E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B5DA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от </w:t>
      </w:r>
      <w:r w:rsidR="009B5DA6" w:rsidRPr="009B5DA6">
        <w:rPr>
          <w:rFonts w:ascii="Times New Roman" w:eastAsia="Calibri" w:hAnsi="Times New Roman" w:cs="Times New Roman"/>
          <w:color w:val="000000"/>
          <w:sz w:val="28"/>
          <w:szCs w:val="28"/>
        </w:rPr>
        <w:t>31.07.2023</w:t>
      </w:r>
      <w:r w:rsidRPr="009B5DA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№ </w:t>
      </w:r>
      <w:r w:rsidR="009B5DA6" w:rsidRPr="009B5DA6">
        <w:rPr>
          <w:rFonts w:ascii="Times New Roman" w:eastAsia="Calibri" w:hAnsi="Times New Roman" w:cs="Times New Roman"/>
          <w:color w:val="000000"/>
          <w:sz w:val="28"/>
          <w:szCs w:val="28"/>
        </w:rPr>
        <w:t>44-па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80F86">
        <w:rPr>
          <w:rFonts w:ascii="Times New Roman" w:eastAsia="Calibri" w:hAnsi="Times New Roman" w:cs="Times New Roman"/>
          <w:b/>
          <w:bCs/>
          <w:sz w:val="28"/>
          <w:szCs w:val="28"/>
        </w:rPr>
        <w:t>ПОЛОЖЕНИЕ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80F86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о комиссии по соблюдению требований к служебному поведению муниципальных служащих и урегулированию конфликтов интересов </w:t>
      </w:r>
      <w:proofErr w:type="gramStart"/>
      <w:r w:rsidRPr="00080F86">
        <w:rPr>
          <w:rFonts w:ascii="Times New Roman" w:eastAsia="Calibri" w:hAnsi="Times New Roman" w:cs="Times New Roman"/>
          <w:b/>
          <w:bCs/>
          <w:sz w:val="28"/>
          <w:szCs w:val="28"/>
        </w:rPr>
        <w:t>в</w:t>
      </w:r>
      <w:proofErr w:type="gramEnd"/>
      <w:r w:rsidRPr="00080F86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i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b/>
          <w:sz w:val="28"/>
          <w:szCs w:val="28"/>
        </w:rPr>
        <w:t>органе</w:t>
      </w:r>
      <w:proofErr w:type="gramEnd"/>
      <w:r w:rsidRPr="00080F86">
        <w:rPr>
          <w:rFonts w:ascii="Times New Roman" w:eastAsia="Calibri" w:hAnsi="Times New Roman" w:cs="Times New Roman"/>
          <w:b/>
          <w:sz w:val="28"/>
          <w:szCs w:val="28"/>
        </w:rPr>
        <w:t xml:space="preserve"> местного самоуправления</w:t>
      </w:r>
      <w:r w:rsidR="009B5DA6" w:rsidRPr="009B5DA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B5DA6" w:rsidRPr="009B5DA6">
        <w:rPr>
          <w:rFonts w:ascii="Times New Roman" w:eastAsia="Calibri" w:hAnsi="Times New Roman" w:cs="Times New Roman"/>
          <w:b/>
          <w:bCs/>
          <w:sz w:val="28"/>
          <w:szCs w:val="28"/>
        </w:rPr>
        <w:t>Красносельского сельсовета Чановского района Новосибирской области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1. 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Комиссия </w:t>
      </w:r>
      <w:r w:rsidRPr="00080F86">
        <w:rPr>
          <w:rFonts w:ascii="Times New Roman" w:eastAsia="Calibri" w:hAnsi="Times New Roman" w:cs="Times New Roman"/>
          <w:color w:val="000000"/>
          <w:sz w:val="28"/>
          <w:szCs w:val="28"/>
        </w:rPr>
        <w:t>по соблюдению требований к служебному поведению муниципальных служащих и урегулированию конфликтов интересов (далее</w:t>
      </w:r>
      <w:r>
        <w:t> </w:t>
      </w:r>
      <w:r w:rsidRPr="00080F86">
        <w:rPr>
          <w:rFonts w:ascii="Times New Roman" w:eastAsia="Calibri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комиссия) </w:t>
      </w:r>
      <w:r w:rsidRPr="00080F86">
        <w:rPr>
          <w:rFonts w:ascii="Times New Roman" w:eastAsia="Calibri" w:hAnsi="Times New Roman" w:cs="Times New Roman"/>
          <w:sz w:val="28"/>
          <w:szCs w:val="28"/>
        </w:rPr>
        <w:t>является постоянно действующим коллегиальным органом, созданным в целях обеспечения соблюдения муниципальными служащими, замещающими должности муниципальной службы в органе местного самоуправления</w:t>
      </w:r>
      <w:r w:rsidR="009B5DA6" w:rsidRPr="009B5DA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B5DA6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9B5DA6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080F86">
        <w:rPr>
          <w:rFonts w:ascii="Times New Roman" w:eastAsia="Calibri" w:hAnsi="Times New Roman" w:cs="Times New Roman"/>
          <w:bCs/>
          <w:i/>
          <w:sz w:val="28"/>
          <w:szCs w:val="28"/>
        </w:rPr>
        <w:t>)</w:t>
      </w:r>
      <w:r w:rsidRPr="00080F86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 </w:t>
      </w:r>
      <w:r w:rsidRPr="00080F86">
        <w:rPr>
          <w:rFonts w:ascii="Times New Roman" w:eastAsia="Calibri" w:hAnsi="Times New Roman" w:cs="Times New Roman"/>
          <w:bCs/>
          <w:sz w:val="28"/>
          <w:szCs w:val="28"/>
        </w:rPr>
        <w:t>(далее ‒ муниципальные служащие), общих принципов служебного поведения и урегулирования конфликта интересов.</w:t>
      </w:r>
      <w:proofErr w:type="gramEnd"/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. Комиссия в своей деятельности руководствуется Конституцией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Уставом Новосибирской области, законами и иными нормативными правовыми актами Новосибирской области, настоящим Положением и иными муниципальными правовыми актами </w:t>
      </w:r>
      <w:r w:rsidR="009B5DA6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9B5DA6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080F8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3. Основной задачей комиссии является содействие </w:t>
      </w:r>
      <w:r w:rsidR="009B5DA6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9B5DA6">
        <w:rPr>
          <w:rFonts w:ascii="Times New Roman" w:eastAsia="Calibri" w:hAnsi="Times New Roman" w:cs="Times New Roman"/>
          <w:bCs/>
          <w:sz w:val="28"/>
          <w:szCs w:val="28"/>
        </w:rPr>
        <w:t>и: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1) в обеспечении соблюдения муниципальными служащими ограничений и запретов, требований о предотвращении или об урегулировании конфликта интересов, а также в обеспечении исполнения ими обязанностей, установленных Федеральным законом от 02.03.2007 № 25-ФЗ «О муниципальной службе в Российской Федерации» (далее – Федеральный закон «О муниципальной службе в Российской Федерации»), Федеральным законом от 25.12.2008 № 273-ФЗ «О противодействии коррупции» (далее – Федеральный закон «О противодействии коррупции») (далее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> ‒ требования к служебному поведению и (или) требования об урегулировании конфликта интересов);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 в осуществлении мер по предупреждению коррупции.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4. Комиссия рассматривает вопросы, связанные с соблюдением требований к служебному поведению и (или) требований об урегулировании конфликта интересов, в отношении муниципальных служащих.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5. Комиссия состоит из председателя комиссии, его заместителя, секретаря и иных 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Персональный состав комиссии формируется в соответствии с требованиями, установленными частями 2-7 статьи 7.1</w:t>
      </w:r>
      <w:r w:rsidRPr="00080F86">
        <w:rPr>
          <w:rFonts w:ascii="Calibri" w:eastAsia="Calibri" w:hAnsi="Calibri" w:cs="Times New Roman"/>
        </w:rPr>
        <w:t xml:space="preserve"> </w:t>
      </w:r>
      <w:r w:rsidRPr="00080F86">
        <w:rPr>
          <w:rFonts w:ascii="Times New Roman" w:eastAsia="Calibri" w:hAnsi="Times New Roman" w:cs="Times New Roman"/>
          <w:sz w:val="28"/>
          <w:szCs w:val="28"/>
        </w:rPr>
        <w:t>Закона Новосибирской области от 30.10.2007 № 157-ОЗ «О муниципальной службе в Новосибирской области» (далее – Закон Новосибирской области «О муниципальной службе в Новосибирской области»).</w:t>
      </w:r>
      <w:proofErr w:type="gramEnd"/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6. В заседаниях комиссии с правом совещательного голоса участвуют: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1) непосредственный руководитель муниципального служащего, в</w:t>
      </w:r>
      <w:r w:rsidRPr="00080F86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>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органе местного самоуправления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B5DA6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9B5DA6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="009B5DA6" w:rsidRPr="00080F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80F86">
        <w:rPr>
          <w:rFonts w:ascii="Times New Roman" w:eastAsia="Calibri" w:hAnsi="Times New Roman" w:cs="Times New Roman"/>
          <w:sz w:val="28"/>
          <w:szCs w:val="28"/>
        </w:rPr>
        <w:t>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  <w:proofErr w:type="gramEnd"/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 по решению председателя комиссии, принимаемому в каждом конкретном случае отдельно не менее чем за три дня до дня заседания комиссии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на основании ходатайства муниципального служащего, в отношении которого комиссией рассматривается вопрос, или любого члена комиссии: 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другие муниципальные служащие</w:t>
      </w:r>
      <w:r w:rsidR="009B5DA6" w:rsidRPr="009B5DA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B5DA6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администрации </w:t>
      </w:r>
      <w:r w:rsidR="009B5DA6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9B5DA6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080F86">
        <w:rPr>
          <w:rFonts w:ascii="Times New Roman" w:eastAsia="Calibri" w:hAnsi="Times New Roman" w:cs="Times New Roman"/>
          <w:bCs/>
          <w:i/>
          <w:sz w:val="28"/>
          <w:szCs w:val="28"/>
        </w:rPr>
        <w:t>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специалисты, которые могут дать пояснения по вопросам муниципальной службы и вопросам, рассматриваемым комиссией;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должностные лица государственных органов, других органов местного самоуправления; </w:t>
      </w:r>
    </w:p>
    <w:p w:rsidR="00AC556E" w:rsidRPr="00080F86" w:rsidRDefault="00AC556E" w:rsidP="00AC55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представители заинтересованных организаций;</w:t>
      </w:r>
    </w:p>
    <w:p w:rsidR="00AC556E" w:rsidRPr="00080F86" w:rsidRDefault="00AC556E" w:rsidP="00AC55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7. Заседание комиссии считается правомочным, если на нем присутствует не менее двух третей от общего числа членов комиссии. Проведение заседаний с участием только членов комиссии, являющихся муниципальными служащими, не допускается.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8.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</w:t>
      </w: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соответствующий член комиссии не принимает участия в рассмотрении указанного вопроса.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9. Основаниями для проведения заседания комиссии являются: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1) представление представителем нанимателя (работодателем) (далее – представитель нанимателя) в соответствии с пунктом 20 Порядка проверки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 Новосибирской области, и соблюдения муниципальными служащими в Новосибирской области требований к служебному поведению, установленного постановлением Губернатора Новосибирской области от 04.03.2016 № 59 «О проверке достоверности и полноты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сведений, представляемых гражданами, претендующими на замещение должностей муниципальной службы в 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поведению», материалов проверки, свидетельствующих:</w:t>
      </w:r>
      <w:proofErr w:type="gramEnd"/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о представлении муниципальным служащим недостоверных </w:t>
      </w:r>
      <w:r>
        <w:rPr>
          <w:rFonts w:ascii="Times New Roman" w:eastAsia="Calibri" w:hAnsi="Times New Roman" w:cs="Times New Roman"/>
          <w:sz w:val="28"/>
          <w:szCs w:val="28"/>
        </w:rPr>
        <w:t>и (</w:t>
      </w:r>
      <w:r w:rsidRPr="00080F86">
        <w:rPr>
          <w:rFonts w:ascii="Times New Roman" w:eastAsia="Calibri" w:hAnsi="Times New Roman" w:cs="Times New Roman"/>
          <w:sz w:val="28"/>
          <w:szCs w:val="28"/>
        </w:rPr>
        <w:t>или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неполных сведений, предусмотренных подпунктом 1 пункта 1 названного Порядка; 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о 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 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поступившее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представителю нанимателя в порядке, установленном настоящим Положением: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обращение гражданина, замещавшего должность муниципальной службы в органе местного самоуправления </w:t>
      </w:r>
      <w:r w:rsidR="009B5DA6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9B5DA6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, включенную в перечень должностей муниципальной службы в органе местного самоуправления </w:t>
      </w:r>
      <w:r w:rsidR="009B5DA6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9B5DA6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9B5DA6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при назначении на которые граждане и при замещении которых муниципальные служащие обязаны представлять сведения о своих доходах, об имуществе и обязательствах имущественного характера, а также сведения о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доходах, об имуществе и обязательствах имущественного характера своих супруги (супруга) и несовершеннолетних детей, утвержденный </w:t>
      </w:r>
      <w:r w:rsidR="009B5DA6">
        <w:rPr>
          <w:rFonts w:ascii="Times New Roman" w:eastAsia="Calibri" w:hAnsi="Times New Roman" w:cs="Times New Roman"/>
          <w:sz w:val="28"/>
          <w:szCs w:val="28"/>
        </w:rPr>
        <w:t xml:space="preserve">администрацией </w:t>
      </w:r>
      <w:r w:rsidR="009B5DA6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9B5DA6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="009B5DA6" w:rsidRPr="00080F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96FA4">
        <w:rPr>
          <w:rFonts w:ascii="Times New Roman" w:eastAsia="Calibri" w:hAnsi="Times New Roman" w:cs="Times New Roman"/>
          <w:sz w:val="28"/>
          <w:szCs w:val="28"/>
        </w:rPr>
        <w:t>(далее ‒ гражданин)</w:t>
      </w:r>
      <w:r w:rsidRPr="00080F86">
        <w:rPr>
          <w:rFonts w:ascii="Times New Roman" w:eastAsia="Calibri" w:hAnsi="Times New Roman" w:cs="Times New Roman"/>
          <w:sz w:val="28"/>
          <w:szCs w:val="28"/>
        </w:rPr>
        <w:t>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муниципального (административного) управления этой организацией входили в его должностные (служебные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>) обязанности, до истечения двух лет со дня увольнения с муниципальной службы;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заявление муниципального служащего о невозможности по объективным причинам представить сведения о доходах, об имуществе и </w:t>
      </w: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обязательствах имущественного характера своих супруги (супруга) и несовершеннолетних детей;</w:t>
      </w:r>
    </w:p>
    <w:p w:rsidR="00AC556E" w:rsidRPr="00080F86" w:rsidRDefault="00AC556E" w:rsidP="00AC55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3) представление представителя нанимателя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мер по предупреждению коррупции;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4) представление представителем нанимателя материалов проверки, свидетельствующих о представлении муниципальным служащим недостоверных </w:t>
      </w:r>
      <w:r>
        <w:rPr>
          <w:rFonts w:ascii="Times New Roman" w:eastAsia="Calibri" w:hAnsi="Times New Roman" w:cs="Times New Roman"/>
          <w:sz w:val="28"/>
          <w:szCs w:val="28"/>
        </w:rPr>
        <w:t>и (</w:t>
      </w:r>
      <w:r w:rsidRPr="00080F86">
        <w:rPr>
          <w:rFonts w:ascii="Times New Roman" w:eastAsia="Calibri" w:hAnsi="Times New Roman" w:cs="Times New Roman"/>
          <w:sz w:val="28"/>
          <w:szCs w:val="28"/>
        </w:rPr>
        <w:t>или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неполных сведений, предусмотренных частью 1 статьи 3 Федерального закона от 03.12.2012 № 230-ФЗ «О контроле за соответствием расходов лиц, замещающих государственные должности, и иных лиц их доходам» (далее ‒ Федеральный закон «О контроле за соответствием расходов лиц, замещающих государственные должности, и иных лиц их доходам»);</w:t>
      </w:r>
      <w:proofErr w:type="gramEnd"/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5) поступившее в соответствии с </w:t>
      </w:r>
      <w:hyperlink r:id="rId6" w:history="1">
        <w:r w:rsidRPr="00080F86">
          <w:rPr>
            <w:rFonts w:ascii="Times New Roman" w:eastAsia="Calibri" w:hAnsi="Times New Roman" w:cs="Times New Roman"/>
            <w:sz w:val="28"/>
            <w:szCs w:val="28"/>
          </w:rPr>
          <w:t>частью 4 статьи 12</w:t>
        </w:r>
      </w:hyperlink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«О противодействии коррупции» и </w:t>
      </w:r>
      <w:hyperlink r:id="rId7" w:history="1">
        <w:r w:rsidRPr="00080F86">
          <w:rPr>
            <w:rFonts w:ascii="Times New Roman" w:eastAsia="Calibri" w:hAnsi="Times New Roman" w:cs="Times New Roman"/>
            <w:sz w:val="28"/>
            <w:szCs w:val="28"/>
          </w:rPr>
          <w:t>статьей 64.1</w:t>
        </w:r>
      </w:hyperlink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Трудового кодекса Российской Федерации представителю нанимателя по последнему месту службы гражданина, замещавшего должность муниципальной службы в органе местного самоуправления </w:t>
      </w:r>
      <w:r w:rsidR="009B5DA6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9B5DA6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9B5DA6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="009B5DA6" w:rsidRPr="00080F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80F86">
        <w:rPr>
          <w:rFonts w:ascii="Times New Roman" w:eastAsia="Calibri" w:hAnsi="Times New Roman" w:cs="Times New Roman"/>
          <w:sz w:val="28"/>
          <w:szCs w:val="28"/>
        </w:rPr>
        <w:t>уведомление коммерческой или некоммерческой организации о заключении с гражданином трудового или гражданско-правового договора на выполнение работ (оказание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услуг), если отдельные функции муниципального (административного) управления данной организацией входили в его должностные (служебные) обязанности, исполняемые во время замещения должности муниципальной службы, при условии, что указанному гражданину комиссией ранее было отказано во вступлении в трудовые и гражданско-правовые отношения с данной организацией или что вопрос о даче согласия такому гражданину на замещение им должности в коммерческой или некоммерческой организации либо на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выполнение им работы на условиях гражданско-правового договора в коммерческой или некоммерческой организации комиссией не рассматривался;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6) 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(при их наличии), заключения по результатам предварительного рассмотрения заявления муниципального служащего, в соответствии со статьей 8.5 Закона Новосибирской области «О муниципальной службе в Новосибирской области».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10. Информация, являющаяся в соответствии с пунктом 9 Положения основанием для проведения заседания комиссии, подлежит регистрации </w:t>
      </w: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секретарем комиссии в день поступления в журнале учета поступления председателю комиссии информации, содержащей основания для проведения заседания комиссии.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Журнал учета поступления информации, содержащей основания для проведения заседания комиссии, ведется по форме согласно приложению к настоящему Положению и хранится секретарем комиссии в условиях, исключающих доступ к нему посторонних лиц.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11. Не позднее рабочего дня, следующего за днем регистрации,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12. Комиссия не рассматривает сообщения о преступлениях и 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13. 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В обращении, указанном в абзаце втором подпункта 2 пункта 9 настоящего Положения, указываются: фамилия, имя, отчество (при наличии) гражданина, дата его рождения, адрес места жительства, замещаемые должности в 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по муниципальному (административному)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 выполнение (оказание) по договору работ (услуг).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Рассмотрение обращения, подготовка мотивированного заключения по существу обращения с учетом требований статьи 12 Федерального закона «О противодействии коррупции» осуществляется </w:t>
      </w:r>
      <w:r w:rsidR="006B2F08" w:rsidRPr="006B2F08">
        <w:rPr>
          <w:rFonts w:ascii="Times New Roman" w:eastAsia="Calibri" w:hAnsi="Times New Roman" w:cs="Times New Roman"/>
          <w:bCs/>
          <w:sz w:val="28"/>
          <w:szCs w:val="28"/>
        </w:rPr>
        <w:t xml:space="preserve">должностным лицом ответственным за работу по профилактике коррупционных и иных правонарушений </w:t>
      </w:r>
      <w:r w:rsidR="006B2F08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6B2F08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6B2F08">
        <w:rPr>
          <w:rFonts w:ascii="Times New Roman" w:eastAsia="Calibri" w:hAnsi="Times New Roman" w:cs="Times New Roman"/>
          <w:bCs/>
          <w:sz w:val="28"/>
          <w:szCs w:val="28"/>
        </w:rPr>
        <w:t>и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14. Обращение, указанное в абзаце втором подпункта 2 пункта 9 настоящего Положения,</w:t>
      </w:r>
      <w:r w:rsidRPr="00080F86">
        <w:rPr>
          <w:rFonts w:ascii="Calibri" w:eastAsia="Calibri" w:hAnsi="Calibri" w:cs="Times New Roman"/>
        </w:rPr>
        <w:t xml:space="preserve"> </w:t>
      </w:r>
      <w:r w:rsidRPr="00080F86">
        <w:rPr>
          <w:rFonts w:ascii="Times New Roman" w:eastAsia="Calibri" w:hAnsi="Times New Roman" w:cs="Times New Roman"/>
          <w:sz w:val="28"/>
          <w:szCs w:val="28"/>
        </w:rPr>
        <w:t>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15. Уведомление, указанное в подпункте 5 пункта 9 настоящего Положения, рассматривается в </w:t>
      </w:r>
      <w:r w:rsidRPr="00080F86">
        <w:rPr>
          <w:rFonts w:ascii="Times New Roman" w:eastAsia="Calibri" w:hAnsi="Times New Roman" w:cs="Times New Roman"/>
          <w:bCs/>
          <w:sz w:val="28"/>
          <w:szCs w:val="28"/>
        </w:rPr>
        <w:t>структурном подразделении органа местного самоуправления</w:t>
      </w:r>
      <w:r w:rsidRPr="00D97902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080F86">
        <w:rPr>
          <w:rFonts w:ascii="Times New Roman" w:eastAsia="Calibri" w:hAnsi="Times New Roman" w:cs="Times New Roman"/>
          <w:bCs/>
          <w:sz w:val="28"/>
          <w:szCs w:val="28"/>
        </w:rPr>
        <w:t>муниципального образования,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должностным лицом </w:t>
      </w:r>
      <w:r w:rsidR="006B2F08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6B2F08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6B2F08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="006B2F08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080F86">
        <w:rPr>
          <w:rFonts w:ascii="Times New Roman" w:eastAsia="Calibri" w:hAnsi="Times New Roman" w:cs="Times New Roman"/>
          <w:sz w:val="28"/>
          <w:szCs w:val="28"/>
        </w:rPr>
        <w:t>которое осуществляет подготовку мотивированного заключения о соблюдении гражданином требований статьи 12 Федерального закона «О противодействии коррупции».</w:t>
      </w:r>
    </w:p>
    <w:p w:rsidR="00022BC4" w:rsidRPr="00022BC4" w:rsidRDefault="00022BC4" w:rsidP="00022BC4">
      <w:pPr>
        <w:pStyle w:val="a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</w:t>
      </w:r>
      <w:r w:rsidR="00AC556E" w:rsidRPr="00022BC4">
        <w:rPr>
          <w:rFonts w:ascii="Times New Roman" w:hAnsi="Times New Roman" w:cs="Times New Roman"/>
          <w:sz w:val="28"/>
        </w:rPr>
        <w:t>16. </w:t>
      </w:r>
      <w:proofErr w:type="gramStart"/>
      <w:r w:rsidR="00AC556E" w:rsidRPr="00022BC4">
        <w:rPr>
          <w:rFonts w:ascii="Times New Roman" w:hAnsi="Times New Roman" w:cs="Times New Roman"/>
          <w:sz w:val="28"/>
        </w:rPr>
        <w:t xml:space="preserve">Уведомление, указанное в абзаце четвертом подпункта 2 пункта 9 настоящего Положения, поступившее в порядке, установленном </w:t>
      </w:r>
      <w:r w:rsidR="00AC556E" w:rsidRPr="00022BC4">
        <w:rPr>
          <w:rFonts w:ascii="Times New Roman" w:hAnsi="Times New Roman" w:cs="Times New Roman"/>
          <w:sz w:val="28"/>
        </w:rPr>
        <w:lastRenderedPageBreak/>
        <w:t xml:space="preserve">нормативным правовым актом </w:t>
      </w:r>
      <w:r w:rsidRPr="00022BC4">
        <w:rPr>
          <w:rFonts w:ascii="Times New Roman" w:hAnsi="Times New Roman" w:cs="Times New Roman"/>
          <w:sz w:val="28"/>
        </w:rPr>
        <w:t>постановлением администрации Красносельского сельсовета  Чановского района Новосибирской области от 14.12.2022 № 101-па</w:t>
      </w:r>
      <w:r w:rsidR="00B66E57" w:rsidRPr="00022BC4">
        <w:rPr>
          <w:rFonts w:ascii="Times New Roman" w:hAnsi="Times New Roman" w:cs="Times New Roman"/>
          <w:sz w:val="28"/>
        </w:rPr>
        <w:t xml:space="preserve"> </w:t>
      </w:r>
      <w:r w:rsidRPr="00022BC4">
        <w:rPr>
          <w:rFonts w:ascii="Times New Roman" w:hAnsi="Times New Roman" w:cs="Times New Roman"/>
          <w:sz w:val="28"/>
        </w:rPr>
        <w:t xml:space="preserve">«Об утверждении порядка сообщения руководителями муниципальных учреждений (предприятий) </w:t>
      </w:r>
      <w:r w:rsidRPr="00022BC4">
        <w:rPr>
          <w:rFonts w:ascii="Times New Roman" w:hAnsi="Times New Roman" w:cs="Times New Roman"/>
          <w:color w:val="000000"/>
          <w:sz w:val="28"/>
        </w:rPr>
        <w:t xml:space="preserve">Красносельского сельсовета Чановского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 </w:t>
      </w:r>
      <w:r w:rsidR="00AC556E" w:rsidRPr="00022BC4">
        <w:rPr>
          <w:rFonts w:ascii="Times New Roman" w:hAnsi="Times New Roman" w:cs="Times New Roman"/>
          <w:sz w:val="28"/>
        </w:rPr>
        <w:t>подлежит</w:t>
      </w:r>
      <w:proofErr w:type="gramEnd"/>
      <w:r w:rsidR="00AC556E" w:rsidRPr="00022BC4">
        <w:rPr>
          <w:rFonts w:ascii="Times New Roman" w:hAnsi="Times New Roman" w:cs="Times New Roman"/>
          <w:sz w:val="28"/>
        </w:rPr>
        <w:t xml:space="preserve"> предварительному рассмотрению в органе местного самоуправления </w:t>
      </w:r>
      <w:r w:rsidRPr="00022BC4">
        <w:rPr>
          <w:rFonts w:ascii="Times New Roman" w:hAnsi="Times New Roman" w:cs="Times New Roman"/>
          <w:sz w:val="28"/>
        </w:rPr>
        <w:t xml:space="preserve">администрации </w:t>
      </w:r>
      <w:r w:rsidRPr="00022BC4">
        <w:rPr>
          <w:rFonts w:ascii="Times New Roman" w:hAnsi="Times New Roman" w:cs="Times New Roman"/>
          <w:color w:val="000000"/>
          <w:sz w:val="28"/>
        </w:rPr>
        <w:t xml:space="preserve">Красносельского сельсовета Чановского района Новосибирской области </w:t>
      </w:r>
      <w:proofErr w:type="gramStart"/>
      <w:r w:rsidR="00AC556E" w:rsidRPr="00022BC4">
        <w:rPr>
          <w:rFonts w:ascii="Times New Roman" w:hAnsi="Times New Roman" w:cs="Times New Roman"/>
          <w:sz w:val="28"/>
        </w:rPr>
        <w:t>которое</w:t>
      </w:r>
      <w:proofErr w:type="gramEnd"/>
      <w:r w:rsidR="00AC556E" w:rsidRPr="00022BC4">
        <w:rPr>
          <w:rFonts w:ascii="Times New Roman" w:hAnsi="Times New Roman" w:cs="Times New Roman"/>
          <w:sz w:val="28"/>
        </w:rPr>
        <w:t xml:space="preserve"> осуществляет подготовку мотивированного заключения по результатам рассмотрения уведомления.</w:t>
      </w:r>
    </w:p>
    <w:p w:rsidR="00AC556E" w:rsidRPr="00022BC4" w:rsidRDefault="00022BC4" w:rsidP="00022BC4">
      <w:pPr>
        <w:pStyle w:val="a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AC556E" w:rsidRPr="00022BC4">
        <w:rPr>
          <w:rFonts w:ascii="Times New Roman" w:hAnsi="Times New Roman" w:cs="Times New Roman"/>
          <w:sz w:val="28"/>
        </w:rPr>
        <w:t>17. </w:t>
      </w:r>
      <w:proofErr w:type="gramStart"/>
      <w:r w:rsidR="00AC556E" w:rsidRPr="00022BC4">
        <w:rPr>
          <w:rFonts w:ascii="Times New Roman" w:hAnsi="Times New Roman" w:cs="Times New Roman"/>
          <w:sz w:val="28"/>
        </w:rPr>
        <w:t xml:space="preserve">Заявление, указанное в подпункте 6 пункта 9 настоящего Положения, подлежит предварительному рассмотрению должностным лицом подразделения органа местного самоуправления муниципального образования, ответственным за работу по профилактике коррупционных или иных правонарушений </w:t>
      </w:r>
      <w:r w:rsidRPr="00022BC4">
        <w:rPr>
          <w:rFonts w:ascii="Times New Roman" w:hAnsi="Times New Roman" w:cs="Times New Roman"/>
          <w:sz w:val="28"/>
        </w:rPr>
        <w:t>специалист администрации</w:t>
      </w:r>
      <w:r>
        <w:rPr>
          <w:rFonts w:ascii="Times New Roman" w:hAnsi="Times New Roman" w:cs="Times New Roman"/>
          <w:i/>
          <w:sz w:val="28"/>
        </w:rPr>
        <w:t xml:space="preserve">, </w:t>
      </w:r>
      <w:r w:rsidR="00AC556E" w:rsidRPr="00022BC4">
        <w:rPr>
          <w:rFonts w:ascii="Times New Roman" w:hAnsi="Times New Roman" w:cs="Times New Roman"/>
          <w:sz w:val="28"/>
        </w:rPr>
        <w:t xml:space="preserve"> которое осуществляет подготовку мотивированного заключения по результатам рассмотрения заявления, в соответствии со статьей 8.5 Закона Новосибирской области «О муниципальной службе в Новосибирской области».</w:t>
      </w:r>
      <w:proofErr w:type="gramEnd"/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18. 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При подготовке мотивированного заключения по результатам рассмотрения обращения, указанного в абзаце втором подпункта 2 пункта 9 настоящего Положения или уведомления, указанного в подпункте 5 пункта 9 настоящего Положения, должностные лица </w:t>
      </w:r>
      <w:r w:rsidR="006B2F08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6B2F08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6B2F08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="006B2F08" w:rsidRPr="00080F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80F86">
        <w:rPr>
          <w:rFonts w:ascii="Times New Roman" w:eastAsia="Calibri" w:hAnsi="Times New Roman" w:cs="Times New Roman"/>
          <w:sz w:val="28"/>
          <w:szCs w:val="28"/>
        </w:rPr>
        <w:t>имеют право проводить собеседование с муниципальным служащим, представившим обращение или уведомление, получать от него письменные пояснения, осуществлять подготовку проектов запросов для направления в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 установленном 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порядке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AC556E" w:rsidRPr="00080F86" w:rsidRDefault="00AC556E" w:rsidP="00AC55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19. Мотивированные заключения, предусмотренные пунктами 13 и 15 настоящего Положения, должны содержать:</w:t>
      </w:r>
    </w:p>
    <w:p w:rsidR="00AC556E" w:rsidRPr="00080F86" w:rsidRDefault="00AC556E" w:rsidP="00AC55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 информацию, изложенную в обращении,</w:t>
      </w:r>
      <w:r w:rsidRPr="00080F86">
        <w:rPr>
          <w:rFonts w:ascii="Calibri" w:eastAsia="Calibri" w:hAnsi="Calibri" w:cs="Times New Roman"/>
        </w:rPr>
        <w:t xml:space="preserve"> </w:t>
      </w:r>
      <w:r w:rsidRPr="00080F86">
        <w:rPr>
          <w:rFonts w:ascii="Times New Roman" w:eastAsia="Calibri" w:hAnsi="Times New Roman" w:cs="Times New Roman"/>
          <w:sz w:val="28"/>
          <w:szCs w:val="28"/>
        </w:rPr>
        <w:t>указанном в абзаце втором подпункта 2, или уведомлении, указанном в подпункте 5 пункта 9 настоящего Положения;</w:t>
      </w:r>
    </w:p>
    <w:p w:rsidR="00AC556E" w:rsidRPr="00080F86" w:rsidRDefault="00AC556E" w:rsidP="00AC55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 информацию, полученную от государственных органов, органов местного самоуправления и заинтересованных организаций на основании запросов (при их наличии);</w:t>
      </w:r>
    </w:p>
    <w:p w:rsidR="00AC556E" w:rsidRPr="00080F86" w:rsidRDefault="00AC556E" w:rsidP="00AC55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3) мотивированный вывод по результатам предварительного рассмотрения обращения, указанного в абзаце втором подпункта 2, или уведомления, указанного в подпункте 5 пункта 9 настоящего Положения, а также рекомендации для принятия одного из решений в соответствии с пунктами 30 и 35 настоящего Положения или иного решения.</w:t>
      </w:r>
    </w:p>
    <w:p w:rsidR="00AC556E" w:rsidRPr="00080F86" w:rsidRDefault="00AC556E" w:rsidP="00AC55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Требования к содержанию мотивированного заключения, указанного в пункте 16 настоящего Положения, устанавливаются Положением о порядке сообщения муниципальными служащими, замещающими должности муниципальной службы в органе местного самоуправления, о возникновении личной заинтересованности при исполнении должностных обязанностей, которая приводит или может привести к конфликту интересов, утвержденном муниципальным правовым актом </w:t>
      </w:r>
      <w:r w:rsidR="006B2F08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6B2F08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6B2F08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080F86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20. Председатель комиссии при поступлении к нему в порядке, установленном настоящим Положением, информации, содержащей основания для проведения заседания комиссии: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 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21-23 настоящего Положения;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2) организует ознакомление муниципального служащего, в отношении которого комиссией рассматривается вопрос о соблюдении требований к служебному поведению и (или) требований об урегулировании конфликта интересов, его представителя, членов комиссии и других лиц, участвующих в заседании комиссии, с информацией, поступившей в </w:t>
      </w:r>
      <w:r w:rsidR="006B2F08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6B2F08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6B2F08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="006B2F08" w:rsidRPr="00080F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80F86">
        <w:rPr>
          <w:rFonts w:ascii="Times New Roman" w:eastAsia="Calibri" w:hAnsi="Times New Roman" w:cs="Times New Roman"/>
          <w:sz w:val="28"/>
          <w:szCs w:val="28"/>
        </w:rPr>
        <w:t>и с результатами ее проверки;</w:t>
      </w:r>
      <w:proofErr w:type="gramEnd"/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3) рассматривает ходатайства о приглашении на заседание комиссии лиц, указанных в </w:t>
      </w:r>
      <w:hyperlink r:id="rId8" w:history="1">
        <w:r w:rsidRPr="00080F86">
          <w:rPr>
            <w:rFonts w:ascii="Times New Roman" w:eastAsia="Calibri" w:hAnsi="Times New Roman" w:cs="Times New Roman"/>
            <w:sz w:val="28"/>
            <w:szCs w:val="28"/>
          </w:rPr>
          <w:t xml:space="preserve">подпункте 2 пункта </w:t>
        </w:r>
      </w:hyperlink>
      <w:r w:rsidRPr="00080F86">
        <w:rPr>
          <w:rFonts w:ascii="Times New Roman" w:eastAsia="Calibri" w:hAnsi="Times New Roman" w:cs="Times New Roman"/>
          <w:sz w:val="28"/>
          <w:szCs w:val="28"/>
        </w:rPr>
        <w:t>6 настоящего Положения, принимает решение об их удовлетворении (об отказе в удовлетворении) и о рассмотрении (об отказе в рассмотрении) в ходе заседания комиссии дополнительных материалов.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21. Заседание комиссии по рассмотрению заявления, указанного в абзаце третьем подпункта 2 пункта 9 настоящего Положения, как правило, проводится не 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22. Уведомление, указанное в подпункте 5 пункта 9 настоящего Положения, как правило, рассматривается на очередном (плановом) заседании комиссии.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23. 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Заявление, указанное в подпункте 6 пункта 9 настоящего Положения, рассматривается комиссией в срок, обеспечивающий соблюдение требования статьи 8.5 Закона Новосибирской области «О муниципальной службе в Новосибирской области» о направлении представителю нанимателя в течение пяти рабочих дней со дня поступления </w:t>
      </w: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заявления в комиссию информации о соблюдении муниципальным служащим требований к служебному поведению, урегулированию конфликтов интересов, в случае его участия на безвозмездной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основе в управлении некоммерческой организацией.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24. Заседание комиссии проводится, как правило, в присутствии муниципального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представляемых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в соответствии с подпунктом 2 пункта 9 настоящего Положения.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25. Заседания комиссии могут проводиться в отсутствие муниципального служащего или гражданина в случае: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1) если в обращении, заявлении или уведомлении, 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предусмотренных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подпунктом 2 пункта 9 настоящего Положения, не содержатся указания о намерении муниципального служащего или гражданина лично присутствовать на заседании комиссии;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26. На заседании комиссии заслушиваются пояснения муниципального служащего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AC556E" w:rsidRPr="00080F86" w:rsidRDefault="00AC556E" w:rsidP="00AC55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AC556E" w:rsidRPr="00080F86" w:rsidRDefault="00AC556E" w:rsidP="00AC55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28. По итогам рассмотрения вопроса, указанного в абзаце втором подпункта 1 пункта 9 настоящего Положения, комиссия принимает одно из следующих решений: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 установить, что сведения, представленные муниципальным служащим, являются достоверными и полными;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 установить, что сведения, представленные муниципальным служащим, являются недостоверными и (или) неполными. В этом случае комиссия рекомендует представителю нанимателя 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29. По итогам рассмотрения вопроса, указанного в абзаце третьем подпункта 1 пункта 9 настоящего Положения, комиссия принимает одно из следующих решений: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 установить, что муниципальный служащий соблюдал требования к служебному поведению и (или) требования об урегулировании конфликта интересов;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2) установить, что муниципальный служащий не соблюдал требования к служебному поведению и (или) требования об урегулировании конфликта интересов. В этом случае комиссия рекомендует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</w:t>
      </w:r>
      <w:r w:rsidRPr="00080F86">
        <w:rPr>
          <w:rFonts w:ascii="Times New Roman" w:eastAsia="Calibri" w:hAnsi="Times New Roman" w:cs="Times New Roman"/>
          <w:sz w:val="28"/>
          <w:szCs w:val="28"/>
        </w:rPr>
        <w:t>редставителю нанимателю указать муниципальному служащему на недопустимость нарушения требований к служебному поведению и (или) требований об урегулировании конфликта интересов либо применить к такому 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30. По итогам рассмотрения вопроса, указанного в абзаце втором подпункта 2 пункта 9 настоящего Положения, комиссия принимает одно из следующих решений: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обязанности, и мотивировать свой отказ.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31. По итогам рассмотрения вопроса, указанного в абзаце третьем подпункта 2 пункта 9 настоящего Положения, комиссия принимает одно из следующих решений: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 уважительной;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представителю нанимателя 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32.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>По итогам рассмотрения вопроса, указанного в абзаце четвертом подпункта 2 пункта 9 настоящего Положения, комиссия принимает одно из следующих решений: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>признать, что при исполнении муниципальным служащим должностных обязанностей конфликт интересов отсутствует;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>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представителю нанимателя принять меры по урегулированию конфликта интересов или по недопущению его возникновения;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>признать, что муниципальный служащий не соблюдал требования об урегулировании конфликта интересов. В этом случае комиссия рекомендует представителю нанимателя применить к муниципальному служащему конкретную меру ответственности.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33.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>По итогам рассмотрения вопроса, предусмотренного подпунктом 3 пункта 9 настоящего Положения, комиссия принимает соответствующее решение.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34. По итогам рассмотрения вопроса, указанного в подпункте 4 пункта 9 настоящего Положения, комиссия принимает одно из следующих решений: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контроле за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> соответствием расходов лиц, замещающих государственные должности, и иных лиц их доходам», являются достоверными и полными;</w:t>
      </w:r>
    </w:p>
    <w:p w:rsidR="00AC556E" w:rsidRPr="00080F86" w:rsidRDefault="00AC556E" w:rsidP="00AC55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контроле за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 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представителю нанимателя применить к муниципальному служащему конкретную меру ответственности, и (или) направить материалы, полученные в результате осуществления 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контроля за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> расходами, в органы прокуратуры и (или) иные государственные органы в соответствии с их компетенцией.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35.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>По итогам рассмотрения вопроса, указанного в подпункте 5 пункта 9 настоящего Положения, комиссия принимает в отношении гражданина, замещавшего должность муниципальной службы, одно из следующих решений: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>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установить, что замещение им на условиях трудового договора должности в коммерческой или некоммерческой организации и (или) </w:t>
      </w: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выполнение 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36.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>По итогам рассмотрения вопроса, указанного в подпункте 6 пункта 9 настоящего Положения, комиссия принимает одно из следующих решений: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не повлечет нарушения 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организацией; 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2)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приведет к нарушениям 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отказать муниципальному служащему участвовать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на безвозмездной основе в управлении данной некоммерческой организацией, указанной в заявлении. 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37.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080F86">
        <w:rPr>
          <w:rFonts w:ascii="Times New Roman" w:eastAsia="Calibri" w:hAnsi="Times New Roman" w:cs="Times New Roman"/>
          <w:sz w:val="28"/>
          <w:szCs w:val="28"/>
        </w:rPr>
        <w:t>По итогам рассмотрения вопросов, указанных в подпунктах 1, 2, 4, 5 и 6 пункта 9 настоящего Положения, и при наличии к тому оснований комиссия может принять иное решение, чем это предусмотрено пунктами 28-32, 34-36 настоящего Положения. Основания и мотивы принятия такого решения должны быть отражены в протоколе заседания комиссии.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38. Решения комиссии по вопросам, указанным в пункте 9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комиссии.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39. Решения комиссии оформляются протоколами, которые подписывают члены комиссии, принимавшие участие в ее заседании. 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40. Решения комиссии носят рекомендательный характер для представителя нанимателя, за исключением решения, принимаемого по итогам рассмотрения вопроса, указанного в абзаце втором подпункта 2 пункта 9 настоящего Положения, которое носит обязательный характер.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41. В протоколе заседания комиссии указываются: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1) дата заседания комиссии, фамилии, имена, отчества членов комиссии и других лиц, присутствующих на заседании;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2) формулировка каждого из рассматриваемых на заседании комиссии вопросов с указанием фамилии, имени, отчества, должности муниципального </w:t>
      </w: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3) предъявляемые к муниципальному служащему претензии, материалы, на которых они основываются;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4) содержание пояснений муниципального служащего и других лиц по существу предъявляемых претензий;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6) источник информации, содержащей основания для проведения заседания комиссии, дата поступления информации в </w:t>
      </w:r>
      <w:r w:rsidR="006B2F08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6B2F08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6B2F08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080F86">
        <w:rPr>
          <w:rFonts w:ascii="Times New Roman" w:eastAsia="Calibri" w:hAnsi="Times New Roman" w:cs="Times New Roman"/>
          <w:bCs/>
          <w:i/>
          <w:sz w:val="28"/>
          <w:szCs w:val="28"/>
        </w:rPr>
        <w:t>);</w:t>
      </w:r>
      <w:proofErr w:type="gramEnd"/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color w:val="000000"/>
          <w:sz w:val="28"/>
          <w:szCs w:val="28"/>
        </w:rPr>
        <w:t>7) другие сведения, касающиеся рассмотренного комиссией вопроса</w:t>
      </w:r>
      <w:r w:rsidRPr="00080F86">
        <w:rPr>
          <w:rFonts w:ascii="Times New Roman" w:eastAsia="Calibri" w:hAnsi="Times New Roman" w:cs="Times New Roman"/>
          <w:sz w:val="28"/>
          <w:szCs w:val="28"/>
        </w:rPr>
        <w:t>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8) результаты голосования;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9) решение и обоснование его принятия.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42. 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43. Копии протокола заседания комиссии, на котором были рассмотрены вопросы в отношении муниципального служащего, в семидневный срок со дня заседания направляются представителю нанимателя, полностью или в виде выписок из него ‒ муниципальному служащему, а по решению комиссии ‒ иным заинтересованным лицам, за исключением случая, предусмотренного абзацем вторым настоящего пункта.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Копия протокола заседания комиссии, на котором был рассмотрен вопрос, предусмотренный подпунктом 6 пункта 9 настоящего Положения, направляется представителю нанимателя муниципального служащего, с соблюдением срока, указанного в пункте 23 настоящего Положения. 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44. Представитель нанимателя обязаны рассмотреть протокол заседания комиссии и вправе учесть в пределах своей 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компетенции</w:t>
      </w:r>
      <w:proofErr w:type="gramEnd"/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содержащиеся в нем рекомендации при принятии решения о применении к 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 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комиссии. Указанное решение оглашается на ближайшем заседании комиссии и принимается к сведению без обсуждения.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45. В случае установления комиссией признаков дисциплинарного проступка в действиях (бездействии) муниципального служащего для решения вопроса о применении к нему мер ответственности, предусмотренных нормативными правовыми актами Российской Федерации, информация об этом представляется представителю нанимателя.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lastRenderedPageBreak/>
        <w:t>46. 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</w:t>
      </w:r>
      <w:r w:rsidRPr="00080F86">
        <w:rPr>
          <w:rFonts w:ascii="Calibri" w:eastAsia="Calibri" w:hAnsi="Calibri" w:cs="Times New Roman"/>
          <w:color w:val="000000"/>
          <w:sz w:val="28"/>
          <w:szCs w:val="28"/>
        </w:rPr>
        <w:t xml:space="preserve">, </w:t>
      </w:r>
      <w:r w:rsidRPr="00080F86">
        <w:rPr>
          <w:rFonts w:ascii="Times New Roman" w:eastAsia="Calibri" w:hAnsi="Times New Roman" w:cs="Times New Roman"/>
          <w:color w:val="000000"/>
          <w:sz w:val="28"/>
          <w:szCs w:val="28"/>
        </w:rPr>
        <w:t>а при необходимости – немедленно.</w:t>
      </w:r>
      <w:proofErr w:type="gramEnd"/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47. Копия протокола заседания комиссии или выписка из него приобщается к личному делу муниципального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48. 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</w:t>
      </w:r>
      <w:r w:rsidR="006B2F08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  <w:r w:rsidR="006B2F08"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 w:rsidR="006B2F08">
        <w:rPr>
          <w:rFonts w:ascii="Times New Roman" w:eastAsia="Calibri" w:hAnsi="Times New Roman" w:cs="Times New Roman"/>
          <w:bCs/>
          <w:sz w:val="28"/>
          <w:szCs w:val="28"/>
        </w:rPr>
        <w:t>и</w:t>
      </w:r>
      <w:r w:rsidRPr="00080F86">
        <w:rPr>
          <w:rFonts w:ascii="Times New Roman" w:eastAsia="Calibri" w:hAnsi="Times New Roman" w:cs="Times New Roman"/>
          <w:bCs/>
          <w:i/>
          <w:sz w:val="28"/>
          <w:szCs w:val="28"/>
        </w:rPr>
        <w:t>.</w:t>
      </w:r>
    </w:p>
    <w:p w:rsidR="00AC556E" w:rsidRPr="00080F86" w:rsidRDefault="00AC556E" w:rsidP="00AC55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0F86">
        <w:rPr>
          <w:rFonts w:ascii="Times New Roman" w:eastAsia="Calibri" w:hAnsi="Times New Roman" w:cs="Times New Roman"/>
          <w:sz w:val="28"/>
          <w:szCs w:val="28"/>
        </w:rPr>
        <w:t>49. </w:t>
      </w:r>
      <w:proofErr w:type="gramStart"/>
      <w:r w:rsidRPr="00080F86">
        <w:rPr>
          <w:rFonts w:ascii="Times New Roman" w:eastAsia="Calibri" w:hAnsi="Times New Roman" w:cs="Times New Roman"/>
          <w:sz w:val="28"/>
          <w:szCs w:val="28"/>
        </w:rPr>
        <w:t>Выписка из решения комиссии, заверенная подписью секретаря комиссии и печатью, вручается гражданину, замещавшему должность муниципальной службы</w:t>
      </w:r>
      <w:r w:rsidRPr="00080F86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Pr="00080F86">
        <w:rPr>
          <w:rFonts w:ascii="Times New Roman" w:eastAsia="Calibri" w:hAnsi="Times New Roman" w:cs="Times New Roman"/>
          <w:sz w:val="28"/>
          <w:szCs w:val="28"/>
        </w:rPr>
        <w:t xml:space="preserve"> в отношении которого рассматривался вопрос, указанный в абзаце втором подпункта 2 пункта 9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  <w:proofErr w:type="gramEnd"/>
    </w:p>
    <w:p w:rsidR="00502152" w:rsidRDefault="00502152"/>
    <w:p w:rsidR="00022BC4" w:rsidRDefault="00022BC4"/>
    <w:p w:rsidR="00022BC4" w:rsidRDefault="00022BC4"/>
    <w:p w:rsidR="00022BC4" w:rsidRDefault="00022BC4"/>
    <w:p w:rsidR="00022BC4" w:rsidRDefault="00022BC4"/>
    <w:p w:rsidR="00022BC4" w:rsidRDefault="00022BC4"/>
    <w:p w:rsidR="00022BC4" w:rsidRDefault="00022BC4"/>
    <w:p w:rsidR="00022BC4" w:rsidRDefault="00022BC4"/>
    <w:p w:rsidR="00022BC4" w:rsidRDefault="00022BC4"/>
    <w:p w:rsidR="00022BC4" w:rsidRDefault="00022BC4"/>
    <w:p w:rsidR="00022BC4" w:rsidRDefault="00022BC4"/>
    <w:p w:rsidR="00022BC4" w:rsidRDefault="00022BC4"/>
    <w:p w:rsidR="00022BC4" w:rsidRDefault="00022BC4"/>
    <w:p w:rsidR="00022BC4" w:rsidRDefault="00022BC4"/>
    <w:p w:rsidR="00022BC4" w:rsidRDefault="00022BC4"/>
    <w:p w:rsidR="00022BC4" w:rsidRPr="00080F86" w:rsidRDefault="00022BC4" w:rsidP="00022BC4">
      <w:pPr>
        <w:shd w:val="clear" w:color="auto" w:fill="FFFFFF"/>
        <w:spacing w:after="0" w:line="240" w:lineRule="auto"/>
        <w:ind w:left="5670"/>
        <w:jc w:val="center"/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</w:pPr>
      <w:r w:rsidRPr="00080F86"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022BC4" w:rsidRPr="00080F86" w:rsidRDefault="00022BC4" w:rsidP="00022BC4">
      <w:pPr>
        <w:shd w:val="clear" w:color="auto" w:fill="FFFFFF"/>
        <w:spacing w:after="0" w:line="240" w:lineRule="auto"/>
        <w:ind w:left="5670"/>
        <w:jc w:val="center"/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</w:pPr>
      <w:r w:rsidRPr="00080F86"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022BC4" w:rsidRPr="009B5DA6" w:rsidRDefault="00022BC4" w:rsidP="00022BC4">
      <w:pPr>
        <w:shd w:val="clear" w:color="auto" w:fill="FFFFFF"/>
        <w:spacing w:after="0" w:line="240" w:lineRule="auto"/>
        <w:ind w:left="567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B5DA6">
        <w:rPr>
          <w:rFonts w:ascii="Times New Roman" w:eastAsia="Calibri" w:hAnsi="Times New Roman" w:cs="Times New Roman"/>
          <w:color w:val="000000"/>
          <w:spacing w:val="-10"/>
          <w:sz w:val="28"/>
          <w:szCs w:val="28"/>
        </w:rPr>
        <w:t xml:space="preserve">Красносельского сельсовета Чановского района Новосибирской области </w:t>
      </w:r>
    </w:p>
    <w:p w:rsidR="00022BC4" w:rsidRDefault="00022BC4" w:rsidP="00022BC4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B5DA6">
        <w:rPr>
          <w:rFonts w:ascii="Times New Roman" w:eastAsia="Calibri" w:hAnsi="Times New Roman" w:cs="Times New Roman"/>
          <w:color w:val="000000"/>
          <w:sz w:val="28"/>
          <w:szCs w:val="28"/>
        </w:rPr>
        <w:t>от 31.07.2023 № 44-па</w:t>
      </w:r>
    </w:p>
    <w:p w:rsidR="00022BC4" w:rsidRPr="009B5DA6" w:rsidRDefault="00022BC4" w:rsidP="00022BC4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022BC4" w:rsidRDefault="00022BC4" w:rsidP="00022BC4">
      <w:pPr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С</w:t>
      </w:r>
      <w:r w:rsidRPr="000A1B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остав комиссии по соблюдению требований к служебному поведению муниципальных служащих и урегулированию конфликтов интересов в </w:t>
      </w:r>
      <w:r w:rsidRPr="000A1BC0">
        <w:rPr>
          <w:rFonts w:ascii="Times New Roman" w:eastAsia="Calibri" w:hAnsi="Times New Roman" w:cs="Times New Roman"/>
          <w:sz w:val="28"/>
          <w:szCs w:val="28"/>
        </w:rPr>
        <w:t xml:space="preserve">органе местного самоуправления </w:t>
      </w:r>
      <w:r w:rsidRPr="00AC556E">
        <w:rPr>
          <w:rFonts w:ascii="Times New Roman" w:eastAsia="Calibri" w:hAnsi="Times New Roman" w:cs="Times New Roman"/>
          <w:bCs/>
          <w:sz w:val="28"/>
          <w:szCs w:val="28"/>
        </w:rPr>
        <w:t>Красносельского сельсовета Чановского района Новосибирской област</w:t>
      </w:r>
      <w:r>
        <w:rPr>
          <w:rFonts w:ascii="Times New Roman" w:eastAsia="Calibri" w:hAnsi="Times New Roman" w:cs="Times New Roman"/>
          <w:bCs/>
          <w:sz w:val="28"/>
          <w:szCs w:val="28"/>
        </w:rPr>
        <w:t>и</w:t>
      </w:r>
    </w:p>
    <w:p w:rsidR="00022BC4" w:rsidRPr="001B25BB" w:rsidRDefault="00022BC4" w:rsidP="001B25BB">
      <w:pPr>
        <w:pStyle w:val="a8"/>
        <w:jc w:val="both"/>
        <w:rPr>
          <w:rFonts w:ascii="Times New Roman" w:hAnsi="Times New Roman" w:cs="Times New Roman"/>
          <w:sz w:val="28"/>
        </w:rPr>
      </w:pPr>
    </w:p>
    <w:p w:rsidR="001B25BB" w:rsidRPr="001B25BB" w:rsidRDefault="001B25BB" w:rsidP="001B25BB">
      <w:pPr>
        <w:pStyle w:val="a8"/>
        <w:jc w:val="both"/>
        <w:rPr>
          <w:rFonts w:ascii="Times New Roman" w:hAnsi="Times New Roman" w:cs="Times New Roman"/>
          <w:sz w:val="28"/>
        </w:rPr>
      </w:pPr>
      <w:r w:rsidRPr="001B25BB">
        <w:rPr>
          <w:rFonts w:ascii="Times New Roman" w:hAnsi="Times New Roman" w:cs="Times New Roman"/>
          <w:sz w:val="28"/>
        </w:rPr>
        <w:t>1. Председатель комиссии -  Евдокимова Анастасия Игоревна - Глава Красносельского сельсовета Чановского района Новосибирской области;</w:t>
      </w:r>
    </w:p>
    <w:p w:rsidR="001B25BB" w:rsidRPr="001B25BB" w:rsidRDefault="001B25BB" w:rsidP="001B25BB">
      <w:pPr>
        <w:pStyle w:val="a8"/>
        <w:jc w:val="both"/>
        <w:rPr>
          <w:rFonts w:ascii="Times New Roman" w:hAnsi="Times New Roman" w:cs="Times New Roman"/>
          <w:sz w:val="28"/>
        </w:rPr>
      </w:pPr>
      <w:r w:rsidRPr="001B25BB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2</w:t>
      </w:r>
      <w:r w:rsidRPr="001B25BB">
        <w:rPr>
          <w:rFonts w:ascii="Times New Roman" w:hAnsi="Times New Roman" w:cs="Times New Roman"/>
          <w:sz w:val="28"/>
        </w:rPr>
        <w:t>. Секретарь комиссии – Кулиева Алина Александровна - специалист  2 разряда администрации Красносельского  сельсовета Чановского района Новосибирской области;</w:t>
      </w:r>
    </w:p>
    <w:p w:rsidR="001B25BB" w:rsidRPr="001B25BB" w:rsidRDefault="001B25BB" w:rsidP="001B25BB">
      <w:pPr>
        <w:pStyle w:val="a8"/>
        <w:jc w:val="both"/>
        <w:rPr>
          <w:rFonts w:ascii="Times New Roman" w:hAnsi="Times New Roman" w:cs="Times New Roman"/>
          <w:b/>
          <w:sz w:val="28"/>
        </w:rPr>
      </w:pPr>
      <w:r w:rsidRPr="001B25BB">
        <w:rPr>
          <w:rFonts w:ascii="Times New Roman" w:hAnsi="Times New Roman" w:cs="Times New Roman"/>
          <w:sz w:val="28"/>
        </w:rPr>
        <w:t>Члены комиссии:</w:t>
      </w:r>
    </w:p>
    <w:p w:rsidR="001B25BB" w:rsidRPr="001B25BB" w:rsidRDefault="002236E8" w:rsidP="001B25BB">
      <w:pPr>
        <w:pStyle w:val="a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3</w:t>
      </w:r>
      <w:r w:rsidR="001B25BB" w:rsidRPr="001B25BB">
        <w:rPr>
          <w:rFonts w:ascii="Times New Roman" w:hAnsi="Times New Roman" w:cs="Times New Roman"/>
          <w:sz w:val="28"/>
        </w:rPr>
        <w:t>.  Войтенко Алена Сергеевна  - специалист ВУС  Красносельского сельсовета Чановского района Новосибирской области;</w:t>
      </w:r>
    </w:p>
    <w:p w:rsidR="001B25BB" w:rsidRPr="001B25BB" w:rsidRDefault="002236E8" w:rsidP="001B25BB">
      <w:pPr>
        <w:pStyle w:val="a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4</w:t>
      </w:r>
      <w:r w:rsidR="001B25BB" w:rsidRPr="001B25BB">
        <w:rPr>
          <w:rFonts w:ascii="Times New Roman" w:hAnsi="Times New Roman" w:cs="Times New Roman"/>
          <w:sz w:val="28"/>
        </w:rPr>
        <w:t>.  Хонина Елена Николаевна – директор МКУК Красносельского сельсовета (по согласованию).</w:t>
      </w:r>
    </w:p>
    <w:p w:rsidR="00022BC4" w:rsidRDefault="00022BC4" w:rsidP="00022BC4">
      <w:pPr>
        <w:jc w:val="center"/>
      </w:pPr>
    </w:p>
    <w:sectPr w:rsidR="00022BC4" w:rsidSect="005021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5A00" w:rsidRDefault="00C65A00" w:rsidP="00AC556E">
      <w:pPr>
        <w:spacing w:after="0" w:line="240" w:lineRule="auto"/>
      </w:pPr>
      <w:r>
        <w:separator/>
      </w:r>
    </w:p>
  </w:endnote>
  <w:endnote w:type="continuationSeparator" w:id="0">
    <w:p w:rsidR="00C65A00" w:rsidRDefault="00C65A00" w:rsidP="00AC55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5A00" w:rsidRDefault="00C65A00" w:rsidP="00AC556E">
      <w:pPr>
        <w:spacing w:after="0" w:line="240" w:lineRule="auto"/>
      </w:pPr>
      <w:r>
        <w:separator/>
      </w:r>
    </w:p>
  </w:footnote>
  <w:footnote w:type="continuationSeparator" w:id="0">
    <w:p w:rsidR="00C65A00" w:rsidRDefault="00C65A00" w:rsidP="00AC55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556E"/>
    <w:rsid w:val="00022BC4"/>
    <w:rsid w:val="00091A7F"/>
    <w:rsid w:val="00114EF4"/>
    <w:rsid w:val="001B25BB"/>
    <w:rsid w:val="001B2E9A"/>
    <w:rsid w:val="002236E8"/>
    <w:rsid w:val="0025240B"/>
    <w:rsid w:val="002E02BD"/>
    <w:rsid w:val="003C607E"/>
    <w:rsid w:val="00502152"/>
    <w:rsid w:val="006B2F08"/>
    <w:rsid w:val="009B5DA6"/>
    <w:rsid w:val="00AC556E"/>
    <w:rsid w:val="00B66E57"/>
    <w:rsid w:val="00C45325"/>
    <w:rsid w:val="00C65A00"/>
    <w:rsid w:val="00C878E4"/>
    <w:rsid w:val="00CD79F1"/>
    <w:rsid w:val="00D34824"/>
    <w:rsid w:val="00D72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56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sid w:val="00AC556E"/>
    <w:rPr>
      <w:vertAlign w:val="superscript"/>
    </w:rPr>
  </w:style>
  <w:style w:type="paragraph" w:styleId="a4">
    <w:name w:val="footnote text"/>
    <w:basedOn w:val="a"/>
    <w:link w:val="a5"/>
    <w:uiPriority w:val="99"/>
    <w:unhideWhenUsed/>
    <w:rsid w:val="00AC556E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AC556E"/>
    <w:rPr>
      <w:sz w:val="20"/>
      <w:szCs w:val="20"/>
    </w:rPr>
  </w:style>
  <w:style w:type="paragraph" w:styleId="a6">
    <w:name w:val="Plain Text"/>
    <w:basedOn w:val="a"/>
    <w:link w:val="a7"/>
    <w:uiPriority w:val="99"/>
    <w:unhideWhenUsed/>
    <w:rsid w:val="00AC556E"/>
    <w:pPr>
      <w:spacing w:after="0" w:line="240" w:lineRule="auto"/>
    </w:pPr>
    <w:rPr>
      <w:rFonts w:ascii="Calibri" w:hAnsi="Calibri"/>
      <w:szCs w:val="21"/>
    </w:rPr>
  </w:style>
  <w:style w:type="character" w:customStyle="1" w:styleId="a7">
    <w:name w:val="Текст Знак"/>
    <w:basedOn w:val="a0"/>
    <w:link w:val="a6"/>
    <w:uiPriority w:val="99"/>
    <w:rsid w:val="00AC556E"/>
    <w:rPr>
      <w:rFonts w:ascii="Calibri" w:hAnsi="Calibri"/>
      <w:szCs w:val="21"/>
    </w:rPr>
  </w:style>
  <w:style w:type="paragraph" w:styleId="a8">
    <w:name w:val="No Spacing"/>
    <w:link w:val="a9"/>
    <w:uiPriority w:val="1"/>
    <w:qFormat/>
    <w:rsid w:val="00AC556E"/>
    <w:pPr>
      <w:spacing w:after="0" w:line="240" w:lineRule="auto"/>
    </w:pPr>
  </w:style>
  <w:style w:type="character" w:customStyle="1" w:styleId="a9">
    <w:name w:val="Без интервала Знак"/>
    <w:basedOn w:val="a0"/>
    <w:link w:val="a8"/>
    <w:uiPriority w:val="1"/>
    <w:locked/>
    <w:rsid w:val="00AC556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DF1ADF1D33B83770ED7DF6C020C8F4656CFE7BA4032544A2BFFE90DFE0C0B0AE4E8FF32622D80362Bm7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AF3D9593B0E0574CE20FC17065ADBEE520CC543530A44AD5AD62BC61BCF7A8D1DB6F34B00F3vEWC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AF3D9593B0E0574CE20FC17065ADBEE520CC040520044AD5AD62BC61BCF7A8D1DB6F349v0W4E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16</Pages>
  <Words>5472</Words>
  <Characters>31193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2023-08-01T07:52:00Z</cp:lastPrinted>
  <dcterms:created xsi:type="dcterms:W3CDTF">2023-07-31T03:17:00Z</dcterms:created>
  <dcterms:modified xsi:type="dcterms:W3CDTF">2023-08-01T07:53:00Z</dcterms:modified>
</cp:coreProperties>
</file>