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5A88" w:rsidRPr="00A01308" w:rsidRDefault="00AA5A88" w:rsidP="00AA5A88">
      <w:pPr>
        <w:pStyle w:val="ad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A01308">
        <w:rPr>
          <w:rFonts w:ascii="Times New Roman" w:hAnsi="Times New Roman" w:cs="Times New Roman"/>
          <w:b/>
          <w:sz w:val="28"/>
          <w:szCs w:val="28"/>
          <w:lang w:eastAsia="ru-RU"/>
        </w:rPr>
        <w:t>АДМИНИСТРАЦИЯ</w:t>
      </w:r>
    </w:p>
    <w:p w:rsidR="00AA5A88" w:rsidRDefault="00AA5A88" w:rsidP="00AA5A88">
      <w:pPr>
        <w:pStyle w:val="ad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A01308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КРАСНОСЕЛЬСКОГО СЕЛЬСОВЕТА ЧАНОВСКОГО РАЙОНА НОВОСИБИРСКОЙ ОБЛАСТИ</w:t>
      </w:r>
    </w:p>
    <w:p w:rsidR="00AA5A88" w:rsidRDefault="00AA5A88" w:rsidP="00AA5A88">
      <w:pPr>
        <w:pStyle w:val="ad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AA5A88" w:rsidRPr="00A01308" w:rsidRDefault="00AA5A88" w:rsidP="00AA5A88">
      <w:pPr>
        <w:pStyle w:val="ad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A01308">
        <w:rPr>
          <w:rFonts w:ascii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AA5A88" w:rsidRPr="00C53F3C" w:rsidRDefault="00AA5A88" w:rsidP="00AA5A88">
      <w:pPr>
        <w:pStyle w:val="ad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AA5A88" w:rsidRDefault="00AA5A88" w:rsidP="00AA5A88">
      <w:pPr>
        <w:pStyle w:val="ad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29.12.2020 № 73-па</w:t>
      </w:r>
    </w:p>
    <w:p w:rsidR="00AA5A88" w:rsidRDefault="00AA5A88" w:rsidP="00AA5A88">
      <w:pPr>
        <w:pStyle w:val="ad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AA5A88" w:rsidRDefault="00AA5A88" w:rsidP="00AA5A88">
      <w:pPr>
        <w:pStyle w:val="ad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B2283" w:rsidRPr="00AA5A88" w:rsidRDefault="00BB2283" w:rsidP="00BB2283">
      <w:pPr>
        <w:jc w:val="center"/>
        <w:rPr>
          <w:sz w:val="28"/>
          <w:szCs w:val="28"/>
        </w:rPr>
      </w:pPr>
      <w:r w:rsidRPr="00AA5A88">
        <w:rPr>
          <w:sz w:val="28"/>
          <w:szCs w:val="28"/>
        </w:rPr>
        <w:t xml:space="preserve">Об утверждении Методики оценки эффективности </w:t>
      </w:r>
    </w:p>
    <w:p w:rsidR="00BB2283" w:rsidRPr="00AA5A88" w:rsidRDefault="00BB2283" w:rsidP="00BB2283">
      <w:pPr>
        <w:jc w:val="center"/>
        <w:rPr>
          <w:color w:val="000000"/>
          <w:sz w:val="28"/>
          <w:szCs w:val="28"/>
        </w:rPr>
      </w:pPr>
      <w:r w:rsidRPr="00AA5A88">
        <w:rPr>
          <w:sz w:val="28"/>
          <w:szCs w:val="28"/>
        </w:rPr>
        <w:t xml:space="preserve">налоговых расходов </w:t>
      </w:r>
      <w:r w:rsidR="00F90677" w:rsidRPr="00AA5A88">
        <w:rPr>
          <w:sz w:val="28"/>
          <w:szCs w:val="28"/>
        </w:rPr>
        <w:t>(налоговых льгот и пониженных ставок по местным налогам)</w:t>
      </w:r>
      <w:r w:rsidR="00DA1AA7" w:rsidRPr="00AA5A88">
        <w:rPr>
          <w:sz w:val="28"/>
          <w:szCs w:val="28"/>
        </w:rPr>
        <w:t>, установленных</w:t>
      </w:r>
      <w:r w:rsidR="00F90677" w:rsidRPr="00AA5A88">
        <w:rPr>
          <w:sz w:val="28"/>
          <w:szCs w:val="28"/>
        </w:rPr>
        <w:t xml:space="preserve"> на территории </w:t>
      </w:r>
      <w:r w:rsidR="00AA5A88" w:rsidRPr="00AA5A88">
        <w:rPr>
          <w:sz w:val="28"/>
          <w:szCs w:val="28"/>
        </w:rPr>
        <w:t>Красносельского</w:t>
      </w:r>
      <w:r w:rsidRPr="00AA5A88">
        <w:rPr>
          <w:sz w:val="28"/>
          <w:szCs w:val="28"/>
        </w:rPr>
        <w:t xml:space="preserve"> сельсовета</w:t>
      </w:r>
      <w:r w:rsidR="00F90677" w:rsidRPr="00AA5A88">
        <w:rPr>
          <w:sz w:val="28"/>
          <w:szCs w:val="28"/>
        </w:rPr>
        <w:t xml:space="preserve"> </w:t>
      </w:r>
      <w:r w:rsidR="00523577" w:rsidRPr="00AA5A88">
        <w:rPr>
          <w:sz w:val="28"/>
          <w:szCs w:val="28"/>
        </w:rPr>
        <w:t>Чановского</w:t>
      </w:r>
      <w:r w:rsidRPr="00AA5A88">
        <w:rPr>
          <w:sz w:val="28"/>
          <w:szCs w:val="28"/>
        </w:rPr>
        <w:t xml:space="preserve"> района </w:t>
      </w:r>
      <w:r w:rsidR="00F90677" w:rsidRPr="00AA5A88">
        <w:rPr>
          <w:sz w:val="28"/>
          <w:szCs w:val="28"/>
        </w:rPr>
        <w:t xml:space="preserve"> </w:t>
      </w:r>
      <w:r w:rsidRPr="00AA5A88">
        <w:rPr>
          <w:sz w:val="28"/>
          <w:szCs w:val="28"/>
        </w:rPr>
        <w:t>Новосибирской области</w:t>
      </w:r>
    </w:p>
    <w:p w:rsidR="00BB2283" w:rsidRDefault="00BB2283" w:rsidP="00BB2283">
      <w:pPr>
        <w:pStyle w:val="a3"/>
        <w:ind w:firstLine="0"/>
        <w:jc w:val="left"/>
        <w:rPr>
          <w:color w:val="000000"/>
          <w:szCs w:val="28"/>
        </w:rPr>
      </w:pPr>
    </w:p>
    <w:p w:rsidR="00BB2283" w:rsidRDefault="00BB2283" w:rsidP="00BB2283">
      <w:pP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 В соответствии с Порядком, </w:t>
      </w:r>
      <w:r w:rsidR="00523577">
        <w:rPr>
          <w:sz w:val="28"/>
          <w:szCs w:val="28"/>
        </w:rPr>
        <w:t>утвержденного постановлением администрации Чановского района Новосибирской области от 23.12.2020 № 834-па «</w:t>
      </w:r>
      <w:r w:rsidR="00523577" w:rsidRPr="00DA0DEE">
        <w:rPr>
          <w:bCs/>
          <w:sz w:val="28"/>
          <w:szCs w:val="28"/>
        </w:rPr>
        <w:t xml:space="preserve">Об </w:t>
      </w:r>
      <w:r w:rsidR="00523577">
        <w:rPr>
          <w:bCs/>
          <w:sz w:val="28"/>
          <w:szCs w:val="28"/>
        </w:rPr>
        <w:t>утверждении</w:t>
      </w:r>
      <w:r w:rsidR="00523577" w:rsidRPr="00DA0DEE">
        <w:rPr>
          <w:bCs/>
          <w:sz w:val="28"/>
          <w:szCs w:val="28"/>
        </w:rPr>
        <w:t xml:space="preserve"> </w:t>
      </w:r>
      <w:proofErr w:type="gramStart"/>
      <w:r w:rsidR="00523577" w:rsidRPr="00DA0DEE">
        <w:rPr>
          <w:bCs/>
          <w:sz w:val="28"/>
          <w:szCs w:val="28"/>
        </w:rPr>
        <w:t>порядка формирования перечня налоговых</w:t>
      </w:r>
      <w:r w:rsidR="00523577">
        <w:rPr>
          <w:bCs/>
          <w:sz w:val="28"/>
          <w:szCs w:val="28"/>
        </w:rPr>
        <w:t xml:space="preserve"> р</w:t>
      </w:r>
      <w:r w:rsidR="00523577" w:rsidRPr="00DA0DEE">
        <w:rPr>
          <w:bCs/>
          <w:sz w:val="28"/>
          <w:szCs w:val="28"/>
        </w:rPr>
        <w:t>асходов</w:t>
      </w:r>
      <w:r w:rsidR="00523577">
        <w:rPr>
          <w:bCs/>
          <w:sz w:val="28"/>
          <w:szCs w:val="28"/>
        </w:rPr>
        <w:t xml:space="preserve"> муниципальных образований</w:t>
      </w:r>
      <w:proofErr w:type="gramEnd"/>
      <w:r w:rsidR="00523577">
        <w:rPr>
          <w:bCs/>
          <w:sz w:val="28"/>
          <w:szCs w:val="28"/>
        </w:rPr>
        <w:t xml:space="preserve"> Чановского района Новосибирской области</w:t>
      </w:r>
      <w:r w:rsidR="00523577" w:rsidRPr="00DA0DEE">
        <w:rPr>
          <w:bCs/>
          <w:sz w:val="28"/>
          <w:szCs w:val="28"/>
        </w:rPr>
        <w:t xml:space="preserve"> и оценки налоговых</w:t>
      </w:r>
      <w:r w:rsidR="00523577">
        <w:rPr>
          <w:bCs/>
          <w:sz w:val="28"/>
          <w:szCs w:val="28"/>
        </w:rPr>
        <w:t xml:space="preserve"> </w:t>
      </w:r>
      <w:r w:rsidR="00523577" w:rsidRPr="00DA0DEE">
        <w:rPr>
          <w:bCs/>
          <w:sz w:val="28"/>
          <w:szCs w:val="28"/>
        </w:rPr>
        <w:t>расходов</w:t>
      </w:r>
      <w:r w:rsidR="00523577">
        <w:rPr>
          <w:bCs/>
          <w:sz w:val="28"/>
          <w:szCs w:val="28"/>
        </w:rPr>
        <w:t xml:space="preserve"> муниципальных образований Чановского района Новосибирской области</w:t>
      </w:r>
      <w:r w:rsidR="00523577">
        <w:rPr>
          <w:sz w:val="28"/>
          <w:szCs w:val="28"/>
        </w:rPr>
        <w:t xml:space="preserve">», </w:t>
      </w:r>
      <w:r>
        <w:rPr>
          <w:sz w:val="28"/>
          <w:szCs w:val="28"/>
        </w:rPr>
        <w:t xml:space="preserve"> а</w:t>
      </w:r>
      <w:r>
        <w:rPr>
          <w:color w:val="000000"/>
          <w:sz w:val="28"/>
          <w:szCs w:val="28"/>
        </w:rPr>
        <w:t xml:space="preserve">дминистрация </w:t>
      </w:r>
      <w:r w:rsidR="00AA5A88">
        <w:rPr>
          <w:color w:val="000000"/>
          <w:sz w:val="28"/>
          <w:szCs w:val="28"/>
        </w:rPr>
        <w:t xml:space="preserve">Красносельского </w:t>
      </w:r>
      <w:r>
        <w:rPr>
          <w:color w:val="000000"/>
          <w:sz w:val="28"/>
          <w:szCs w:val="28"/>
        </w:rPr>
        <w:t xml:space="preserve"> сельсовета </w:t>
      </w:r>
      <w:r w:rsidR="00523577">
        <w:rPr>
          <w:color w:val="000000"/>
          <w:sz w:val="28"/>
          <w:szCs w:val="28"/>
        </w:rPr>
        <w:t>Чановского</w:t>
      </w:r>
      <w:r>
        <w:rPr>
          <w:color w:val="000000"/>
          <w:sz w:val="28"/>
          <w:szCs w:val="28"/>
        </w:rPr>
        <w:t xml:space="preserve"> района Новосибирской области </w:t>
      </w:r>
    </w:p>
    <w:p w:rsidR="00BB2283" w:rsidRDefault="00BB2283" w:rsidP="00AA5A88">
      <w:pPr>
        <w:jc w:val="both"/>
        <w:rPr>
          <w:color w:val="000000"/>
          <w:szCs w:val="28"/>
          <w:highlight w:val="yellow"/>
        </w:rPr>
      </w:pPr>
      <w:r>
        <w:rPr>
          <w:sz w:val="28"/>
          <w:szCs w:val="28"/>
        </w:rPr>
        <w:t>ПОСТАНОВЛЯЕТ:</w:t>
      </w:r>
    </w:p>
    <w:p w:rsidR="00BB2283" w:rsidRDefault="00BB2283" w:rsidP="00BB2283">
      <w:pPr>
        <w:ind w:firstLine="709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1. Утвердить Методику оценки эффективности налоговых расходов </w:t>
      </w:r>
      <w:r w:rsidR="009B00C8">
        <w:rPr>
          <w:sz w:val="28"/>
          <w:szCs w:val="28"/>
        </w:rPr>
        <w:t>(налоговых льгот и пониженных ставок по местным налогам)</w:t>
      </w:r>
      <w:r w:rsidR="00DA1AA7">
        <w:rPr>
          <w:sz w:val="28"/>
          <w:szCs w:val="28"/>
        </w:rPr>
        <w:t>, установленных</w:t>
      </w:r>
      <w:r w:rsidR="009B00C8">
        <w:rPr>
          <w:sz w:val="28"/>
          <w:szCs w:val="28"/>
        </w:rPr>
        <w:t xml:space="preserve"> на территории </w:t>
      </w:r>
      <w:r w:rsidR="00AA5A88">
        <w:rPr>
          <w:sz w:val="28"/>
          <w:szCs w:val="28"/>
        </w:rPr>
        <w:t xml:space="preserve">Красносельского </w:t>
      </w:r>
      <w:r>
        <w:rPr>
          <w:sz w:val="28"/>
          <w:szCs w:val="28"/>
        </w:rPr>
        <w:t xml:space="preserve">сельсовета </w:t>
      </w:r>
      <w:r w:rsidR="00523577">
        <w:rPr>
          <w:sz w:val="28"/>
          <w:szCs w:val="28"/>
        </w:rPr>
        <w:t>Чановского</w:t>
      </w:r>
      <w:r w:rsidR="009B00C8">
        <w:rPr>
          <w:sz w:val="28"/>
          <w:szCs w:val="28"/>
        </w:rPr>
        <w:t xml:space="preserve"> района Новосибирской области</w:t>
      </w:r>
      <w:r>
        <w:rPr>
          <w:sz w:val="28"/>
          <w:szCs w:val="28"/>
        </w:rPr>
        <w:t>.</w:t>
      </w:r>
    </w:p>
    <w:p w:rsidR="00BB2283" w:rsidRDefault="00BB2283" w:rsidP="00BB228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 Постановление вступает в силу со дня его официального опубликования.</w:t>
      </w:r>
    </w:p>
    <w:p w:rsidR="00BB2283" w:rsidRDefault="00BB2283" w:rsidP="00BB2283">
      <w:pPr>
        <w:pStyle w:val="a5"/>
        <w:shd w:val="clear" w:color="auto" w:fill="FFFFFF"/>
        <w:ind w:left="0" w:firstLine="709"/>
        <w:jc w:val="both"/>
        <w:rPr>
          <w:rFonts w:ascii="Times New Roman" w:hAnsi="Times New Roman"/>
          <w:color w:val="000000"/>
          <w:spacing w:val="-24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3. </w:t>
      </w: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выполнением настоящего постановления оставляю за собой.</w:t>
      </w:r>
    </w:p>
    <w:p w:rsidR="00BB2283" w:rsidRDefault="00BB2283" w:rsidP="00BB2283">
      <w:pPr>
        <w:pStyle w:val="a3"/>
        <w:ind w:firstLine="0"/>
        <w:rPr>
          <w:color w:val="000000"/>
          <w:spacing w:val="-24"/>
          <w:szCs w:val="28"/>
        </w:rPr>
      </w:pPr>
    </w:p>
    <w:p w:rsidR="00BB2283" w:rsidRDefault="00BB2283" w:rsidP="00BB2283">
      <w:pPr>
        <w:pStyle w:val="a3"/>
        <w:ind w:firstLine="0"/>
        <w:rPr>
          <w:color w:val="000000"/>
          <w:spacing w:val="-24"/>
          <w:szCs w:val="28"/>
        </w:rPr>
      </w:pPr>
    </w:p>
    <w:p w:rsidR="00AA5A88" w:rsidRDefault="00AA5A88" w:rsidP="00AA5A88">
      <w:pPr>
        <w:rPr>
          <w:sz w:val="28"/>
          <w:szCs w:val="28"/>
        </w:rPr>
      </w:pPr>
      <w:r w:rsidRPr="00705E3B">
        <w:rPr>
          <w:sz w:val="28"/>
          <w:szCs w:val="28"/>
        </w:rPr>
        <w:t xml:space="preserve">Глава </w:t>
      </w:r>
      <w:r>
        <w:rPr>
          <w:sz w:val="28"/>
          <w:szCs w:val="28"/>
        </w:rPr>
        <w:t>Красносельского сельсовета</w:t>
      </w:r>
    </w:p>
    <w:p w:rsidR="00AA5A88" w:rsidRDefault="00AA5A88" w:rsidP="00AA5A88">
      <w:pPr>
        <w:rPr>
          <w:sz w:val="28"/>
          <w:szCs w:val="28"/>
        </w:rPr>
      </w:pPr>
      <w:r>
        <w:rPr>
          <w:sz w:val="28"/>
          <w:szCs w:val="28"/>
        </w:rPr>
        <w:t xml:space="preserve">Чановского района Новосибирской области       </w:t>
      </w:r>
      <w:r w:rsidR="00EF0C1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И.В. Третьяков </w:t>
      </w:r>
    </w:p>
    <w:p w:rsidR="00AA5A88" w:rsidRDefault="00AA5A88" w:rsidP="00AA5A88">
      <w:pPr>
        <w:rPr>
          <w:sz w:val="28"/>
          <w:szCs w:val="28"/>
        </w:rPr>
      </w:pPr>
    </w:p>
    <w:p w:rsidR="00AA5A88" w:rsidRDefault="00AA5A88" w:rsidP="00AA5A88">
      <w:pPr>
        <w:rPr>
          <w:sz w:val="28"/>
          <w:szCs w:val="28"/>
        </w:rPr>
      </w:pPr>
    </w:p>
    <w:p w:rsidR="00AA5A88" w:rsidRDefault="00AA5A88" w:rsidP="00AA5A88">
      <w:pPr>
        <w:rPr>
          <w:sz w:val="28"/>
          <w:szCs w:val="28"/>
        </w:rPr>
      </w:pPr>
    </w:p>
    <w:p w:rsidR="00AA5A88" w:rsidRDefault="00AA5A88" w:rsidP="00AA5A88">
      <w:pPr>
        <w:rPr>
          <w:sz w:val="28"/>
          <w:szCs w:val="28"/>
        </w:rPr>
      </w:pPr>
    </w:p>
    <w:p w:rsidR="00AA5A88" w:rsidRDefault="00AA5A88" w:rsidP="00AA5A88">
      <w:pPr>
        <w:rPr>
          <w:sz w:val="28"/>
          <w:szCs w:val="28"/>
        </w:rPr>
      </w:pPr>
    </w:p>
    <w:p w:rsidR="00EF0C17" w:rsidRDefault="00EF0C17" w:rsidP="00AA5A88">
      <w:pPr>
        <w:rPr>
          <w:sz w:val="28"/>
          <w:szCs w:val="28"/>
        </w:rPr>
      </w:pPr>
    </w:p>
    <w:p w:rsidR="00AA5A88" w:rsidRDefault="00AA5A88" w:rsidP="00AA5A88">
      <w:pPr>
        <w:rPr>
          <w:sz w:val="28"/>
          <w:szCs w:val="28"/>
        </w:rPr>
      </w:pPr>
    </w:p>
    <w:p w:rsidR="00AA5A88" w:rsidRDefault="00AA5A88" w:rsidP="00AA5A88">
      <w:pPr>
        <w:rPr>
          <w:sz w:val="28"/>
          <w:szCs w:val="28"/>
        </w:rPr>
      </w:pPr>
    </w:p>
    <w:p w:rsidR="00AA5A88" w:rsidRPr="00AA5A88" w:rsidRDefault="00AA5A88" w:rsidP="00AA5A88">
      <w:pPr>
        <w:rPr>
          <w:sz w:val="20"/>
          <w:szCs w:val="28"/>
        </w:rPr>
      </w:pPr>
      <w:r w:rsidRPr="00AA5A88">
        <w:rPr>
          <w:sz w:val="20"/>
          <w:szCs w:val="28"/>
        </w:rPr>
        <w:t>О.В.Чувашева</w:t>
      </w:r>
    </w:p>
    <w:p w:rsidR="00AA5A88" w:rsidRPr="00AA5A88" w:rsidRDefault="00AA5A88" w:rsidP="00AA5A88">
      <w:pPr>
        <w:rPr>
          <w:sz w:val="20"/>
          <w:szCs w:val="28"/>
        </w:rPr>
      </w:pPr>
      <w:r w:rsidRPr="00AA5A88">
        <w:rPr>
          <w:sz w:val="20"/>
          <w:szCs w:val="28"/>
        </w:rPr>
        <w:t>36271</w:t>
      </w:r>
    </w:p>
    <w:p w:rsidR="00DA1AA7" w:rsidRDefault="00DA1AA7" w:rsidP="00164281">
      <w:pPr>
        <w:widowControl w:val="0"/>
        <w:suppressAutoHyphens/>
        <w:jc w:val="right"/>
        <w:rPr>
          <w:bCs/>
          <w:sz w:val="28"/>
          <w:szCs w:val="28"/>
        </w:rPr>
      </w:pPr>
    </w:p>
    <w:p w:rsidR="0094456A" w:rsidRDefault="00164281" w:rsidP="00164281">
      <w:pPr>
        <w:widowControl w:val="0"/>
        <w:suppressAutoHyphens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>УТВЕРЖДЕНА</w:t>
      </w:r>
    </w:p>
    <w:p w:rsidR="00164281" w:rsidRDefault="00164281" w:rsidP="00164281">
      <w:pPr>
        <w:widowControl w:val="0"/>
        <w:suppressAutoHyphens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постановлением администрации</w:t>
      </w:r>
    </w:p>
    <w:p w:rsidR="00164281" w:rsidRDefault="00AA5A88" w:rsidP="00164281">
      <w:pPr>
        <w:widowControl w:val="0"/>
        <w:suppressAutoHyphens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Красносельского </w:t>
      </w:r>
      <w:r w:rsidR="00164281">
        <w:rPr>
          <w:bCs/>
          <w:sz w:val="28"/>
          <w:szCs w:val="28"/>
        </w:rPr>
        <w:t xml:space="preserve">сельсовета </w:t>
      </w:r>
      <w:r w:rsidR="00523577">
        <w:rPr>
          <w:bCs/>
          <w:sz w:val="28"/>
          <w:szCs w:val="28"/>
        </w:rPr>
        <w:t>Чановского</w:t>
      </w:r>
    </w:p>
    <w:p w:rsidR="00164281" w:rsidRDefault="00164281" w:rsidP="00164281">
      <w:pPr>
        <w:widowControl w:val="0"/>
        <w:suppressAutoHyphens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района Новосибирской области</w:t>
      </w:r>
    </w:p>
    <w:p w:rsidR="00164281" w:rsidRDefault="00164281" w:rsidP="00164281">
      <w:pPr>
        <w:widowControl w:val="0"/>
        <w:suppressAutoHyphens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от </w:t>
      </w:r>
      <w:r w:rsidR="00AA5A88">
        <w:rPr>
          <w:bCs/>
          <w:sz w:val="28"/>
          <w:szCs w:val="28"/>
        </w:rPr>
        <w:t>29.12.2020</w:t>
      </w:r>
      <w:r>
        <w:rPr>
          <w:bCs/>
          <w:sz w:val="28"/>
          <w:szCs w:val="28"/>
        </w:rPr>
        <w:t xml:space="preserve"> № </w:t>
      </w:r>
      <w:r w:rsidR="00AA5A88">
        <w:rPr>
          <w:bCs/>
          <w:sz w:val="28"/>
          <w:szCs w:val="28"/>
        </w:rPr>
        <w:t>73</w:t>
      </w:r>
    </w:p>
    <w:p w:rsidR="00164281" w:rsidRDefault="00164281" w:rsidP="00164281">
      <w:pPr>
        <w:widowControl w:val="0"/>
        <w:suppressAutoHyphens/>
        <w:jc w:val="right"/>
        <w:rPr>
          <w:bCs/>
          <w:sz w:val="28"/>
          <w:szCs w:val="28"/>
        </w:rPr>
      </w:pPr>
    </w:p>
    <w:p w:rsidR="00F90677" w:rsidRPr="00164281" w:rsidRDefault="00F90677" w:rsidP="00F90677">
      <w:pPr>
        <w:widowControl w:val="0"/>
        <w:suppressAutoHyphens/>
        <w:jc w:val="center"/>
        <w:rPr>
          <w:rFonts w:eastAsia="MS Mincho"/>
          <w:b/>
          <w:sz w:val="28"/>
          <w:szCs w:val="28"/>
        </w:rPr>
      </w:pPr>
      <w:r w:rsidRPr="00164281">
        <w:rPr>
          <w:b/>
          <w:bCs/>
          <w:sz w:val="28"/>
          <w:szCs w:val="28"/>
        </w:rPr>
        <w:t xml:space="preserve">Методика </w:t>
      </w:r>
      <w:r w:rsidRPr="00164281">
        <w:rPr>
          <w:rFonts w:eastAsia="MS Mincho"/>
          <w:b/>
          <w:sz w:val="28"/>
          <w:szCs w:val="28"/>
        </w:rPr>
        <w:t xml:space="preserve">оценки эффективности налоговых расходов (налоговых льгот и пониженных ставок по местным налогам), установленных на территории </w:t>
      </w:r>
      <w:r w:rsidR="00AA5A88">
        <w:rPr>
          <w:rFonts w:eastAsia="MS Mincho"/>
          <w:b/>
          <w:sz w:val="28"/>
          <w:szCs w:val="28"/>
        </w:rPr>
        <w:t xml:space="preserve">Красносельского </w:t>
      </w:r>
      <w:r w:rsidR="00164281">
        <w:rPr>
          <w:rFonts w:eastAsia="MS Mincho"/>
          <w:b/>
          <w:sz w:val="28"/>
          <w:szCs w:val="28"/>
        </w:rPr>
        <w:t xml:space="preserve">сельсовета </w:t>
      </w:r>
      <w:r w:rsidR="00523577">
        <w:rPr>
          <w:rFonts w:eastAsia="MS Mincho"/>
          <w:b/>
          <w:sz w:val="28"/>
          <w:szCs w:val="28"/>
        </w:rPr>
        <w:t>Чановского</w:t>
      </w:r>
      <w:r w:rsidR="00164281">
        <w:rPr>
          <w:rFonts w:eastAsia="MS Mincho"/>
          <w:b/>
          <w:sz w:val="28"/>
          <w:szCs w:val="28"/>
        </w:rPr>
        <w:t xml:space="preserve"> района            Новосибирской области</w:t>
      </w:r>
    </w:p>
    <w:p w:rsidR="00F90677" w:rsidRPr="00F90677" w:rsidRDefault="00F90677" w:rsidP="00F90677">
      <w:pPr>
        <w:widowControl w:val="0"/>
        <w:suppressAutoHyphens/>
        <w:jc w:val="center"/>
        <w:rPr>
          <w:sz w:val="28"/>
          <w:szCs w:val="28"/>
        </w:rPr>
      </w:pPr>
    </w:p>
    <w:p w:rsidR="00F90677" w:rsidRPr="00F5170E" w:rsidRDefault="00F90677" w:rsidP="00F90677">
      <w:pPr>
        <w:jc w:val="center"/>
        <w:rPr>
          <w:b/>
          <w:sz w:val="28"/>
          <w:szCs w:val="28"/>
        </w:rPr>
      </w:pPr>
      <w:r w:rsidRPr="00F5170E">
        <w:rPr>
          <w:b/>
          <w:sz w:val="28"/>
          <w:szCs w:val="28"/>
        </w:rPr>
        <w:t>1.Общие положения</w:t>
      </w:r>
    </w:p>
    <w:p w:rsidR="00F90677" w:rsidRPr="00F90677" w:rsidRDefault="00F90677" w:rsidP="00F90677">
      <w:pPr>
        <w:pStyle w:val="ConsPlusNormal0"/>
        <w:suppressAutoHyphens/>
        <w:ind w:firstLine="540"/>
        <w:jc w:val="both"/>
        <w:rPr>
          <w:rFonts w:ascii="Times New Roman" w:hAnsi="Times New Roman" w:cs="Times New Roman"/>
          <w:szCs w:val="28"/>
        </w:rPr>
      </w:pP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 xml:space="preserve">1.1. Настоящая методика определяет правила проведения оценки эффективности предоставленных (планируемых к предоставлению) налоговых расходов (налоговых льгот и пониженных ставок)  по местным налогам (земельному налогу и налогу на имущество физических лиц), подлежащих зачислению в </w:t>
      </w:r>
      <w:r w:rsidR="00D705EB">
        <w:rPr>
          <w:rFonts w:ascii="Times New Roman" w:hAnsi="Times New Roman" w:cs="Times New Roman"/>
          <w:sz w:val="28"/>
          <w:szCs w:val="28"/>
        </w:rPr>
        <w:t xml:space="preserve">местный </w:t>
      </w:r>
      <w:r w:rsidRPr="00F90677">
        <w:rPr>
          <w:rFonts w:ascii="Times New Roman" w:hAnsi="Times New Roman" w:cs="Times New Roman"/>
          <w:sz w:val="28"/>
          <w:szCs w:val="28"/>
        </w:rPr>
        <w:t>бюджет</w:t>
      </w:r>
      <w:r w:rsidR="00D705EB">
        <w:rPr>
          <w:rFonts w:ascii="Times New Roman" w:hAnsi="Times New Roman" w:cs="Times New Roman"/>
          <w:sz w:val="28"/>
          <w:szCs w:val="28"/>
        </w:rPr>
        <w:t xml:space="preserve"> </w:t>
      </w:r>
      <w:r w:rsidR="00AA5A88">
        <w:rPr>
          <w:rFonts w:ascii="Times New Roman" w:hAnsi="Times New Roman" w:cs="Times New Roman"/>
          <w:sz w:val="28"/>
          <w:szCs w:val="28"/>
        </w:rPr>
        <w:t>Красносельского</w:t>
      </w:r>
      <w:r w:rsidR="00D705EB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523577">
        <w:rPr>
          <w:rFonts w:ascii="Times New Roman" w:hAnsi="Times New Roman" w:cs="Times New Roman"/>
          <w:sz w:val="28"/>
          <w:szCs w:val="28"/>
        </w:rPr>
        <w:t xml:space="preserve">Чановского </w:t>
      </w:r>
      <w:r w:rsidR="00D705EB">
        <w:rPr>
          <w:rFonts w:ascii="Times New Roman" w:hAnsi="Times New Roman" w:cs="Times New Roman"/>
          <w:sz w:val="28"/>
          <w:szCs w:val="28"/>
        </w:rPr>
        <w:t>района Новосибирской области</w:t>
      </w:r>
      <w:r w:rsidRPr="00F90677">
        <w:rPr>
          <w:rFonts w:ascii="Times New Roman" w:hAnsi="Times New Roman" w:cs="Times New Roman"/>
          <w:sz w:val="28"/>
          <w:szCs w:val="28"/>
        </w:rPr>
        <w:t>.</w:t>
      </w: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>1.2. Основными целями предоставления налоговых расходов</w:t>
      </w:r>
      <w:r w:rsidR="00D705EB">
        <w:rPr>
          <w:rFonts w:ascii="Times New Roman" w:hAnsi="Times New Roman" w:cs="Times New Roman"/>
          <w:sz w:val="28"/>
          <w:szCs w:val="28"/>
        </w:rPr>
        <w:t xml:space="preserve"> на территории</w:t>
      </w:r>
      <w:r w:rsidRPr="00F90677">
        <w:rPr>
          <w:rFonts w:ascii="Times New Roman" w:hAnsi="Times New Roman" w:cs="Times New Roman"/>
          <w:sz w:val="28"/>
          <w:szCs w:val="28"/>
        </w:rPr>
        <w:t xml:space="preserve"> </w:t>
      </w:r>
      <w:r w:rsidR="00AA5A88">
        <w:rPr>
          <w:rFonts w:ascii="Times New Roman" w:hAnsi="Times New Roman" w:cs="Times New Roman"/>
          <w:sz w:val="28"/>
          <w:szCs w:val="28"/>
        </w:rPr>
        <w:t xml:space="preserve">Красносельского </w:t>
      </w:r>
      <w:r w:rsidR="00D705EB">
        <w:rPr>
          <w:rFonts w:ascii="Times New Roman" w:hAnsi="Times New Roman" w:cs="Times New Roman"/>
          <w:sz w:val="28"/>
          <w:szCs w:val="28"/>
        </w:rPr>
        <w:t xml:space="preserve">сельсовета </w:t>
      </w:r>
      <w:r w:rsidR="00523577">
        <w:rPr>
          <w:rFonts w:ascii="Times New Roman" w:hAnsi="Times New Roman" w:cs="Times New Roman"/>
          <w:sz w:val="28"/>
          <w:szCs w:val="28"/>
        </w:rPr>
        <w:t>Чановского</w:t>
      </w:r>
      <w:r w:rsidR="00D705E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(далее – </w:t>
      </w:r>
      <w:r w:rsidR="00AA5A88">
        <w:rPr>
          <w:rFonts w:ascii="Times New Roman" w:hAnsi="Times New Roman" w:cs="Times New Roman"/>
          <w:sz w:val="28"/>
          <w:szCs w:val="28"/>
        </w:rPr>
        <w:t>Красносельский</w:t>
      </w:r>
      <w:r w:rsidR="00D705EB">
        <w:rPr>
          <w:rFonts w:ascii="Times New Roman" w:hAnsi="Times New Roman" w:cs="Times New Roman"/>
          <w:sz w:val="28"/>
          <w:szCs w:val="28"/>
        </w:rPr>
        <w:t xml:space="preserve"> сельсовет</w:t>
      </w:r>
      <w:r w:rsidR="00F5170E">
        <w:rPr>
          <w:rFonts w:ascii="Times New Roman" w:hAnsi="Times New Roman" w:cs="Times New Roman"/>
          <w:sz w:val="28"/>
          <w:szCs w:val="28"/>
        </w:rPr>
        <w:t>)</w:t>
      </w:r>
      <w:r w:rsidRPr="00F90677">
        <w:rPr>
          <w:rFonts w:ascii="Times New Roman" w:hAnsi="Times New Roman" w:cs="Times New Roman"/>
          <w:sz w:val="28"/>
          <w:szCs w:val="28"/>
        </w:rPr>
        <w:t xml:space="preserve"> являются:</w:t>
      </w: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 xml:space="preserve">создание необходимых экономических условий для развития инвестиционной деятельности на территории </w:t>
      </w:r>
      <w:r w:rsidR="00AA5A88">
        <w:rPr>
          <w:rFonts w:ascii="Times New Roman" w:hAnsi="Times New Roman" w:cs="Times New Roman"/>
          <w:sz w:val="28"/>
          <w:szCs w:val="28"/>
        </w:rPr>
        <w:t xml:space="preserve">Красносельского </w:t>
      </w:r>
      <w:r w:rsidR="00F5170E">
        <w:rPr>
          <w:rFonts w:ascii="Times New Roman" w:hAnsi="Times New Roman" w:cs="Times New Roman"/>
          <w:sz w:val="28"/>
          <w:szCs w:val="28"/>
        </w:rPr>
        <w:t>сельсовета</w:t>
      </w:r>
      <w:r w:rsidRPr="00F90677">
        <w:rPr>
          <w:rFonts w:ascii="Times New Roman" w:hAnsi="Times New Roman" w:cs="Times New Roman"/>
          <w:sz w:val="28"/>
          <w:szCs w:val="28"/>
        </w:rPr>
        <w:t>;</w:t>
      </w: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>стимулирование использования финансовых ресурсов, направляемых на создание, расширение и обновление производств и технологий с целью увеличения объемов производства, выпуска конкурентоспособной продукции;</w:t>
      </w: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 xml:space="preserve">рост налоговых платежей в </w:t>
      </w:r>
      <w:r w:rsidR="00F5170E">
        <w:rPr>
          <w:rFonts w:ascii="Times New Roman" w:hAnsi="Times New Roman" w:cs="Times New Roman"/>
          <w:sz w:val="28"/>
          <w:szCs w:val="28"/>
        </w:rPr>
        <w:t xml:space="preserve">местный </w:t>
      </w:r>
      <w:r w:rsidRPr="00F90677">
        <w:rPr>
          <w:rFonts w:ascii="Times New Roman" w:hAnsi="Times New Roman" w:cs="Times New Roman"/>
          <w:sz w:val="28"/>
          <w:szCs w:val="28"/>
        </w:rPr>
        <w:t xml:space="preserve">бюджет </w:t>
      </w:r>
      <w:r w:rsidR="00AA5A88">
        <w:rPr>
          <w:rFonts w:ascii="Times New Roman" w:hAnsi="Times New Roman" w:cs="Times New Roman"/>
          <w:sz w:val="28"/>
          <w:szCs w:val="28"/>
        </w:rPr>
        <w:t>Красносельского</w:t>
      </w:r>
      <w:r w:rsidR="00F5170E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F90677">
        <w:rPr>
          <w:rFonts w:ascii="Times New Roman" w:hAnsi="Times New Roman" w:cs="Times New Roman"/>
          <w:sz w:val="28"/>
          <w:szCs w:val="28"/>
        </w:rPr>
        <w:t>;</w:t>
      </w: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>муниципальная поддержка отдельных социально незащищенных групп населения, а также иных категорий налогоплательщиков.</w:t>
      </w:r>
    </w:p>
    <w:p w:rsidR="00F90677" w:rsidRPr="00F90677" w:rsidRDefault="00F90677" w:rsidP="00314A5E">
      <w:pPr>
        <w:tabs>
          <w:tab w:val="left" w:pos="4536"/>
        </w:tabs>
        <w:ind w:firstLine="709"/>
        <w:jc w:val="both"/>
        <w:rPr>
          <w:sz w:val="28"/>
          <w:szCs w:val="28"/>
        </w:rPr>
      </w:pPr>
      <w:r w:rsidRPr="00F90677">
        <w:rPr>
          <w:sz w:val="28"/>
          <w:szCs w:val="28"/>
        </w:rPr>
        <w:t xml:space="preserve">1.3. </w:t>
      </w:r>
      <w:proofErr w:type="gramStart"/>
      <w:r w:rsidRPr="00F90677">
        <w:rPr>
          <w:sz w:val="28"/>
          <w:szCs w:val="28"/>
        </w:rPr>
        <w:t xml:space="preserve">Результаты оценки эффективности предоставленных (планируемых к предоставлению) налоговых расходов  в </w:t>
      </w:r>
      <w:r w:rsidR="00AA5A88">
        <w:rPr>
          <w:sz w:val="28"/>
          <w:szCs w:val="28"/>
        </w:rPr>
        <w:t>Красносельском</w:t>
      </w:r>
      <w:r w:rsidR="00F5170E">
        <w:rPr>
          <w:sz w:val="28"/>
          <w:szCs w:val="28"/>
        </w:rPr>
        <w:t xml:space="preserve"> сельсовете</w:t>
      </w:r>
      <w:r w:rsidRPr="00F90677">
        <w:rPr>
          <w:sz w:val="28"/>
          <w:szCs w:val="28"/>
        </w:rPr>
        <w:t xml:space="preserve"> отражаются в таблице по форме согласно </w:t>
      </w:r>
      <w:hyperlink r:id="rId4" w:anchor="P727" w:history="1">
        <w:r w:rsidRPr="00314A5E">
          <w:rPr>
            <w:rStyle w:val="a6"/>
            <w:color w:val="auto"/>
            <w:sz w:val="28"/>
            <w:szCs w:val="28"/>
            <w:u w:val="none"/>
          </w:rPr>
          <w:t xml:space="preserve">приложению </w:t>
        </w:r>
      </w:hyperlink>
      <w:r w:rsidR="00314A5E" w:rsidRPr="00314A5E">
        <w:rPr>
          <w:rStyle w:val="a6"/>
          <w:color w:val="auto"/>
          <w:sz w:val="28"/>
          <w:szCs w:val="28"/>
          <w:u w:val="none"/>
        </w:rPr>
        <w:t>1</w:t>
      </w:r>
      <w:r w:rsidRPr="00F90677">
        <w:rPr>
          <w:sz w:val="28"/>
          <w:szCs w:val="28"/>
        </w:rPr>
        <w:t xml:space="preserve"> с приложением аналитической справки с описанием результатов оценки эффективности налоговых льгот и пониженных ставок, выводов о значимости вклада налоговых льгот в социально-экономическое развитие </w:t>
      </w:r>
      <w:r w:rsidR="00AA5A88">
        <w:rPr>
          <w:sz w:val="28"/>
          <w:szCs w:val="28"/>
        </w:rPr>
        <w:t xml:space="preserve">Красносельского </w:t>
      </w:r>
      <w:r w:rsidR="00F5170E">
        <w:rPr>
          <w:sz w:val="28"/>
          <w:szCs w:val="28"/>
        </w:rPr>
        <w:t>сельсовета</w:t>
      </w:r>
      <w:r w:rsidRPr="00F90677">
        <w:rPr>
          <w:sz w:val="28"/>
          <w:szCs w:val="28"/>
        </w:rPr>
        <w:t>, достижении соответствующих показателей (индикаторов), влияющих на социально-экономическое развитие сельского поселения, наличии (отсутствии) более результативных (менее</w:t>
      </w:r>
      <w:proofErr w:type="gramEnd"/>
      <w:r w:rsidRPr="00F90677">
        <w:rPr>
          <w:sz w:val="28"/>
          <w:szCs w:val="28"/>
        </w:rPr>
        <w:t xml:space="preserve"> затратных) альтернативных механизмов достижения поставленных целей и задач, а также результаты расчетов оценки эффективности налоговых льгот и пониженных ставок (налоговых расходов) по формам согласно приложениям с </w:t>
      </w:r>
      <w:r w:rsidR="00314A5E">
        <w:rPr>
          <w:sz w:val="28"/>
          <w:szCs w:val="28"/>
        </w:rPr>
        <w:t>2</w:t>
      </w:r>
      <w:r w:rsidRPr="00F90677">
        <w:rPr>
          <w:sz w:val="28"/>
          <w:szCs w:val="28"/>
        </w:rPr>
        <w:t xml:space="preserve"> -</w:t>
      </w:r>
      <w:r w:rsidR="00314A5E">
        <w:rPr>
          <w:sz w:val="28"/>
          <w:szCs w:val="28"/>
        </w:rPr>
        <w:t>4</w:t>
      </w:r>
      <w:r w:rsidRPr="00F90677">
        <w:rPr>
          <w:sz w:val="28"/>
          <w:szCs w:val="28"/>
        </w:rPr>
        <w:t>.</w:t>
      </w: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lastRenderedPageBreak/>
        <w:t>1.</w:t>
      </w:r>
      <w:r w:rsidR="00314A5E">
        <w:rPr>
          <w:rFonts w:ascii="Times New Roman" w:hAnsi="Times New Roman" w:cs="Times New Roman"/>
          <w:sz w:val="28"/>
          <w:szCs w:val="28"/>
        </w:rPr>
        <w:t>4</w:t>
      </w:r>
      <w:r w:rsidRPr="00F90677">
        <w:rPr>
          <w:rFonts w:ascii="Times New Roman" w:hAnsi="Times New Roman" w:cs="Times New Roman"/>
          <w:sz w:val="28"/>
          <w:szCs w:val="28"/>
        </w:rPr>
        <w:t xml:space="preserve">. Администрация </w:t>
      </w:r>
      <w:r w:rsidR="00AA5A88">
        <w:rPr>
          <w:rFonts w:ascii="Times New Roman" w:hAnsi="Times New Roman" w:cs="Times New Roman"/>
          <w:sz w:val="28"/>
          <w:szCs w:val="28"/>
        </w:rPr>
        <w:t>Красносельского</w:t>
      </w:r>
      <w:r w:rsidR="00F5170E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Pr="00F90677">
        <w:rPr>
          <w:rFonts w:ascii="Times New Roman" w:hAnsi="Times New Roman" w:cs="Times New Roman"/>
          <w:sz w:val="28"/>
          <w:szCs w:val="28"/>
        </w:rPr>
        <w:t xml:space="preserve">готовит аналитическую справку о проведенной оценке целесообразности (нецелесообразности) отмены, пролонгации и установления налоговых расходов на территории </w:t>
      </w:r>
      <w:r w:rsidR="00AA5A88">
        <w:rPr>
          <w:rFonts w:ascii="Times New Roman" w:hAnsi="Times New Roman" w:cs="Times New Roman"/>
          <w:sz w:val="28"/>
          <w:szCs w:val="28"/>
        </w:rPr>
        <w:t>Красносельского</w:t>
      </w:r>
      <w:r w:rsidR="00F5170E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F90677">
        <w:rPr>
          <w:rFonts w:ascii="Times New Roman" w:hAnsi="Times New Roman" w:cs="Times New Roman"/>
          <w:sz w:val="28"/>
          <w:szCs w:val="28"/>
        </w:rPr>
        <w:t xml:space="preserve">, которая является основанием для внесения на рассмотрение </w:t>
      </w:r>
      <w:r w:rsidR="00F5170E">
        <w:rPr>
          <w:rFonts w:ascii="Times New Roman" w:hAnsi="Times New Roman" w:cs="Times New Roman"/>
          <w:sz w:val="28"/>
          <w:szCs w:val="28"/>
        </w:rPr>
        <w:t xml:space="preserve">в </w:t>
      </w:r>
      <w:r w:rsidRPr="00F90677">
        <w:rPr>
          <w:rFonts w:ascii="Times New Roman" w:hAnsi="Times New Roman" w:cs="Times New Roman"/>
          <w:sz w:val="28"/>
          <w:szCs w:val="28"/>
        </w:rPr>
        <w:t xml:space="preserve">Совет депутатов </w:t>
      </w:r>
      <w:r w:rsidR="00AA5A88">
        <w:rPr>
          <w:rFonts w:ascii="Times New Roman" w:hAnsi="Times New Roman" w:cs="Times New Roman"/>
          <w:sz w:val="28"/>
          <w:szCs w:val="28"/>
        </w:rPr>
        <w:t xml:space="preserve">Красносельского </w:t>
      </w:r>
      <w:r w:rsidR="00F5170E">
        <w:rPr>
          <w:rFonts w:ascii="Times New Roman" w:hAnsi="Times New Roman" w:cs="Times New Roman"/>
          <w:sz w:val="28"/>
          <w:szCs w:val="28"/>
        </w:rPr>
        <w:t xml:space="preserve">сельсовета </w:t>
      </w:r>
      <w:r w:rsidR="00523577">
        <w:rPr>
          <w:rFonts w:ascii="Times New Roman" w:hAnsi="Times New Roman" w:cs="Times New Roman"/>
          <w:sz w:val="28"/>
          <w:szCs w:val="28"/>
        </w:rPr>
        <w:t>Чановского</w:t>
      </w:r>
      <w:r w:rsidR="00F5170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F90677">
        <w:rPr>
          <w:rFonts w:ascii="Times New Roman" w:hAnsi="Times New Roman" w:cs="Times New Roman"/>
          <w:sz w:val="28"/>
          <w:szCs w:val="28"/>
        </w:rPr>
        <w:t xml:space="preserve"> проекта решения, предусматривающего изменение или отмену налоговых льгот, пониженных налоговых ставок, признанных неэффективными. </w:t>
      </w:r>
    </w:p>
    <w:p w:rsidR="00F90677" w:rsidRPr="00F90677" w:rsidRDefault="00F90677" w:rsidP="00F90677">
      <w:pPr>
        <w:pStyle w:val="ConsPlusNormal0"/>
        <w:suppressAutoHyphens/>
        <w:jc w:val="center"/>
        <w:outlineLvl w:val="1"/>
        <w:rPr>
          <w:rFonts w:ascii="Times New Roman" w:hAnsi="Times New Roman" w:cs="Times New Roman"/>
          <w:szCs w:val="28"/>
        </w:rPr>
      </w:pPr>
    </w:p>
    <w:p w:rsidR="00F90677" w:rsidRPr="000E1099" w:rsidRDefault="00F90677" w:rsidP="00F90677">
      <w:pPr>
        <w:pStyle w:val="ConsPlusNormal0"/>
        <w:suppressAutoHyphens/>
        <w:jc w:val="center"/>
        <w:outlineLvl w:val="1"/>
        <w:rPr>
          <w:rFonts w:ascii="Times New Roman" w:hAnsi="Times New Roman" w:cs="Times New Roman"/>
          <w:b/>
          <w:szCs w:val="28"/>
        </w:rPr>
      </w:pPr>
      <w:r w:rsidRPr="000E1099">
        <w:rPr>
          <w:rFonts w:ascii="Times New Roman" w:hAnsi="Times New Roman" w:cs="Times New Roman"/>
          <w:b/>
          <w:szCs w:val="28"/>
        </w:rPr>
        <w:t xml:space="preserve">2. Общие требования к порядку и критериям оценки эффективности предоставленных (планируемых к предоставлению) налоговых расходов в </w:t>
      </w:r>
      <w:r w:rsidR="00AA5A88">
        <w:rPr>
          <w:rFonts w:ascii="Times New Roman" w:hAnsi="Times New Roman" w:cs="Times New Roman"/>
          <w:b/>
          <w:szCs w:val="28"/>
        </w:rPr>
        <w:t xml:space="preserve">администрации Красносельского </w:t>
      </w:r>
      <w:r w:rsidR="00CE4247">
        <w:rPr>
          <w:rFonts w:ascii="Times New Roman" w:hAnsi="Times New Roman" w:cs="Times New Roman"/>
          <w:b/>
          <w:szCs w:val="28"/>
        </w:rPr>
        <w:t xml:space="preserve"> сельсовете</w:t>
      </w:r>
    </w:p>
    <w:p w:rsidR="00F90677" w:rsidRPr="00F90677" w:rsidRDefault="00F90677" w:rsidP="00F90677">
      <w:pPr>
        <w:pStyle w:val="12"/>
        <w:widowControl w:val="0"/>
        <w:suppressAutoHyphens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 xml:space="preserve">2.1. Оценка эффективности предоставленных (планируемых к предоставлению) налоговых расходов в </w:t>
      </w:r>
      <w:r w:rsidR="00AA5A88">
        <w:rPr>
          <w:rFonts w:ascii="Times New Roman" w:hAnsi="Times New Roman" w:cs="Times New Roman"/>
          <w:sz w:val="28"/>
          <w:szCs w:val="28"/>
        </w:rPr>
        <w:t>администрации Красносельского сельсовета</w:t>
      </w:r>
      <w:r w:rsidRPr="00F90677">
        <w:rPr>
          <w:rFonts w:ascii="Times New Roman" w:hAnsi="Times New Roman" w:cs="Times New Roman"/>
          <w:sz w:val="28"/>
          <w:szCs w:val="28"/>
        </w:rPr>
        <w:t xml:space="preserve"> осуществляется в порядке, утвержденном постановлением Администрации </w:t>
      </w:r>
      <w:r w:rsidR="00AA5A88">
        <w:rPr>
          <w:rFonts w:ascii="Times New Roman" w:hAnsi="Times New Roman" w:cs="Times New Roman"/>
          <w:sz w:val="28"/>
          <w:szCs w:val="28"/>
        </w:rPr>
        <w:t>Красносельского</w:t>
      </w:r>
      <w:r w:rsidR="00E426D1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F90677">
        <w:rPr>
          <w:rFonts w:ascii="Times New Roman" w:hAnsi="Times New Roman" w:cs="Times New Roman"/>
          <w:sz w:val="28"/>
          <w:szCs w:val="28"/>
        </w:rPr>
        <w:t>, в соответствии с общими требованиями, установленными настоящим разделом.</w:t>
      </w: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>2.2. В целях оценки эффективности налоговых расходов налоговые льготы и пониженные ставки, установленные решениями Совета депутатов</w:t>
      </w:r>
      <w:r w:rsidR="00E426D1">
        <w:rPr>
          <w:rFonts w:ascii="Times New Roman" w:hAnsi="Times New Roman" w:cs="Times New Roman"/>
          <w:sz w:val="28"/>
          <w:szCs w:val="28"/>
        </w:rPr>
        <w:t xml:space="preserve"> </w:t>
      </w:r>
      <w:r w:rsidR="00AA5A88">
        <w:rPr>
          <w:rFonts w:ascii="Times New Roman" w:hAnsi="Times New Roman" w:cs="Times New Roman"/>
          <w:sz w:val="28"/>
          <w:szCs w:val="28"/>
        </w:rPr>
        <w:t xml:space="preserve">Красносельского </w:t>
      </w:r>
      <w:r w:rsidR="00E426D1">
        <w:rPr>
          <w:rFonts w:ascii="Times New Roman" w:hAnsi="Times New Roman" w:cs="Times New Roman"/>
          <w:sz w:val="28"/>
          <w:szCs w:val="28"/>
        </w:rPr>
        <w:t xml:space="preserve">сельсовета </w:t>
      </w:r>
      <w:r w:rsidR="00523577">
        <w:rPr>
          <w:rFonts w:ascii="Times New Roman" w:hAnsi="Times New Roman" w:cs="Times New Roman"/>
          <w:sz w:val="28"/>
          <w:szCs w:val="28"/>
        </w:rPr>
        <w:t>Чановского</w:t>
      </w:r>
      <w:r w:rsidR="00E426D1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F90677">
        <w:rPr>
          <w:rFonts w:ascii="Times New Roman" w:hAnsi="Times New Roman" w:cs="Times New Roman"/>
          <w:sz w:val="28"/>
          <w:szCs w:val="28"/>
        </w:rPr>
        <w:t>, разделяются на 3 типа в зависимости от целевой категории:</w:t>
      </w: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>1) социальная – поддержка отдельных категорий граждан;</w:t>
      </w: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>2) </w:t>
      </w:r>
      <w:proofErr w:type="gramStart"/>
      <w:r w:rsidRPr="00F90677">
        <w:rPr>
          <w:rFonts w:ascii="Times New Roman" w:hAnsi="Times New Roman" w:cs="Times New Roman"/>
          <w:sz w:val="28"/>
          <w:szCs w:val="28"/>
        </w:rPr>
        <w:t>финансовая</w:t>
      </w:r>
      <w:proofErr w:type="gramEnd"/>
      <w:r w:rsidRPr="00F90677">
        <w:rPr>
          <w:rFonts w:ascii="Times New Roman" w:hAnsi="Times New Roman" w:cs="Times New Roman"/>
          <w:sz w:val="28"/>
          <w:szCs w:val="28"/>
        </w:rPr>
        <w:t xml:space="preserve"> (техническая) – устранение/уменьшение встречных финансовых потоков;</w:t>
      </w: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>3) </w:t>
      </w:r>
      <w:proofErr w:type="gramStart"/>
      <w:r w:rsidRPr="00F90677">
        <w:rPr>
          <w:rFonts w:ascii="Times New Roman" w:hAnsi="Times New Roman" w:cs="Times New Roman"/>
          <w:sz w:val="28"/>
          <w:szCs w:val="28"/>
        </w:rPr>
        <w:t>стимулирующая</w:t>
      </w:r>
      <w:proofErr w:type="gramEnd"/>
      <w:r w:rsidRPr="00F90677">
        <w:rPr>
          <w:rFonts w:ascii="Times New Roman" w:hAnsi="Times New Roman" w:cs="Times New Roman"/>
          <w:sz w:val="28"/>
          <w:szCs w:val="28"/>
        </w:rPr>
        <w:t xml:space="preserve"> – привлечение инвестиций и расширение экономического потенциала (включая создание новых рабочих мест, улучшение условий труда).</w:t>
      </w: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90677">
        <w:rPr>
          <w:rFonts w:ascii="Times New Roman" w:hAnsi="Times New Roman" w:cs="Times New Roman"/>
          <w:sz w:val="28"/>
          <w:szCs w:val="28"/>
        </w:rPr>
        <w:t xml:space="preserve">К социальным льготам относятся налоговые льготы и пониженные ставки (налоговые расходы), установленные для отдельных социально незащищенных групп населения, социально ориентированных некоммерческих организаций, организаций, конечной целью которых является поддержка населения, а также иных категорий налогоплательщиков, в случае если целью налоговых льгот и пониженных ставок (налоговых расходов) не является стимулирование экономической активности и увеличение налоговых поступлений в </w:t>
      </w:r>
      <w:r w:rsidR="00E426D1">
        <w:rPr>
          <w:rFonts w:ascii="Times New Roman" w:hAnsi="Times New Roman" w:cs="Times New Roman"/>
          <w:sz w:val="28"/>
          <w:szCs w:val="28"/>
        </w:rPr>
        <w:t xml:space="preserve">местный </w:t>
      </w:r>
      <w:r w:rsidRPr="00F90677">
        <w:rPr>
          <w:rFonts w:ascii="Times New Roman" w:hAnsi="Times New Roman" w:cs="Times New Roman"/>
          <w:sz w:val="28"/>
          <w:szCs w:val="28"/>
        </w:rPr>
        <w:t>бюджет</w:t>
      </w:r>
      <w:r w:rsidR="00E426D1">
        <w:rPr>
          <w:rFonts w:ascii="Times New Roman" w:hAnsi="Times New Roman" w:cs="Times New Roman"/>
          <w:sz w:val="28"/>
          <w:szCs w:val="28"/>
        </w:rPr>
        <w:t xml:space="preserve"> </w:t>
      </w:r>
      <w:r w:rsidR="00E93905">
        <w:rPr>
          <w:rFonts w:ascii="Times New Roman" w:hAnsi="Times New Roman" w:cs="Times New Roman"/>
          <w:sz w:val="28"/>
          <w:szCs w:val="28"/>
        </w:rPr>
        <w:t>Красносельского</w:t>
      </w:r>
      <w:r w:rsidR="00E426D1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F90677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>К финансовым (техническим) льготам относятся налоговые расходы, установленные в целях уменьшения расходов налогоплательщиков, финансовое обеспечение которых осуществляется в полном объеме или частично за счет</w:t>
      </w:r>
      <w:r w:rsidR="00E426D1">
        <w:rPr>
          <w:rFonts w:ascii="Times New Roman" w:hAnsi="Times New Roman" w:cs="Times New Roman"/>
          <w:sz w:val="28"/>
          <w:szCs w:val="28"/>
        </w:rPr>
        <w:t xml:space="preserve"> местного</w:t>
      </w:r>
      <w:r w:rsidRPr="00F90677">
        <w:rPr>
          <w:rFonts w:ascii="Times New Roman" w:hAnsi="Times New Roman" w:cs="Times New Roman"/>
          <w:sz w:val="28"/>
          <w:szCs w:val="28"/>
        </w:rPr>
        <w:t xml:space="preserve"> бюджета</w:t>
      </w:r>
      <w:r w:rsidR="00E426D1">
        <w:rPr>
          <w:rFonts w:ascii="Times New Roman" w:hAnsi="Times New Roman" w:cs="Times New Roman"/>
          <w:sz w:val="28"/>
          <w:szCs w:val="28"/>
        </w:rPr>
        <w:t xml:space="preserve"> </w:t>
      </w:r>
      <w:r w:rsidR="00E93905">
        <w:rPr>
          <w:rFonts w:ascii="Times New Roman" w:hAnsi="Times New Roman" w:cs="Times New Roman"/>
          <w:sz w:val="28"/>
          <w:szCs w:val="28"/>
        </w:rPr>
        <w:t>Красносельского</w:t>
      </w:r>
      <w:r w:rsidR="00E426D1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F90677">
        <w:rPr>
          <w:rFonts w:ascii="Times New Roman" w:hAnsi="Times New Roman" w:cs="Times New Roman"/>
          <w:sz w:val="28"/>
          <w:szCs w:val="28"/>
        </w:rPr>
        <w:t>.</w:t>
      </w: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 xml:space="preserve">К стимулирующим льготам относятся налоговые расходы, установленные в целях стимулирования экономической активности для увеличения налоговых поступлений в </w:t>
      </w:r>
      <w:r w:rsidR="00E426D1">
        <w:rPr>
          <w:rFonts w:ascii="Times New Roman" w:hAnsi="Times New Roman" w:cs="Times New Roman"/>
          <w:sz w:val="28"/>
          <w:szCs w:val="28"/>
        </w:rPr>
        <w:t xml:space="preserve">местный </w:t>
      </w:r>
      <w:r w:rsidRPr="00F90677">
        <w:rPr>
          <w:rFonts w:ascii="Times New Roman" w:hAnsi="Times New Roman" w:cs="Times New Roman"/>
          <w:sz w:val="28"/>
          <w:szCs w:val="28"/>
        </w:rPr>
        <w:t>бюджет</w:t>
      </w:r>
      <w:r w:rsidR="00E426D1">
        <w:rPr>
          <w:rFonts w:ascii="Times New Roman" w:hAnsi="Times New Roman" w:cs="Times New Roman"/>
          <w:sz w:val="28"/>
          <w:szCs w:val="28"/>
        </w:rPr>
        <w:t xml:space="preserve"> </w:t>
      </w:r>
      <w:r w:rsidR="00E93905">
        <w:rPr>
          <w:rFonts w:ascii="Times New Roman" w:hAnsi="Times New Roman" w:cs="Times New Roman"/>
          <w:sz w:val="28"/>
          <w:szCs w:val="28"/>
        </w:rPr>
        <w:t>Красносельского</w:t>
      </w:r>
      <w:r w:rsidR="00E426D1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F90677">
        <w:rPr>
          <w:rFonts w:ascii="Times New Roman" w:hAnsi="Times New Roman" w:cs="Times New Roman"/>
          <w:sz w:val="28"/>
          <w:szCs w:val="28"/>
        </w:rPr>
        <w:t>.</w:t>
      </w: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lastRenderedPageBreak/>
        <w:t>2.3. Эффективность предоставленных налоговых расходов определяется в зависимости от группы целей, к которой относится налоговая льгота.</w:t>
      </w: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 xml:space="preserve">Финансовая льгота признается эффективной, если </w:t>
      </w:r>
      <w:proofErr w:type="gramStart"/>
      <w:r w:rsidRPr="00F90677">
        <w:rPr>
          <w:rFonts w:ascii="Times New Roman" w:hAnsi="Times New Roman" w:cs="Times New Roman"/>
          <w:sz w:val="28"/>
          <w:szCs w:val="28"/>
        </w:rPr>
        <w:t>устраняются</w:t>
      </w:r>
      <w:proofErr w:type="gramEnd"/>
      <w:r w:rsidRPr="00F90677">
        <w:rPr>
          <w:rFonts w:ascii="Times New Roman" w:hAnsi="Times New Roman" w:cs="Times New Roman"/>
          <w:sz w:val="28"/>
          <w:szCs w:val="28"/>
        </w:rPr>
        <w:t xml:space="preserve">/уменьшаются встречные финансовые потоки и не требуется дополнительного финансирования из </w:t>
      </w:r>
      <w:r w:rsidR="00D851A1">
        <w:rPr>
          <w:rFonts w:ascii="Times New Roman" w:hAnsi="Times New Roman" w:cs="Times New Roman"/>
          <w:sz w:val="28"/>
          <w:szCs w:val="28"/>
        </w:rPr>
        <w:t xml:space="preserve">местного </w:t>
      </w:r>
      <w:r w:rsidRPr="00F90677">
        <w:rPr>
          <w:rFonts w:ascii="Times New Roman" w:hAnsi="Times New Roman" w:cs="Times New Roman"/>
          <w:sz w:val="28"/>
          <w:szCs w:val="28"/>
        </w:rPr>
        <w:t>бюджета</w:t>
      </w:r>
      <w:r w:rsidR="00D851A1">
        <w:rPr>
          <w:rFonts w:ascii="Times New Roman" w:hAnsi="Times New Roman" w:cs="Times New Roman"/>
          <w:sz w:val="28"/>
          <w:szCs w:val="28"/>
        </w:rPr>
        <w:t xml:space="preserve"> </w:t>
      </w:r>
      <w:r w:rsidR="00E93905">
        <w:rPr>
          <w:rFonts w:ascii="Times New Roman" w:hAnsi="Times New Roman" w:cs="Times New Roman"/>
          <w:sz w:val="28"/>
          <w:szCs w:val="28"/>
        </w:rPr>
        <w:t>Красносельского</w:t>
      </w:r>
      <w:r w:rsidR="00D851A1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F90677">
        <w:rPr>
          <w:rFonts w:ascii="Times New Roman" w:hAnsi="Times New Roman" w:cs="Times New Roman"/>
          <w:sz w:val="28"/>
          <w:szCs w:val="28"/>
        </w:rPr>
        <w:t>.</w:t>
      </w: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>Социальная льгота признается эффективной, если повышается уровень жизни определенных групп населения.</w:t>
      </w: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 xml:space="preserve">Стимулирующая льгота признается эффективной, если привлекаются инвестиции, </w:t>
      </w:r>
      <w:proofErr w:type="gramStart"/>
      <w:r w:rsidRPr="00F90677">
        <w:rPr>
          <w:rFonts w:ascii="Times New Roman" w:hAnsi="Times New Roman" w:cs="Times New Roman"/>
          <w:sz w:val="28"/>
          <w:szCs w:val="28"/>
        </w:rPr>
        <w:t>расширяется экономический потенциал и увеличиваются</w:t>
      </w:r>
      <w:proofErr w:type="gramEnd"/>
      <w:r w:rsidRPr="00F90677">
        <w:rPr>
          <w:rFonts w:ascii="Times New Roman" w:hAnsi="Times New Roman" w:cs="Times New Roman"/>
          <w:sz w:val="28"/>
          <w:szCs w:val="28"/>
        </w:rPr>
        <w:t xml:space="preserve"> налоговые поступления в </w:t>
      </w:r>
      <w:r w:rsidR="00D851A1">
        <w:rPr>
          <w:rFonts w:ascii="Times New Roman" w:hAnsi="Times New Roman" w:cs="Times New Roman"/>
          <w:sz w:val="28"/>
          <w:szCs w:val="28"/>
        </w:rPr>
        <w:t xml:space="preserve">местный </w:t>
      </w:r>
      <w:r w:rsidRPr="00F90677">
        <w:rPr>
          <w:rFonts w:ascii="Times New Roman" w:hAnsi="Times New Roman" w:cs="Times New Roman"/>
          <w:sz w:val="28"/>
          <w:szCs w:val="28"/>
        </w:rPr>
        <w:t>бюджет</w:t>
      </w:r>
      <w:r w:rsidR="00D851A1">
        <w:rPr>
          <w:rFonts w:ascii="Times New Roman" w:hAnsi="Times New Roman" w:cs="Times New Roman"/>
          <w:sz w:val="28"/>
          <w:szCs w:val="28"/>
        </w:rPr>
        <w:t xml:space="preserve"> </w:t>
      </w:r>
      <w:r w:rsidR="00E93905">
        <w:rPr>
          <w:rFonts w:ascii="Times New Roman" w:hAnsi="Times New Roman" w:cs="Times New Roman"/>
          <w:sz w:val="28"/>
          <w:szCs w:val="28"/>
        </w:rPr>
        <w:t>Красносельского</w:t>
      </w:r>
      <w:r w:rsidR="00D851A1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F90677">
        <w:rPr>
          <w:rFonts w:ascii="Times New Roman" w:hAnsi="Times New Roman" w:cs="Times New Roman"/>
          <w:sz w:val="28"/>
          <w:szCs w:val="28"/>
        </w:rPr>
        <w:t>.</w:t>
      </w:r>
    </w:p>
    <w:p w:rsidR="00F90677" w:rsidRPr="00D41AB0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 xml:space="preserve">2.4. Оценка эффективности предоставленных (планируемых к предоставлению) налоговых расходов </w:t>
      </w:r>
      <w:proofErr w:type="gramStart"/>
      <w:r w:rsidRPr="00F90677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F9067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E93905">
        <w:rPr>
          <w:rFonts w:ascii="Times New Roman" w:hAnsi="Times New Roman" w:cs="Times New Roman"/>
          <w:sz w:val="28"/>
          <w:szCs w:val="28"/>
        </w:rPr>
        <w:t>Красносельского</w:t>
      </w:r>
      <w:proofErr w:type="gramEnd"/>
      <w:r w:rsidR="00D851A1">
        <w:rPr>
          <w:rFonts w:ascii="Times New Roman" w:hAnsi="Times New Roman" w:cs="Times New Roman"/>
          <w:sz w:val="28"/>
          <w:szCs w:val="28"/>
        </w:rPr>
        <w:t xml:space="preserve"> сельсовете</w:t>
      </w:r>
      <w:r w:rsidRPr="00F90677">
        <w:rPr>
          <w:rFonts w:ascii="Times New Roman" w:hAnsi="Times New Roman" w:cs="Times New Roman"/>
          <w:sz w:val="28"/>
          <w:szCs w:val="28"/>
        </w:rPr>
        <w:t xml:space="preserve"> проводится ежегодно за отчетный финансовый год </w:t>
      </w:r>
      <w:r w:rsidR="000A2EB1">
        <w:rPr>
          <w:rFonts w:ascii="Times New Roman" w:hAnsi="Times New Roman" w:cs="Times New Roman"/>
          <w:sz w:val="28"/>
          <w:szCs w:val="28"/>
        </w:rPr>
        <w:t>до 01</w:t>
      </w:r>
      <w:r w:rsidRPr="00D41AB0">
        <w:rPr>
          <w:rFonts w:ascii="Times New Roman" w:hAnsi="Times New Roman" w:cs="Times New Roman"/>
          <w:sz w:val="28"/>
          <w:szCs w:val="28"/>
        </w:rPr>
        <w:t xml:space="preserve"> </w:t>
      </w:r>
      <w:r w:rsidR="000A2EB1">
        <w:rPr>
          <w:rFonts w:ascii="Times New Roman" w:hAnsi="Times New Roman" w:cs="Times New Roman"/>
          <w:sz w:val="28"/>
          <w:szCs w:val="28"/>
        </w:rPr>
        <w:t>мая</w:t>
      </w:r>
      <w:r w:rsidRPr="00D41AB0">
        <w:rPr>
          <w:rFonts w:ascii="Times New Roman" w:hAnsi="Times New Roman" w:cs="Times New Roman"/>
          <w:sz w:val="28"/>
          <w:szCs w:val="28"/>
        </w:rPr>
        <w:t xml:space="preserve"> текущего финансового года по форме приложений </w:t>
      </w:r>
      <w:r w:rsidR="00314A5E">
        <w:rPr>
          <w:rFonts w:ascii="Times New Roman" w:hAnsi="Times New Roman" w:cs="Times New Roman"/>
          <w:sz w:val="28"/>
          <w:szCs w:val="28"/>
        </w:rPr>
        <w:t>1</w:t>
      </w:r>
      <w:r w:rsidRPr="00D41AB0">
        <w:rPr>
          <w:rFonts w:ascii="Times New Roman" w:hAnsi="Times New Roman" w:cs="Times New Roman"/>
          <w:sz w:val="28"/>
          <w:szCs w:val="28"/>
        </w:rPr>
        <w:t xml:space="preserve">, </w:t>
      </w:r>
      <w:r w:rsidR="00314A5E">
        <w:rPr>
          <w:rFonts w:ascii="Times New Roman" w:hAnsi="Times New Roman" w:cs="Times New Roman"/>
          <w:sz w:val="28"/>
          <w:szCs w:val="28"/>
        </w:rPr>
        <w:t>2</w:t>
      </w:r>
      <w:r w:rsidRPr="00D41AB0">
        <w:rPr>
          <w:rFonts w:ascii="Times New Roman" w:hAnsi="Times New Roman" w:cs="Times New Roman"/>
          <w:sz w:val="28"/>
          <w:szCs w:val="28"/>
        </w:rPr>
        <w:t xml:space="preserve">, </w:t>
      </w:r>
      <w:r w:rsidR="00314A5E">
        <w:rPr>
          <w:rFonts w:ascii="Times New Roman" w:hAnsi="Times New Roman" w:cs="Times New Roman"/>
          <w:sz w:val="28"/>
          <w:szCs w:val="28"/>
        </w:rPr>
        <w:t>3</w:t>
      </w:r>
      <w:r w:rsidRPr="00D41AB0">
        <w:rPr>
          <w:rFonts w:ascii="Times New Roman" w:hAnsi="Times New Roman" w:cs="Times New Roman"/>
          <w:sz w:val="28"/>
          <w:szCs w:val="28"/>
        </w:rPr>
        <w:t xml:space="preserve">, </w:t>
      </w:r>
      <w:r w:rsidR="00314A5E">
        <w:rPr>
          <w:rFonts w:ascii="Times New Roman" w:hAnsi="Times New Roman" w:cs="Times New Roman"/>
          <w:sz w:val="28"/>
          <w:szCs w:val="28"/>
        </w:rPr>
        <w:t>4</w:t>
      </w:r>
      <w:r w:rsidRPr="00D41AB0">
        <w:rPr>
          <w:rFonts w:ascii="Times New Roman" w:hAnsi="Times New Roman" w:cs="Times New Roman"/>
          <w:sz w:val="28"/>
          <w:szCs w:val="28"/>
        </w:rPr>
        <w:t>.</w:t>
      </w: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 xml:space="preserve">Исходные данные и информацию для проведения оценки эффективности налоговых расходов Администрация </w:t>
      </w:r>
      <w:r w:rsidR="00E93905">
        <w:rPr>
          <w:rFonts w:ascii="Times New Roman" w:hAnsi="Times New Roman" w:cs="Times New Roman"/>
          <w:sz w:val="28"/>
          <w:szCs w:val="28"/>
        </w:rPr>
        <w:t>Красносельского</w:t>
      </w:r>
      <w:r w:rsidR="00D851A1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F90677">
        <w:rPr>
          <w:rFonts w:ascii="Times New Roman" w:hAnsi="Times New Roman" w:cs="Times New Roman"/>
          <w:sz w:val="28"/>
          <w:szCs w:val="28"/>
        </w:rPr>
        <w:t xml:space="preserve"> запрашивает самостоятельно в Межрайонной ИФНС России №</w:t>
      </w:r>
      <w:r w:rsidR="00D851A1">
        <w:rPr>
          <w:rFonts w:ascii="Times New Roman" w:hAnsi="Times New Roman" w:cs="Times New Roman"/>
          <w:sz w:val="28"/>
          <w:szCs w:val="28"/>
        </w:rPr>
        <w:t xml:space="preserve"> 5 по Новосибирской о</w:t>
      </w:r>
      <w:r w:rsidRPr="00F90677">
        <w:rPr>
          <w:rFonts w:ascii="Times New Roman" w:hAnsi="Times New Roman" w:cs="Times New Roman"/>
          <w:sz w:val="28"/>
          <w:szCs w:val="28"/>
        </w:rPr>
        <w:t>бласти.</w:t>
      </w: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 xml:space="preserve">При невозможности получения исходных данных, необходимых для проведения оценки эффективности предоставленных налоговых расходов </w:t>
      </w:r>
      <w:proofErr w:type="gramStart"/>
      <w:r w:rsidRPr="00F90677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F9067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E93905">
        <w:rPr>
          <w:rFonts w:ascii="Times New Roman" w:hAnsi="Times New Roman" w:cs="Times New Roman"/>
          <w:sz w:val="28"/>
          <w:szCs w:val="28"/>
        </w:rPr>
        <w:t>Красносельского</w:t>
      </w:r>
      <w:proofErr w:type="gramEnd"/>
      <w:r w:rsidR="00D851A1">
        <w:rPr>
          <w:rFonts w:ascii="Times New Roman" w:hAnsi="Times New Roman" w:cs="Times New Roman"/>
          <w:sz w:val="28"/>
          <w:szCs w:val="28"/>
        </w:rPr>
        <w:t xml:space="preserve"> сельсовете </w:t>
      </w:r>
      <w:r w:rsidRPr="00F90677">
        <w:rPr>
          <w:rFonts w:ascii="Times New Roman" w:hAnsi="Times New Roman" w:cs="Times New Roman"/>
          <w:sz w:val="28"/>
          <w:szCs w:val="28"/>
        </w:rPr>
        <w:t>по категориям налогоплательщиков оценка эффективности предоставленных налоговых расходов не проводится. В таком случае решение об отмене или пролонгации предоставленных налоговых льгот и пониженных ставок (налоговых расходов) принимается исходя из критериев целесообразности, социальной значимости, влияния на социально-экономическое развитие</w:t>
      </w:r>
      <w:r w:rsidR="00D851A1">
        <w:rPr>
          <w:rFonts w:ascii="Times New Roman" w:hAnsi="Times New Roman" w:cs="Times New Roman"/>
          <w:sz w:val="28"/>
          <w:szCs w:val="28"/>
        </w:rPr>
        <w:t xml:space="preserve"> </w:t>
      </w:r>
      <w:r w:rsidR="00E93905">
        <w:rPr>
          <w:rFonts w:ascii="Times New Roman" w:hAnsi="Times New Roman" w:cs="Times New Roman"/>
          <w:sz w:val="28"/>
          <w:szCs w:val="28"/>
        </w:rPr>
        <w:t>Красносельского</w:t>
      </w:r>
      <w:r w:rsidR="00D851A1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F90677">
        <w:rPr>
          <w:rFonts w:ascii="Times New Roman" w:hAnsi="Times New Roman" w:cs="Times New Roman"/>
          <w:sz w:val="28"/>
          <w:szCs w:val="28"/>
        </w:rPr>
        <w:t xml:space="preserve"> предоставленных налоговых льгот и пониженных ставок (налоговых расходов).</w:t>
      </w: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 xml:space="preserve">2.5. По результатам оценки эффективности предоставленных (планируемых к предоставлению) налоговых расходов </w:t>
      </w:r>
      <w:proofErr w:type="gramStart"/>
      <w:r w:rsidRPr="00F90677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F9067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E93905">
        <w:rPr>
          <w:rFonts w:ascii="Times New Roman" w:hAnsi="Times New Roman" w:cs="Times New Roman"/>
          <w:sz w:val="28"/>
          <w:szCs w:val="28"/>
        </w:rPr>
        <w:t>Красносельского</w:t>
      </w:r>
      <w:proofErr w:type="gramEnd"/>
      <w:r w:rsidR="00D851A1">
        <w:rPr>
          <w:rFonts w:ascii="Times New Roman" w:hAnsi="Times New Roman" w:cs="Times New Roman"/>
          <w:sz w:val="28"/>
          <w:szCs w:val="28"/>
        </w:rPr>
        <w:t xml:space="preserve"> сельсовете</w:t>
      </w:r>
      <w:r w:rsidRPr="00F90677">
        <w:rPr>
          <w:rFonts w:ascii="Times New Roman" w:hAnsi="Times New Roman" w:cs="Times New Roman"/>
          <w:sz w:val="28"/>
          <w:szCs w:val="28"/>
        </w:rPr>
        <w:t xml:space="preserve"> формулируется общий вывод о степени их эффективности, значимости вклада налоговых льгот и пониженных ставок (налоговых расходов) в достижение целей и приоритетов социально - экономического развития </w:t>
      </w:r>
      <w:r w:rsidR="00E93905">
        <w:rPr>
          <w:rFonts w:ascii="Times New Roman" w:hAnsi="Times New Roman" w:cs="Times New Roman"/>
          <w:sz w:val="28"/>
          <w:szCs w:val="28"/>
        </w:rPr>
        <w:t>Красносельского</w:t>
      </w:r>
      <w:r w:rsidR="00D851A1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Pr="00F90677">
        <w:rPr>
          <w:rFonts w:ascii="Times New Roman" w:hAnsi="Times New Roman" w:cs="Times New Roman"/>
          <w:sz w:val="28"/>
          <w:szCs w:val="28"/>
        </w:rPr>
        <w:t>и рекомендации по целесообразности их дальнейшего осуществления.</w:t>
      </w: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 xml:space="preserve">2.6. Оценка эффективности вновь введенной налоговой льготы и пониженной ставки в </w:t>
      </w:r>
      <w:r w:rsidR="00E93905">
        <w:rPr>
          <w:rFonts w:ascii="Times New Roman" w:hAnsi="Times New Roman" w:cs="Times New Roman"/>
          <w:sz w:val="28"/>
          <w:szCs w:val="28"/>
        </w:rPr>
        <w:t>Красносельского</w:t>
      </w:r>
      <w:r w:rsidR="00D851A1">
        <w:rPr>
          <w:rFonts w:ascii="Times New Roman" w:hAnsi="Times New Roman" w:cs="Times New Roman"/>
          <w:sz w:val="28"/>
          <w:szCs w:val="28"/>
        </w:rPr>
        <w:t xml:space="preserve"> сельсовете</w:t>
      </w:r>
      <w:r w:rsidRPr="00F90677">
        <w:rPr>
          <w:rFonts w:ascii="Times New Roman" w:hAnsi="Times New Roman" w:cs="Times New Roman"/>
          <w:sz w:val="28"/>
          <w:szCs w:val="28"/>
        </w:rPr>
        <w:t xml:space="preserve"> осуществляется по истечении одного года после введения налоговых льгот и пониженных ставок (налоговых расходов) на территории </w:t>
      </w:r>
      <w:r w:rsidR="00E93905">
        <w:rPr>
          <w:rFonts w:ascii="Times New Roman" w:hAnsi="Times New Roman" w:cs="Times New Roman"/>
          <w:sz w:val="28"/>
          <w:szCs w:val="28"/>
        </w:rPr>
        <w:t>Красносельского</w:t>
      </w:r>
      <w:r w:rsidR="00D851A1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F90677">
        <w:rPr>
          <w:rFonts w:ascii="Times New Roman" w:hAnsi="Times New Roman" w:cs="Times New Roman"/>
          <w:sz w:val="28"/>
          <w:szCs w:val="28"/>
        </w:rPr>
        <w:t>.</w:t>
      </w:r>
    </w:p>
    <w:p w:rsidR="00314A5E" w:rsidRDefault="00F90677" w:rsidP="00C12AD0">
      <w:pPr>
        <w:pStyle w:val="12"/>
        <w:widowControl w:val="0"/>
        <w:suppressAutoHyphens/>
        <w:ind w:firstLine="709"/>
        <w:jc w:val="both"/>
        <w:rPr>
          <w:b/>
          <w:bCs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>2.7. Оценка эффективности налоговых льгот и пониженных ставок (налоговых расходов) не проводится в отношении отмененных в соответствии с решением Совета депутатов</w:t>
      </w:r>
      <w:r w:rsidR="00D851A1">
        <w:rPr>
          <w:rFonts w:ascii="Times New Roman" w:hAnsi="Times New Roman" w:cs="Times New Roman"/>
          <w:sz w:val="28"/>
          <w:szCs w:val="28"/>
        </w:rPr>
        <w:t xml:space="preserve"> </w:t>
      </w:r>
      <w:r w:rsidR="00E93905">
        <w:rPr>
          <w:rFonts w:ascii="Times New Roman" w:hAnsi="Times New Roman" w:cs="Times New Roman"/>
          <w:sz w:val="28"/>
          <w:szCs w:val="28"/>
        </w:rPr>
        <w:t>Красносельского</w:t>
      </w:r>
      <w:r w:rsidR="00D851A1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523577">
        <w:rPr>
          <w:rFonts w:ascii="Times New Roman" w:hAnsi="Times New Roman" w:cs="Times New Roman"/>
          <w:sz w:val="28"/>
          <w:szCs w:val="28"/>
        </w:rPr>
        <w:t>Чановского</w:t>
      </w:r>
      <w:r w:rsidR="00D851A1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F90677">
        <w:rPr>
          <w:rFonts w:ascii="Times New Roman" w:hAnsi="Times New Roman" w:cs="Times New Roman"/>
          <w:sz w:val="28"/>
          <w:szCs w:val="28"/>
        </w:rPr>
        <w:t xml:space="preserve"> в отчетном периоде налоговых </w:t>
      </w:r>
      <w:r w:rsidRPr="00F90677">
        <w:rPr>
          <w:rFonts w:ascii="Times New Roman" w:hAnsi="Times New Roman" w:cs="Times New Roman"/>
          <w:sz w:val="28"/>
          <w:szCs w:val="28"/>
        </w:rPr>
        <w:lastRenderedPageBreak/>
        <w:t>льгот и пониженных ставок.</w:t>
      </w:r>
    </w:p>
    <w:p w:rsidR="00314A5E" w:rsidRDefault="00314A5E" w:rsidP="00F90677">
      <w:pPr>
        <w:widowControl w:val="0"/>
        <w:suppressAutoHyphens/>
        <w:jc w:val="center"/>
        <w:rPr>
          <w:b/>
          <w:bCs/>
          <w:sz w:val="28"/>
          <w:szCs w:val="28"/>
        </w:rPr>
      </w:pPr>
    </w:p>
    <w:p w:rsidR="00F90677" w:rsidRPr="00D851A1" w:rsidRDefault="00F90677" w:rsidP="00F90677">
      <w:pPr>
        <w:widowControl w:val="0"/>
        <w:suppressAutoHyphens/>
        <w:jc w:val="center"/>
        <w:rPr>
          <w:b/>
          <w:bCs/>
          <w:sz w:val="28"/>
          <w:szCs w:val="28"/>
        </w:rPr>
      </w:pPr>
      <w:r w:rsidRPr="00D851A1">
        <w:rPr>
          <w:b/>
          <w:bCs/>
          <w:sz w:val="28"/>
          <w:szCs w:val="28"/>
        </w:rPr>
        <w:t>3. Порядок рассмотрения возможности предоставления</w:t>
      </w:r>
    </w:p>
    <w:p w:rsidR="00F90677" w:rsidRPr="00D851A1" w:rsidRDefault="00F90677" w:rsidP="00F90677">
      <w:pPr>
        <w:widowControl w:val="0"/>
        <w:suppressAutoHyphens/>
        <w:jc w:val="center"/>
        <w:rPr>
          <w:b/>
          <w:bCs/>
          <w:sz w:val="28"/>
          <w:szCs w:val="28"/>
        </w:rPr>
      </w:pPr>
      <w:r w:rsidRPr="00D851A1">
        <w:rPr>
          <w:b/>
          <w:bCs/>
          <w:sz w:val="28"/>
          <w:szCs w:val="28"/>
        </w:rPr>
        <w:t>налоговых расходов</w:t>
      </w:r>
    </w:p>
    <w:p w:rsidR="00F90677" w:rsidRPr="00F90677" w:rsidRDefault="00F90677" w:rsidP="00F90677">
      <w:pPr>
        <w:widowControl w:val="0"/>
        <w:suppressAutoHyphens/>
        <w:jc w:val="center"/>
        <w:rPr>
          <w:bCs/>
          <w:sz w:val="28"/>
          <w:szCs w:val="28"/>
        </w:rPr>
      </w:pP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 xml:space="preserve">3.1. Рассмотрение возможности установления налоговых  расходов </w:t>
      </w:r>
      <w:proofErr w:type="gramStart"/>
      <w:r w:rsidRPr="00F90677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F9067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E93905">
        <w:rPr>
          <w:rFonts w:ascii="Times New Roman" w:hAnsi="Times New Roman" w:cs="Times New Roman"/>
          <w:sz w:val="28"/>
          <w:szCs w:val="28"/>
        </w:rPr>
        <w:t>Красносельского</w:t>
      </w:r>
      <w:proofErr w:type="gramEnd"/>
      <w:r w:rsidR="00D851A1">
        <w:rPr>
          <w:rFonts w:ascii="Times New Roman" w:hAnsi="Times New Roman" w:cs="Times New Roman"/>
          <w:sz w:val="28"/>
          <w:szCs w:val="28"/>
        </w:rPr>
        <w:t xml:space="preserve"> сельсовете</w:t>
      </w:r>
      <w:r w:rsidRPr="00F90677">
        <w:rPr>
          <w:rFonts w:ascii="Times New Roman" w:hAnsi="Times New Roman" w:cs="Times New Roman"/>
          <w:sz w:val="28"/>
          <w:szCs w:val="28"/>
        </w:rPr>
        <w:t xml:space="preserve"> проводится администрацией </w:t>
      </w:r>
      <w:r w:rsidR="00E93905">
        <w:rPr>
          <w:rFonts w:ascii="Times New Roman" w:hAnsi="Times New Roman" w:cs="Times New Roman"/>
          <w:sz w:val="28"/>
          <w:szCs w:val="28"/>
        </w:rPr>
        <w:t>Красносельского</w:t>
      </w:r>
      <w:r w:rsidR="00D851A1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F90677">
        <w:rPr>
          <w:rFonts w:ascii="Times New Roman" w:hAnsi="Times New Roman" w:cs="Times New Roman"/>
          <w:sz w:val="28"/>
          <w:szCs w:val="28"/>
        </w:rPr>
        <w:t>.</w:t>
      </w: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 xml:space="preserve">3.2. Администрация </w:t>
      </w:r>
      <w:r w:rsidR="00E93905">
        <w:rPr>
          <w:rFonts w:ascii="Times New Roman" w:hAnsi="Times New Roman" w:cs="Times New Roman"/>
          <w:sz w:val="28"/>
          <w:szCs w:val="28"/>
        </w:rPr>
        <w:t>Красносельского</w:t>
      </w:r>
      <w:r w:rsidR="00D851A1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F90677">
        <w:rPr>
          <w:rFonts w:ascii="Times New Roman" w:hAnsi="Times New Roman" w:cs="Times New Roman"/>
          <w:sz w:val="28"/>
          <w:szCs w:val="28"/>
        </w:rPr>
        <w:t xml:space="preserve"> готовит аналитическую записку о целесообразности (нецелесообразности) предоставления налоговых льгот и пониженных ставок, которая  является основанием для внесения в Совет депутатов</w:t>
      </w:r>
      <w:r w:rsidR="00523577">
        <w:rPr>
          <w:rFonts w:ascii="Times New Roman" w:hAnsi="Times New Roman" w:cs="Times New Roman"/>
          <w:sz w:val="28"/>
          <w:szCs w:val="28"/>
        </w:rPr>
        <w:t xml:space="preserve"> </w:t>
      </w:r>
      <w:r w:rsidR="00E93905">
        <w:rPr>
          <w:rFonts w:ascii="Times New Roman" w:hAnsi="Times New Roman" w:cs="Times New Roman"/>
          <w:sz w:val="28"/>
          <w:szCs w:val="28"/>
        </w:rPr>
        <w:t>Красносельского</w:t>
      </w:r>
      <w:r w:rsidR="00D851A1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523577">
        <w:rPr>
          <w:rFonts w:ascii="Times New Roman" w:hAnsi="Times New Roman" w:cs="Times New Roman"/>
          <w:sz w:val="28"/>
          <w:szCs w:val="28"/>
        </w:rPr>
        <w:t>Чановского</w:t>
      </w:r>
      <w:r w:rsidR="00D851A1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F90677">
        <w:rPr>
          <w:rFonts w:ascii="Times New Roman" w:hAnsi="Times New Roman" w:cs="Times New Roman"/>
          <w:sz w:val="28"/>
          <w:szCs w:val="28"/>
        </w:rPr>
        <w:t xml:space="preserve"> проекта решения, предусматривающего изменение или отмену налоговых льгот, пониженных налоговых ставок.</w:t>
      </w:r>
    </w:p>
    <w:p w:rsidR="00F90677" w:rsidRPr="00F90677" w:rsidRDefault="00F90677" w:rsidP="00F90677">
      <w:pPr>
        <w:pStyle w:val="12"/>
        <w:widowControl w:val="0"/>
        <w:suppressAutoHyphens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F90677" w:rsidRPr="00D851A1" w:rsidRDefault="00F90677" w:rsidP="00F90677">
      <w:pPr>
        <w:widowControl w:val="0"/>
        <w:suppressAutoHyphens/>
        <w:ind w:firstLine="709"/>
        <w:jc w:val="center"/>
        <w:rPr>
          <w:b/>
          <w:bCs/>
          <w:sz w:val="28"/>
          <w:szCs w:val="28"/>
        </w:rPr>
      </w:pPr>
      <w:r w:rsidRPr="00D851A1">
        <w:rPr>
          <w:b/>
          <w:bCs/>
          <w:sz w:val="28"/>
          <w:szCs w:val="28"/>
        </w:rPr>
        <w:t xml:space="preserve">4. Порядок оценки эффективности предоставленных (планируемых к предоставлению) налоговых расходов в </w:t>
      </w:r>
      <w:r w:rsidR="00E93905">
        <w:rPr>
          <w:sz w:val="28"/>
          <w:szCs w:val="28"/>
        </w:rPr>
        <w:t>Красносельском</w:t>
      </w:r>
      <w:r w:rsidR="00D851A1" w:rsidRPr="00D851A1">
        <w:rPr>
          <w:b/>
          <w:bCs/>
          <w:sz w:val="28"/>
          <w:szCs w:val="28"/>
        </w:rPr>
        <w:t xml:space="preserve"> сельсовете</w:t>
      </w:r>
    </w:p>
    <w:p w:rsidR="00F90677" w:rsidRPr="00D851A1" w:rsidRDefault="00F90677" w:rsidP="00F90677">
      <w:pPr>
        <w:widowControl w:val="0"/>
        <w:suppressAutoHyphens/>
        <w:ind w:firstLine="709"/>
        <w:jc w:val="center"/>
        <w:rPr>
          <w:b/>
          <w:bCs/>
          <w:sz w:val="28"/>
          <w:szCs w:val="28"/>
        </w:rPr>
      </w:pPr>
    </w:p>
    <w:p w:rsidR="00F90677" w:rsidRPr="00F90677" w:rsidRDefault="00F90677" w:rsidP="00F90677">
      <w:pPr>
        <w:widowControl w:val="0"/>
        <w:suppressAutoHyphens/>
        <w:ind w:firstLine="709"/>
        <w:jc w:val="center"/>
        <w:rPr>
          <w:bCs/>
          <w:sz w:val="28"/>
          <w:szCs w:val="28"/>
        </w:rPr>
      </w:pPr>
      <w:r w:rsidRPr="00F90677">
        <w:rPr>
          <w:bCs/>
          <w:sz w:val="28"/>
          <w:szCs w:val="28"/>
        </w:rPr>
        <w:t>4.1. Оценка эффективности предоставленных (планируемых к предоставлению) стимулирующих налоговых расходов</w:t>
      </w:r>
    </w:p>
    <w:p w:rsidR="00F90677" w:rsidRPr="00F90677" w:rsidRDefault="00F90677" w:rsidP="00F90677">
      <w:pPr>
        <w:pStyle w:val="ConsPlusNormal0"/>
        <w:suppressAutoHyphens/>
        <w:spacing w:before="220"/>
        <w:ind w:firstLine="709"/>
        <w:contextualSpacing/>
        <w:jc w:val="both"/>
        <w:rPr>
          <w:rFonts w:ascii="Times New Roman" w:hAnsi="Times New Roman" w:cs="Times New Roman"/>
          <w:szCs w:val="28"/>
        </w:rPr>
      </w:pPr>
      <w:r w:rsidRPr="00F90677">
        <w:rPr>
          <w:rFonts w:ascii="Times New Roman" w:hAnsi="Times New Roman" w:cs="Times New Roman"/>
          <w:szCs w:val="28"/>
        </w:rPr>
        <w:t>4.1.1. Оценка эффективности стимулирующих налоговых расходов производится по каждому виду налога в отношении каждой из предоставленных налоговых льгот и пониженных ставок (налоговых расходов).</w:t>
      </w:r>
    </w:p>
    <w:p w:rsidR="00F90677" w:rsidRPr="00F90677" w:rsidRDefault="00F90677" w:rsidP="00F90677">
      <w:pPr>
        <w:pStyle w:val="ConsPlusNormal0"/>
        <w:shd w:val="clear" w:color="auto" w:fill="FFFFFF"/>
        <w:suppressAutoHyphens/>
        <w:spacing w:before="220"/>
        <w:ind w:firstLine="709"/>
        <w:contextualSpacing/>
        <w:jc w:val="both"/>
        <w:rPr>
          <w:rFonts w:ascii="Times New Roman" w:hAnsi="Times New Roman" w:cs="Times New Roman"/>
          <w:szCs w:val="28"/>
        </w:rPr>
      </w:pPr>
      <w:r w:rsidRPr="00F90677">
        <w:rPr>
          <w:rFonts w:ascii="Times New Roman" w:hAnsi="Times New Roman" w:cs="Times New Roman"/>
          <w:szCs w:val="28"/>
        </w:rPr>
        <w:t xml:space="preserve">По каждому виду налога в отношении каждой из предоставленных налоговых льгот и пониженных ставок (налоговых расходов) </w:t>
      </w:r>
      <w:r w:rsidRPr="00F90677">
        <w:rPr>
          <w:rFonts w:ascii="Times New Roman" w:hAnsi="Times New Roman" w:cs="Times New Roman"/>
          <w:szCs w:val="28"/>
          <w:shd w:val="clear" w:color="auto" w:fill="FFFFFF"/>
        </w:rPr>
        <w:t>рассчитываются коэффициенты бюджетной, экономической и социальной эффективности либо определяется</w:t>
      </w:r>
      <w:r w:rsidRPr="00F90677">
        <w:rPr>
          <w:rFonts w:ascii="Times New Roman" w:hAnsi="Times New Roman" w:cs="Times New Roman"/>
          <w:szCs w:val="28"/>
        </w:rPr>
        <w:t xml:space="preserve"> количество показателей, по которым произошел рост за отчетный (планируемый) год по сравнению с предшествующим периодом.</w:t>
      </w: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 xml:space="preserve">4.1.2. В целях настоящей Методики используются следующие показатели оценки эффективности предоставленных </w:t>
      </w:r>
      <w:r w:rsidRPr="00F90677">
        <w:rPr>
          <w:rFonts w:ascii="Times New Roman" w:hAnsi="Times New Roman" w:cs="Times New Roman"/>
          <w:bCs/>
          <w:sz w:val="28"/>
          <w:szCs w:val="28"/>
        </w:rPr>
        <w:t xml:space="preserve">(планируемых к предоставлению) </w:t>
      </w:r>
      <w:r w:rsidRPr="00F90677">
        <w:rPr>
          <w:rFonts w:ascii="Times New Roman" w:hAnsi="Times New Roman" w:cs="Times New Roman"/>
          <w:sz w:val="28"/>
          <w:szCs w:val="28"/>
        </w:rPr>
        <w:t>налоговых расходов:</w:t>
      </w: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 xml:space="preserve">бюджетная эффективность (коэффициент бюджетной эффективности) - оценка влияния налоговых льгот (пониженных ставок) на объемы доходов и расходов </w:t>
      </w:r>
      <w:r w:rsidR="001C04DB">
        <w:rPr>
          <w:rFonts w:ascii="Times New Roman" w:hAnsi="Times New Roman" w:cs="Times New Roman"/>
          <w:sz w:val="28"/>
          <w:szCs w:val="28"/>
        </w:rPr>
        <w:t xml:space="preserve">местного </w:t>
      </w:r>
      <w:r w:rsidRPr="00F90677">
        <w:rPr>
          <w:rFonts w:ascii="Times New Roman" w:hAnsi="Times New Roman" w:cs="Times New Roman"/>
          <w:sz w:val="28"/>
          <w:szCs w:val="28"/>
        </w:rPr>
        <w:t>бюджета</w:t>
      </w:r>
      <w:r w:rsidR="001C04DB">
        <w:rPr>
          <w:rFonts w:ascii="Times New Roman" w:hAnsi="Times New Roman" w:cs="Times New Roman"/>
          <w:sz w:val="28"/>
          <w:szCs w:val="28"/>
        </w:rPr>
        <w:t xml:space="preserve"> </w:t>
      </w:r>
      <w:r w:rsidR="00E93905">
        <w:rPr>
          <w:rFonts w:ascii="Times New Roman" w:hAnsi="Times New Roman" w:cs="Times New Roman"/>
          <w:sz w:val="28"/>
          <w:szCs w:val="28"/>
        </w:rPr>
        <w:t xml:space="preserve">Красносельского </w:t>
      </w:r>
      <w:r w:rsidR="001C04DB">
        <w:rPr>
          <w:rFonts w:ascii="Times New Roman" w:hAnsi="Times New Roman" w:cs="Times New Roman"/>
          <w:sz w:val="28"/>
          <w:szCs w:val="28"/>
        </w:rPr>
        <w:t>сельсовета</w:t>
      </w:r>
      <w:r w:rsidRPr="00F90677">
        <w:rPr>
          <w:rFonts w:ascii="Times New Roman" w:hAnsi="Times New Roman" w:cs="Times New Roman"/>
          <w:sz w:val="28"/>
          <w:szCs w:val="28"/>
        </w:rPr>
        <w:t>;</w:t>
      </w: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>экономическая эффективность (коэффициент экономической эффективности) - оценка влияния налоговых льгот (пониженных ставок) на динамику производственных и финансовых результатов деятельности тех категорий налогоплательщиков, которым они предоставлены, расширение видов продукции (работ, услуг), увеличение прибыли, инвестиций в основной капитал.</w:t>
      </w: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 xml:space="preserve">социальная эффективность (коэффициент социальной эффективности) - </w:t>
      </w:r>
      <w:r w:rsidRPr="00F90677">
        <w:rPr>
          <w:rFonts w:ascii="Times New Roman" w:hAnsi="Times New Roman" w:cs="Times New Roman"/>
          <w:sz w:val="28"/>
          <w:szCs w:val="28"/>
        </w:rPr>
        <w:lastRenderedPageBreak/>
        <w:t xml:space="preserve">оценка влияния налоговых льгот (пониженных ставок) на создание благоприятных условий развития социальной инфраструктуры и бизнеса, повышение социальной защищенности населения </w:t>
      </w:r>
      <w:r w:rsidR="00E93905">
        <w:rPr>
          <w:rFonts w:ascii="Times New Roman" w:hAnsi="Times New Roman" w:cs="Times New Roman"/>
          <w:sz w:val="28"/>
          <w:szCs w:val="28"/>
        </w:rPr>
        <w:t>Красносельского</w:t>
      </w:r>
      <w:r w:rsidR="001C04DB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F90677">
        <w:rPr>
          <w:rFonts w:ascii="Times New Roman" w:hAnsi="Times New Roman" w:cs="Times New Roman"/>
          <w:sz w:val="28"/>
          <w:szCs w:val="28"/>
        </w:rPr>
        <w:t xml:space="preserve"> (создание новых рабочих мест, повышение уровня среднемесячной заработной платы работников, увеличение количества работников, повысивших квалификацию, улучшение условий и охраны труда);</w:t>
      </w:r>
    </w:p>
    <w:p w:rsidR="00F90677" w:rsidRPr="00F90677" w:rsidRDefault="00F90677" w:rsidP="00F90677">
      <w:pPr>
        <w:pStyle w:val="12"/>
        <w:widowControl w:val="0"/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677">
        <w:rPr>
          <w:rFonts w:ascii="Times New Roman" w:hAnsi="Times New Roman" w:cs="Times New Roman"/>
          <w:sz w:val="28"/>
          <w:szCs w:val="28"/>
        </w:rPr>
        <w:t xml:space="preserve">4.1.3. Расчеты показателей эффективности стимулирующих налоговых </w:t>
      </w:r>
      <w:r w:rsidRPr="00F90677">
        <w:rPr>
          <w:rFonts w:ascii="Times New Roman" w:hAnsi="Times New Roman" w:cs="Times New Roman"/>
          <w:sz w:val="28"/>
          <w:szCs w:val="28"/>
          <w:shd w:val="clear" w:color="auto" w:fill="FFFFFF"/>
        </w:rPr>
        <w:t>льгот и пониженных ставок производятся на основании данных налоговой, статистической, финансовой отчетности</w:t>
      </w:r>
      <w:r w:rsidRPr="00F90677">
        <w:rPr>
          <w:rFonts w:ascii="Times New Roman" w:hAnsi="Times New Roman" w:cs="Times New Roman"/>
          <w:sz w:val="28"/>
          <w:szCs w:val="28"/>
        </w:rPr>
        <w:t>, а также иной информации, позволяющей произвести необходимые расчеты.</w:t>
      </w:r>
    </w:p>
    <w:p w:rsidR="00F90677" w:rsidRPr="00F90677" w:rsidRDefault="00F90677" w:rsidP="00F90677">
      <w:pPr>
        <w:pStyle w:val="ConsPlusNormal0"/>
        <w:suppressAutoHyphens/>
        <w:spacing w:before="220"/>
        <w:ind w:firstLine="709"/>
        <w:contextualSpacing/>
        <w:jc w:val="both"/>
        <w:rPr>
          <w:rFonts w:ascii="Times New Roman" w:hAnsi="Times New Roman" w:cs="Times New Roman"/>
          <w:szCs w:val="28"/>
        </w:rPr>
      </w:pPr>
      <w:proofErr w:type="gramStart"/>
      <w:r w:rsidRPr="00F90677">
        <w:rPr>
          <w:rFonts w:ascii="Times New Roman" w:hAnsi="Times New Roman" w:cs="Times New Roman"/>
          <w:szCs w:val="28"/>
        </w:rPr>
        <w:t xml:space="preserve">Бюджетная эффективность предоставленных (планируемых к предоставлению)  налоговых льгот и пониженных ставок в </w:t>
      </w:r>
      <w:r w:rsidR="001C04DB">
        <w:rPr>
          <w:rFonts w:ascii="Times New Roman" w:hAnsi="Times New Roman" w:cs="Times New Roman"/>
          <w:szCs w:val="28"/>
        </w:rPr>
        <w:t>Остяцком сельсовете</w:t>
      </w:r>
      <w:r w:rsidRPr="00F90677">
        <w:rPr>
          <w:rFonts w:ascii="Times New Roman" w:hAnsi="Times New Roman" w:cs="Times New Roman"/>
          <w:szCs w:val="28"/>
        </w:rPr>
        <w:t xml:space="preserve"> (коэффициент бюджетной эффективности налоговых льгот - </w:t>
      </w:r>
      <w:proofErr w:type="spellStart"/>
      <w:r w:rsidRPr="00F90677">
        <w:rPr>
          <w:rFonts w:ascii="Times New Roman" w:hAnsi="Times New Roman" w:cs="Times New Roman"/>
          <w:szCs w:val="28"/>
        </w:rPr>
        <w:t>Кбэф</w:t>
      </w:r>
      <w:proofErr w:type="spellEnd"/>
      <w:r w:rsidRPr="00F90677">
        <w:rPr>
          <w:rFonts w:ascii="Times New Roman" w:hAnsi="Times New Roman" w:cs="Times New Roman"/>
          <w:szCs w:val="28"/>
        </w:rPr>
        <w:t>) определяется за период с начала действия налогового расхода или за 5 лет, предшествующих отчетному, в случае если налоговый расход действует более 6 лет на момент проведения оценки эффективности, по следующей формуле:</w:t>
      </w:r>
      <w:proofErr w:type="gramEnd"/>
    </w:p>
    <w:p w:rsidR="00F90677" w:rsidRPr="00F90677" w:rsidRDefault="00F90677" w:rsidP="00F90677">
      <w:pPr>
        <w:pStyle w:val="ConsPlusNormal0"/>
        <w:suppressAutoHyphens/>
        <w:spacing w:before="220"/>
        <w:ind w:firstLine="709"/>
        <w:contextualSpacing/>
        <w:jc w:val="both"/>
        <w:rPr>
          <w:rFonts w:ascii="Times New Roman" w:hAnsi="Times New Roman" w:cs="Times New Roman"/>
          <w:szCs w:val="28"/>
        </w:rPr>
      </w:pPr>
    </w:p>
    <w:p w:rsidR="00F90677" w:rsidRPr="00F90677" w:rsidRDefault="00F90677" w:rsidP="00D41AB0">
      <w:pPr>
        <w:pStyle w:val="ConsPlusNormal0"/>
        <w:suppressAutoHyphens/>
        <w:spacing w:before="220"/>
        <w:ind w:firstLine="709"/>
        <w:contextualSpacing/>
        <w:jc w:val="both"/>
        <w:rPr>
          <w:bCs/>
          <w:szCs w:val="28"/>
        </w:rPr>
      </w:pPr>
      <w:r w:rsidRPr="00F90677">
        <w:rPr>
          <w:rFonts w:ascii="Times New Roman" w:hAnsi="Times New Roman" w:cs="Times New Roman"/>
          <w:noProof/>
          <w:szCs w:val="28"/>
          <w:lang w:eastAsia="ru-RU"/>
        </w:rPr>
        <w:drawing>
          <wp:inline distT="0" distB="0" distL="0" distR="0">
            <wp:extent cx="923925" cy="228600"/>
            <wp:effectExtent l="0" t="0" r="952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90677">
        <w:rPr>
          <w:rFonts w:ascii="Times New Roman" w:hAnsi="Times New Roman" w:cs="Times New Roman"/>
          <w:szCs w:val="28"/>
        </w:rPr>
        <w:t>, где:</w:t>
      </w:r>
    </w:p>
    <w:p w:rsidR="00F90677" w:rsidRPr="00F90677" w:rsidRDefault="00F90677" w:rsidP="00F90677">
      <w:pPr>
        <w:pStyle w:val="a7"/>
        <w:ind w:firstLine="709"/>
        <w:jc w:val="both"/>
        <w:rPr>
          <w:bCs/>
          <w:sz w:val="28"/>
          <w:szCs w:val="28"/>
        </w:rPr>
      </w:pPr>
      <w:r w:rsidRPr="00F90677">
        <w:rPr>
          <w:bCs/>
          <w:sz w:val="28"/>
          <w:szCs w:val="28"/>
        </w:rPr>
        <w:t xml:space="preserve">НП - объем прироста налоговых поступлений в </w:t>
      </w:r>
      <w:r w:rsidR="001C04DB">
        <w:rPr>
          <w:bCs/>
          <w:sz w:val="28"/>
          <w:szCs w:val="28"/>
        </w:rPr>
        <w:t xml:space="preserve">местный </w:t>
      </w:r>
      <w:r w:rsidRPr="00F90677">
        <w:rPr>
          <w:bCs/>
          <w:sz w:val="28"/>
          <w:szCs w:val="28"/>
        </w:rPr>
        <w:t>бюджет</w:t>
      </w:r>
      <w:r w:rsidR="001C04DB">
        <w:rPr>
          <w:bCs/>
          <w:sz w:val="28"/>
          <w:szCs w:val="28"/>
        </w:rPr>
        <w:t xml:space="preserve"> </w:t>
      </w:r>
      <w:r w:rsidR="00E93905">
        <w:rPr>
          <w:sz w:val="28"/>
          <w:szCs w:val="28"/>
        </w:rPr>
        <w:t xml:space="preserve">Красносельского </w:t>
      </w:r>
      <w:r w:rsidR="001C04DB">
        <w:rPr>
          <w:bCs/>
          <w:sz w:val="28"/>
          <w:szCs w:val="28"/>
        </w:rPr>
        <w:t>сельсовета</w:t>
      </w:r>
      <w:r w:rsidRPr="00F90677">
        <w:rPr>
          <w:bCs/>
          <w:sz w:val="28"/>
          <w:szCs w:val="28"/>
        </w:rPr>
        <w:t>;</w:t>
      </w:r>
    </w:p>
    <w:p w:rsidR="00F90677" w:rsidRPr="00F90677" w:rsidRDefault="00F90677" w:rsidP="00F90677">
      <w:pPr>
        <w:pStyle w:val="a7"/>
        <w:ind w:firstLine="709"/>
        <w:jc w:val="both"/>
        <w:rPr>
          <w:bCs/>
          <w:sz w:val="28"/>
          <w:szCs w:val="28"/>
        </w:rPr>
      </w:pPr>
      <w:r w:rsidRPr="00F90677">
        <w:rPr>
          <w:bCs/>
          <w:sz w:val="28"/>
          <w:szCs w:val="28"/>
        </w:rPr>
        <w:t xml:space="preserve">ПБ - сумма потерь </w:t>
      </w:r>
      <w:r w:rsidR="001C04DB">
        <w:rPr>
          <w:bCs/>
          <w:sz w:val="28"/>
          <w:szCs w:val="28"/>
        </w:rPr>
        <w:t xml:space="preserve">местного </w:t>
      </w:r>
      <w:r w:rsidRPr="00F90677">
        <w:rPr>
          <w:bCs/>
          <w:sz w:val="28"/>
          <w:szCs w:val="28"/>
        </w:rPr>
        <w:t>бюджета</w:t>
      </w:r>
      <w:r w:rsidR="001C04DB">
        <w:rPr>
          <w:bCs/>
          <w:sz w:val="28"/>
          <w:szCs w:val="28"/>
        </w:rPr>
        <w:t xml:space="preserve"> </w:t>
      </w:r>
      <w:r w:rsidR="00E93905">
        <w:rPr>
          <w:sz w:val="28"/>
          <w:szCs w:val="28"/>
        </w:rPr>
        <w:t xml:space="preserve">Красносельского </w:t>
      </w:r>
      <w:r w:rsidR="001C04DB">
        <w:rPr>
          <w:bCs/>
          <w:sz w:val="28"/>
          <w:szCs w:val="28"/>
        </w:rPr>
        <w:t>сельсовета</w:t>
      </w:r>
      <w:r w:rsidRPr="00F90677">
        <w:rPr>
          <w:bCs/>
          <w:sz w:val="28"/>
          <w:szCs w:val="28"/>
        </w:rPr>
        <w:t xml:space="preserve"> от предоставления налоговых льгот.</w:t>
      </w:r>
    </w:p>
    <w:p w:rsidR="00C12AD0" w:rsidRDefault="00F90677" w:rsidP="00C12AD0">
      <w:pPr>
        <w:pStyle w:val="a7"/>
        <w:ind w:firstLine="709"/>
        <w:contextualSpacing/>
        <w:jc w:val="both"/>
        <w:rPr>
          <w:bCs/>
          <w:sz w:val="28"/>
          <w:szCs w:val="28"/>
        </w:rPr>
      </w:pPr>
      <w:r w:rsidRPr="00F90677">
        <w:rPr>
          <w:bCs/>
          <w:sz w:val="28"/>
          <w:szCs w:val="28"/>
        </w:rPr>
        <w:t>Налоговые льготы имеют положительную бюджетную эффективность, если значение коэффициента бюджетной эффективности (</w:t>
      </w:r>
      <w:proofErr w:type="spellStart"/>
      <w:r w:rsidRPr="00F90677">
        <w:rPr>
          <w:bCs/>
          <w:sz w:val="28"/>
          <w:szCs w:val="28"/>
        </w:rPr>
        <w:t>Кбэф</w:t>
      </w:r>
      <w:proofErr w:type="spellEnd"/>
      <w:r w:rsidRPr="00F90677">
        <w:rPr>
          <w:bCs/>
          <w:sz w:val="28"/>
          <w:szCs w:val="28"/>
        </w:rPr>
        <w:t>) больше либо равно единице.</w:t>
      </w:r>
    </w:p>
    <w:p w:rsidR="00F90677" w:rsidRPr="00C12AD0" w:rsidRDefault="00F90677" w:rsidP="00C12AD0">
      <w:pPr>
        <w:pStyle w:val="a7"/>
        <w:ind w:firstLine="709"/>
        <w:contextualSpacing/>
        <w:jc w:val="both"/>
        <w:rPr>
          <w:sz w:val="28"/>
          <w:szCs w:val="28"/>
        </w:rPr>
      </w:pPr>
      <w:r w:rsidRPr="00C12AD0">
        <w:rPr>
          <w:sz w:val="28"/>
          <w:szCs w:val="28"/>
        </w:rPr>
        <w:t xml:space="preserve">При определении объема прироста налоговых доходов </w:t>
      </w:r>
      <w:r w:rsidR="00E93905">
        <w:rPr>
          <w:sz w:val="28"/>
          <w:szCs w:val="28"/>
        </w:rPr>
        <w:t>Красносельского</w:t>
      </w:r>
      <w:r w:rsidR="001C04DB" w:rsidRPr="00C12AD0">
        <w:rPr>
          <w:sz w:val="28"/>
          <w:szCs w:val="28"/>
        </w:rPr>
        <w:t xml:space="preserve"> сельсовета</w:t>
      </w:r>
      <w:r w:rsidRPr="00C12AD0">
        <w:rPr>
          <w:sz w:val="28"/>
          <w:szCs w:val="28"/>
        </w:rPr>
        <w:t xml:space="preserve"> учитываются поступления по налогу на имущество физических лиц, земельному налогу без учета поступлений пеней и штрафных санкций по этим налогам.</w:t>
      </w:r>
    </w:p>
    <w:p w:rsidR="00F90677" w:rsidRPr="00F90677" w:rsidRDefault="00F90677" w:rsidP="00F90677">
      <w:pPr>
        <w:pStyle w:val="a7"/>
        <w:ind w:firstLine="709"/>
        <w:jc w:val="both"/>
        <w:rPr>
          <w:bCs/>
          <w:sz w:val="28"/>
          <w:szCs w:val="28"/>
        </w:rPr>
      </w:pPr>
      <w:r w:rsidRPr="00F90677">
        <w:rPr>
          <w:bCs/>
          <w:sz w:val="28"/>
          <w:szCs w:val="28"/>
        </w:rPr>
        <w:t>Экономическая эффективность стимулирующих налоговых льгот (далее - экономическая эффективность) оценивается на основании показателей финансово-хозяйственной деятельности получателей налоговых льгот (пониженных ставок).</w:t>
      </w:r>
    </w:p>
    <w:p w:rsidR="00F90677" w:rsidRPr="00F90677" w:rsidRDefault="00F90677" w:rsidP="00F90677">
      <w:pPr>
        <w:pStyle w:val="a7"/>
        <w:ind w:firstLine="709"/>
        <w:jc w:val="both"/>
        <w:rPr>
          <w:bCs/>
          <w:sz w:val="28"/>
          <w:szCs w:val="28"/>
        </w:rPr>
      </w:pPr>
      <w:r w:rsidRPr="00F90677">
        <w:rPr>
          <w:bCs/>
          <w:sz w:val="28"/>
          <w:szCs w:val="28"/>
        </w:rPr>
        <w:t>Коэффициент экономической эффективности (</w:t>
      </w:r>
      <w:proofErr w:type="spellStart"/>
      <w:r w:rsidRPr="00F90677">
        <w:rPr>
          <w:bCs/>
          <w:sz w:val="28"/>
          <w:szCs w:val="28"/>
        </w:rPr>
        <w:t>Кэфф</w:t>
      </w:r>
      <w:proofErr w:type="spellEnd"/>
      <w:r w:rsidRPr="00F90677">
        <w:rPr>
          <w:bCs/>
          <w:sz w:val="28"/>
          <w:szCs w:val="28"/>
        </w:rPr>
        <w:t>) рассчитывается по формуле:</w:t>
      </w:r>
    </w:p>
    <w:p w:rsidR="00F90677" w:rsidRPr="00F90677" w:rsidRDefault="00F90677" w:rsidP="00F90677">
      <w:pPr>
        <w:pStyle w:val="1"/>
        <w:framePr w:wrap="around"/>
        <w:ind w:firstLine="709"/>
        <w:rPr>
          <w:szCs w:val="28"/>
        </w:rPr>
      </w:pPr>
      <w:r w:rsidRPr="00F90677">
        <w:rPr>
          <w:noProof/>
          <w:szCs w:val="28"/>
        </w:rPr>
        <w:drawing>
          <wp:inline distT="0" distB="0" distL="0" distR="0">
            <wp:extent cx="876300" cy="228600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90677">
        <w:rPr>
          <w:szCs w:val="28"/>
        </w:rPr>
        <w:t>, где:</w:t>
      </w:r>
    </w:p>
    <w:p w:rsidR="00F90677" w:rsidRPr="00F90677" w:rsidRDefault="00F90677" w:rsidP="00F90677">
      <w:pPr>
        <w:pStyle w:val="a7"/>
        <w:ind w:firstLine="709"/>
        <w:jc w:val="both"/>
        <w:rPr>
          <w:bCs/>
          <w:sz w:val="28"/>
          <w:szCs w:val="28"/>
        </w:rPr>
      </w:pPr>
      <w:r w:rsidRPr="00F90677">
        <w:rPr>
          <w:bCs/>
          <w:sz w:val="28"/>
          <w:szCs w:val="28"/>
        </w:rPr>
        <w:t>Эр - количество показателей, по которым произошел рост или уровень остался прежним</w:t>
      </w:r>
    </w:p>
    <w:p w:rsidR="00F90677" w:rsidRPr="00F90677" w:rsidRDefault="00F90677" w:rsidP="00F90677">
      <w:pPr>
        <w:pStyle w:val="a7"/>
        <w:ind w:firstLine="709"/>
        <w:jc w:val="both"/>
        <w:rPr>
          <w:bCs/>
          <w:sz w:val="28"/>
          <w:szCs w:val="28"/>
        </w:rPr>
      </w:pPr>
      <w:proofErr w:type="spellStart"/>
      <w:r w:rsidRPr="00F90677">
        <w:rPr>
          <w:bCs/>
          <w:sz w:val="28"/>
          <w:szCs w:val="28"/>
        </w:rPr>
        <w:lastRenderedPageBreak/>
        <w:t>Эс</w:t>
      </w:r>
      <w:proofErr w:type="spellEnd"/>
      <w:r w:rsidRPr="00F90677">
        <w:rPr>
          <w:bCs/>
          <w:sz w:val="28"/>
          <w:szCs w:val="28"/>
        </w:rPr>
        <w:t xml:space="preserve"> - количество показателей, по которым произошло снижение</w:t>
      </w:r>
    </w:p>
    <w:p w:rsidR="00F90677" w:rsidRPr="00F90677" w:rsidRDefault="00F90677" w:rsidP="00F90677">
      <w:pPr>
        <w:pStyle w:val="a7"/>
        <w:ind w:firstLine="709"/>
        <w:jc w:val="both"/>
        <w:rPr>
          <w:bCs/>
          <w:sz w:val="28"/>
          <w:szCs w:val="28"/>
        </w:rPr>
      </w:pPr>
      <w:r w:rsidRPr="00F90677">
        <w:rPr>
          <w:bCs/>
          <w:sz w:val="28"/>
          <w:szCs w:val="28"/>
        </w:rPr>
        <w:t>Налоговые льготы (пониженные ставки) имеют положительную экономическую эффективность, если значение коэффициента экономической эффективности (</w:t>
      </w:r>
      <w:proofErr w:type="spellStart"/>
      <w:r w:rsidRPr="00F90677">
        <w:rPr>
          <w:bCs/>
          <w:sz w:val="28"/>
          <w:szCs w:val="28"/>
        </w:rPr>
        <w:t>Кэфф</w:t>
      </w:r>
      <w:proofErr w:type="spellEnd"/>
      <w:r w:rsidRPr="00F90677">
        <w:rPr>
          <w:bCs/>
          <w:sz w:val="28"/>
          <w:szCs w:val="28"/>
        </w:rPr>
        <w:t>) больше либо равно единице.</w:t>
      </w:r>
    </w:p>
    <w:p w:rsidR="00F90677" w:rsidRPr="00F90677" w:rsidRDefault="00F90677" w:rsidP="00F90677">
      <w:pPr>
        <w:pStyle w:val="a7"/>
        <w:ind w:firstLine="709"/>
        <w:jc w:val="both"/>
        <w:rPr>
          <w:bCs/>
          <w:sz w:val="28"/>
          <w:szCs w:val="28"/>
        </w:rPr>
      </w:pPr>
      <w:r w:rsidRPr="00F90677">
        <w:rPr>
          <w:bCs/>
          <w:sz w:val="28"/>
          <w:szCs w:val="28"/>
        </w:rPr>
        <w:t xml:space="preserve">Социальная эффективность стимулирующих налоговых льгот (пониженных ставок) рассчитывается по формуле: </w:t>
      </w:r>
    </w:p>
    <w:p w:rsidR="00F90677" w:rsidRPr="00F90677" w:rsidRDefault="00F90677" w:rsidP="00F90677">
      <w:pPr>
        <w:pStyle w:val="a7"/>
        <w:ind w:firstLine="709"/>
        <w:jc w:val="both"/>
        <w:rPr>
          <w:bCs/>
          <w:sz w:val="28"/>
          <w:szCs w:val="28"/>
        </w:rPr>
      </w:pPr>
      <w:r w:rsidRPr="00F90677">
        <w:rPr>
          <w:bCs/>
          <w:noProof/>
          <w:sz w:val="28"/>
          <w:szCs w:val="28"/>
        </w:rPr>
        <w:drawing>
          <wp:inline distT="0" distB="0" distL="0" distR="0">
            <wp:extent cx="866775" cy="228600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7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90677">
        <w:rPr>
          <w:bCs/>
          <w:sz w:val="28"/>
          <w:szCs w:val="28"/>
        </w:rPr>
        <w:t>, где:</w:t>
      </w:r>
    </w:p>
    <w:p w:rsidR="00F90677" w:rsidRPr="00F90677" w:rsidRDefault="00F90677" w:rsidP="00F90677">
      <w:pPr>
        <w:pStyle w:val="a7"/>
        <w:ind w:firstLine="709"/>
        <w:jc w:val="both"/>
        <w:rPr>
          <w:bCs/>
          <w:sz w:val="28"/>
          <w:szCs w:val="28"/>
        </w:rPr>
      </w:pPr>
      <w:proofErr w:type="spellStart"/>
      <w:r w:rsidRPr="00F90677">
        <w:rPr>
          <w:bCs/>
          <w:sz w:val="28"/>
          <w:szCs w:val="28"/>
        </w:rPr>
        <w:t>Ксэф</w:t>
      </w:r>
      <w:proofErr w:type="spellEnd"/>
      <w:r w:rsidRPr="00F90677">
        <w:rPr>
          <w:bCs/>
          <w:sz w:val="28"/>
          <w:szCs w:val="28"/>
        </w:rPr>
        <w:t xml:space="preserve"> - </w:t>
      </w:r>
      <w:r w:rsidR="00D41AB0">
        <w:rPr>
          <w:bCs/>
          <w:sz w:val="28"/>
          <w:szCs w:val="28"/>
        </w:rPr>
        <w:t>к</w:t>
      </w:r>
      <w:r w:rsidRPr="00F90677">
        <w:rPr>
          <w:bCs/>
          <w:sz w:val="28"/>
          <w:szCs w:val="28"/>
        </w:rPr>
        <w:t xml:space="preserve">оэффициент социальной эффективности; </w:t>
      </w:r>
    </w:p>
    <w:p w:rsidR="00F90677" w:rsidRPr="001C04DB" w:rsidRDefault="00F90677" w:rsidP="00F90677">
      <w:pPr>
        <w:pStyle w:val="1"/>
        <w:framePr w:wrap="around"/>
        <w:ind w:firstLine="709"/>
        <w:jc w:val="both"/>
        <w:rPr>
          <w:b w:val="0"/>
          <w:szCs w:val="28"/>
        </w:rPr>
      </w:pPr>
      <w:r w:rsidRPr="00F90677">
        <w:rPr>
          <w:noProof/>
          <w:szCs w:val="28"/>
        </w:rPr>
        <w:drawing>
          <wp:inline distT="0" distB="0" distL="0" distR="0">
            <wp:extent cx="209550" cy="228600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90677">
        <w:rPr>
          <w:szCs w:val="28"/>
        </w:rPr>
        <w:t xml:space="preserve"> - </w:t>
      </w:r>
      <w:r w:rsidRPr="001C04DB">
        <w:rPr>
          <w:b w:val="0"/>
          <w:szCs w:val="28"/>
        </w:rPr>
        <w:t>количество показателей, по которым произошел рост или уровень остался прежним;</w:t>
      </w:r>
    </w:p>
    <w:p w:rsidR="00F90677" w:rsidRPr="00F90677" w:rsidRDefault="00F90677" w:rsidP="00F90677">
      <w:pPr>
        <w:pStyle w:val="1"/>
        <w:framePr w:wrap="around"/>
        <w:ind w:firstLine="709"/>
        <w:jc w:val="both"/>
        <w:rPr>
          <w:szCs w:val="28"/>
        </w:rPr>
      </w:pPr>
      <w:r w:rsidRPr="00F90677">
        <w:rPr>
          <w:noProof/>
          <w:szCs w:val="28"/>
        </w:rPr>
        <w:drawing>
          <wp:inline distT="0" distB="0" distL="0" distR="0">
            <wp:extent cx="200025" cy="228600"/>
            <wp:effectExtent l="0" t="0" r="952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90677">
        <w:rPr>
          <w:szCs w:val="28"/>
        </w:rPr>
        <w:t xml:space="preserve"> - </w:t>
      </w:r>
      <w:r w:rsidRPr="001C04DB">
        <w:rPr>
          <w:b w:val="0"/>
          <w:szCs w:val="28"/>
        </w:rPr>
        <w:t>количество показателей, по которым произошло снижение</w:t>
      </w:r>
      <w:r w:rsidR="001C04DB">
        <w:rPr>
          <w:b w:val="0"/>
          <w:szCs w:val="28"/>
        </w:rPr>
        <w:t>.</w:t>
      </w:r>
    </w:p>
    <w:p w:rsidR="00F90677" w:rsidRPr="00F90677" w:rsidRDefault="00F90677" w:rsidP="00F90677">
      <w:pPr>
        <w:pStyle w:val="a7"/>
        <w:ind w:firstLine="709"/>
        <w:jc w:val="both"/>
        <w:rPr>
          <w:rStyle w:val="a8"/>
          <w:b w:val="0"/>
          <w:bCs w:val="0"/>
          <w:sz w:val="28"/>
          <w:szCs w:val="28"/>
        </w:rPr>
      </w:pPr>
      <w:r w:rsidRPr="00F90677">
        <w:rPr>
          <w:rStyle w:val="a8"/>
          <w:b w:val="0"/>
          <w:bCs w:val="0"/>
          <w:sz w:val="28"/>
          <w:szCs w:val="28"/>
        </w:rPr>
        <w:t xml:space="preserve">Налоговые льготы имеют положительную социальную эффективность, если значение </w:t>
      </w:r>
      <w:r w:rsidRPr="00F90677">
        <w:rPr>
          <w:bCs/>
          <w:sz w:val="28"/>
          <w:szCs w:val="28"/>
        </w:rPr>
        <w:t>коэффициента социальной эффективности</w:t>
      </w:r>
      <w:proofErr w:type="gramStart"/>
      <w:r w:rsidRPr="00F90677">
        <w:rPr>
          <w:bCs/>
          <w:sz w:val="28"/>
          <w:szCs w:val="28"/>
        </w:rPr>
        <w:t xml:space="preserve"> (</w:t>
      </w:r>
      <w:r w:rsidRPr="00F90677">
        <w:rPr>
          <w:bCs/>
          <w:noProof/>
          <w:sz w:val="28"/>
          <w:szCs w:val="28"/>
        </w:rPr>
        <w:drawing>
          <wp:inline distT="0" distB="0" distL="0" distR="0">
            <wp:extent cx="352425" cy="228600"/>
            <wp:effectExtent l="0" t="0" r="952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90677">
        <w:rPr>
          <w:bCs/>
          <w:sz w:val="28"/>
          <w:szCs w:val="28"/>
        </w:rPr>
        <w:t xml:space="preserve">) </w:t>
      </w:r>
      <w:proofErr w:type="gramEnd"/>
      <w:r w:rsidRPr="00F90677">
        <w:rPr>
          <w:bCs/>
          <w:sz w:val="28"/>
          <w:szCs w:val="28"/>
        </w:rPr>
        <w:t>больше либо равно единице.</w:t>
      </w:r>
    </w:p>
    <w:p w:rsidR="00F90677" w:rsidRPr="00F90677" w:rsidRDefault="00F90677" w:rsidP="00F90677">
      <w:pPr>
        <w:pStyle w:val="1"/>
        <w:framePr w:wrap="around"/>
        <w:ind w:firstLine="709"/>
        <w:jc w:val="both"/>
        <w:rPr>
          <w:b w:val="0"/>
          <w:szCs w:val="28"/>
        </w:rPr>
      </w:pPr>
      <w:r w:rsidRPr="00F90677">
        <w:rPr>
          <w:b w:val="0"/>
          <w:szCs w:val="28"/>
        </w:rPr>
        <w:t>4.1.4. Эффективность стимулирующих налоговых льгот (пониженных ставок по налогам) определяется по значению коэффициента эффективности (</w:t>
      </w:r>
      <w:proofErr w:type="spellStart"/>
      <w:r w:rsidRPr="00F90677">
        <w:rPr>
          <w:b w:val="0"/>
          <w:szCs w:val="28"/>
        </w:rPr>
        <w:t>ЭФнл</w:t>
      </w:r>
      <w:proofErr w:type="spellEnd"/>
      <w:r w:rsidRPr="00F90677">
        <w:rPr>
          <w:b w:val="0"/>
          <w:szCs w:val="28"/>
        </w:rPr>
        <w:t>), который рассчитывается как отношение суммы коэффициентов бюджетной</w:t>
      </w:r>
      <w:proofErr w:type="gramStart"/>
      <w:r w:rsidRPr="00F90677">
        <w:rPr>
          <w:b w:val="0"/>
          <w:szCs w:val="28"/>
        </w:rPr>
        <w:t xml:space="preserve"> (</w:t>
      </w:r>
      <w:r w:rsidRPr="00F90677">
        <w:rPr>
          <w:b w:val="0"/>
          <w:noProof/>
          <w:szCs w:val="28"/>
        </w:rPr>
        <w:drawing>
          <wp:inline distT="0" distB="0" distL="0" distR="0">
            <wp:extent cx="323850" cy="22860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90677">
        <w:rPr>
          <w:b w:val="0"/>
          <w:szCs w:val="28"/>
        </w:rPr>
        <w:t xml:space="preserve">), </w:t>
      </w:r>
      <w:proofErr w:type="gramEnd"/>
      <w:r w:rsidRPr="00F90677">
        <w:rPr>
          <w:b w:val="0"/>
          <w:szCs w:val="28"/>
        </w:rPr>
        <w:t>экономической (</w:t>
      </w:r>
      <w:r w:rsidRPr="00F90677">
        <w:rPr>
          <w:b w:val="0"/>
          <w:noProof/>
          <w:szCs w:val="28"/>
        </w:rPr>
        <w:drawing>
          <wp:inline distT="0" distB="0" distL="0" distR="0">
            <wp:extent cx="314325" cy="228600"/>
            <wp:effectExtent l="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90677">
        <w:rPr>
          <w:b w:val="0"/>
          <w:szCs w:val="28"/>
        </w:rPr>
        <w:t>) и социальной эффективности (</w:t>
      </w:r>
      <w:r w:rsidRPr="00F90677">
        <w:rPr>
          <w:b w:val="0"/>
          <w:noProof/>
          <w:szCs w:val="28"/>
        </w:rPr>
        <w:drawing>
          <wp:inline distT="0" distB="0" distL="0" distR="0">
            <wp:extent cx="314325" cy="228600"/>
            <wp:effectExtent l="0" t="0" r="952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90677">
        <w:rPr>
          <w:b w:val="0"/>
          <w:szCs w:val="28"/>
        </w:rPr>
        <w:t>) к числу указанных коэффициентов и рассчитывается по формуле:</w:t>
      </w:r>
    </w:p>
    <w:p w:rsidR="00F90677" w:rsidRPr="00F90677" w:rsidRDefault="00F90677" w:rsidP="00F90677">
      <w:pPr>
        <w:ind w:firstLine="709"/>
        <w:rPr>
          <w:sz w:val="28"/>
          <w:szCs w:val="28"/>
        </w:rPr>
      </w:pPr>
    </w:p>
    <w:p w:rsidR="00F90677" w:rsidRPr="00F90677" w:rsidRDefault="00F90677" w:rsidP="00F90677">
      <w:pPr>
        <w:pStyle w:val="1"/>
        <w:framePr w:wrap="around"/>
        <w:ind w:firstLine="709"/>
        <w:rPr>
          <w:szCs w:val="28"/>
        </w:rPr>
      </w:pPr>
      <w:r w:rsidRPr="00F90677">
        <w:rPr>
          <w:noProof/>
          <w:szCs w:val="28"/>
        </w:rPr>
        <w:drawing>
          <wp:inline distT="0" distB="0" distL="0" distR="0">
            <wp:extent cx="1847850" cy="24765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0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90677" w:rsidRPr="00F90677" w:rsidRDefault="00F90677" w:rsidP="00F90677">
      <w:pPr>
        <w:ind w:firstLine="709"/>
        <w:rPr>
          <w:sz w:val="28"/>
          <w:szCs w:val="28"/>
        </w:rPr>
      </w:pPr>
    </w:p>
    <w:p w:rsidR="00F90677" w:rsidRPr="00F90677" w:rsidRDefault="00F90677" w:rsidP="00F90677">
      <w:pPr>
        <w:ind w:firstLine="709"/>
        <w:jc w:val="both"/>
        <w:rPr>
          <w:sz w:val="28"/>
          <w:szCs w:val="28"/>
        </w:rPr>
      </w:pPr>
      <w:r w:rsidRPr="00F90677">
        <w:rPr>
          <w:sz w:val="28"/>
          <w:szCs w:val="28"/>
        </w:rPr>
        <w:t>Стимулирующие налоговые льготы (пониженные ставки по налогам) имеют положительную эффективность, если значение показателя эффективности</w:t>
      </w:r>
      <w:proofErr w:type="gramStart"/>
      <w:r w:rsidRPr="00F90677">
        <w:rPr>
          <w:sz w:val="28"/>
          <w:szCs w:val="28"/>
        </w:rPr>
        <w:t xml:space="preserve"> (</w:t>
      </w:r>
      <w:r w:rsidRPr="00F90677">
        <w:rPr>
          <w:noProof/>
          <w:sz w:val="28"/>
          <w:szCs w:val="28"/>
        </w:rPr>
        <w:drawing>
          <wp:inline distT="0" distB="0" distL="0" distR="0">
            <wp:extent cx="381000" cy="2286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90677">
        <w:rPr>
          <w:sz w:val="28"/>
          <w:szCs w:val="28"/>
        </w:rPr>
        <w:t xml:space="preserve">) </w:t>
      </w:r>
      <w:proofErr w:type="gramEnd"/>
      <w:r w:rsidRPr="00F90677">
        <w:rPr>
          <w:sz w:val="28"/>
          <w:szCs w:val="28"/>
        </w:rPr>
        <w:t>больше или равно единице.</w:t>
      </w:r>
    </w:p>
    <w:p w:rsidR="00F90677" w:rsidRPr="00F90677" w:rsidRDefault="00F90677" w:rsidP="00F90677">
      <w:pPr>
        <w:ind w:firstLine="709"/>
        <w:rPr>
          <w:sz w:val="28"/>
          <w:szCs w:val="28"/>
        </w:rPr>
      </w:pPr>
    </w:p>
    <w:p w:rsidR="00F90677" w:rsidRPr="00F90677" w:rsidRDefault="00F90677" w:rsidP="00F90677">
      <w:pPr>
        <w:widowControl w:val="0"/>
        <w:suppressAutoHyphens/>
        <w:ind w:firstLine="709"/>
        <w:jc w:val="center"/>
        <w:rPr>
          <w:bCs/>
          <w:sz w:val="28"/>
          <w:szCs w:val="28"/>
        </w:rPr>
      </w:pPr>
      <w:r w:rsidRPr="00F90677">
        <w:rPr>
          <w:bCs/>
          <w:sz w:val="28"/>
          <w:szCs w:val="28"/>
        </w:rPr>
        <w:t>4.2. Оценка эффективности социальных налоговых расходов</w:t>
      </w:r>
    </w:p>
    <w:p w:rsidR="00F90677" w:rsidRPr="00F90677" w:rsidRDefault="00F90677" w:rsidP="00F90677">
      <w:pPr>
        <w:pStyle w:val="ConsPlusNormal0"/>
        <w:shd w:val="clear" w:color="auto" w:fill="FFFFFF"/>
        <w:suppressAutoHyphens/>
        <w:spacing w:before="220"/>
        <w:ind w:firstLine="709"/>
        <w:contextualSpacing/>
        <w:jc w:val="both"/>
        <w:rPr>
          <w:rFonts w:ascii="Times New Roman" w:hAnsi="Times New Roman" w:cs="Times New Roman"/>
          <w:szCs w:val="28"/>
        </w:rPr>
      </w:pPr>
      <w:r w:rsidRPr="00F90677">
        <w:rPr>
          <w:rFonts w:ascii="Times New Roman" w:hAnsi="Times New Roman" w:cs="Times New Roman"/>
          <w:szCs w:val="28"/>
        </w:rPr>
        <w:t xml:space="preserve">4.2.1. К социальным налоговым расходам относятся налоговые льготы и пониженные ставки, установленные для отдельных социально незащищенных групп населения, в соответствии с целями социально-экономического развития </w:t>
      </w:r>
      <w:r w:rsidR="00E93905">
        <w:rPr>
          <w:rFonts w:ascii="Times New Roman" w:hAnsi="Times New Roman" w:cs="Times New Roman"/>
          <w:szCs w:val="28"/>
        </w:rPr>
        <w:t>Красносельского</w:t>
      </w:r>
      <w:r w:rsidR="001C04DB">
        <w:rPr>
          <w:rFonts w:ascii="Times New Roman" w:hAnsi="Times New Roman" w:cs="Times New Roman"/>
          <w:szCs w:val="28"/>
        </w:rPr>
        <w:t xml:space="preserve"> сельсовета</w:t>
      </w:r>
      <w:r w:rsidRPr="00F90677">
        <w:rPr>
          <w:rFonts w:ascii="Times New Roman" w:hAnsi="Times New Roman" w:cs="Times New Roman"/>
          <w:szCs w:val="28"/>
        </w:rPr>
        <w:t xml:space="preserve">. </w:t>
      </w:r>
    </w:p>
    <w:p w:rsidR="00F90677" w:rsidRPr="00F90677" w:rsidRDefault="00F90677" w:rsidP="00F90677">
      <w:pPr>
        <w:widowControl w:val="0"/>
        <w:shd w:val="clear" w:color="auto" w:fill="FFFFFF"/>
        <w:suppressAutoHyphens/>
        <w:ind w:firstLine="709"/>
        <w:jc w:val="both"/>
        <w:rPr>
          <w:sz w:val="28"/>
          <w:szCs w:val="28"/>
        </w:rPr>
      </w:pPr>
      <w:r w:rsidRPr="00F90677">
        <w:rPr>
          <w:sz w:val="28"/>
          <w:szCs w:val="28"/>
        </w:rPr>
        <w:t>Отдельные налоговые льготы и пониженные ставки (налоговые расходы) могут соответствовать нескольким целям социально-экономического развития.</w:t>
      </w:r>
    </w:p>
    <w:p w:rsidR="00F90677" w:rsidRPr="00F90677" w:rsidRDefault="00F90677" w:rsidP="00F90677">
      <w:pPr>
        <w:widowControl w:val="0"/>
        <w:suppressAutoHyphens/>
        <w:ind w:firstLine="709"/>
        <w:jc w:val="both"/>
        <w:rPr>
          <w:sz w:val="28"/>
          <w:szCs w:val="28"/>
        </w:rPr>
      </w:pPr>
      <w:r w:rsidRPr="00F90677">
        <w:rPr>
          <w:sz w:val="28"/>
          <w:szCs w:val="28"/>
        </w:rPr>
        <w:t>Конечной целью социальных налоговых расходов является поддержка населения.</w:t>
      </w:r>
    </w:p>
    <w:p w:rsidR="00F90677" w:rsidRPr="00F90677" w:rsidRDefault="00F90677" w:rsidP="00F90677">
      <w:pPr>
        <w:widowControl w:val="0"/>
        <w:suppressAutoHyphens/>
        <w:ind w:firstLine="709"/>
        <w:jc w:val="both"/>
        <w:rPr>
          <w:sz w:val="28"/>
          <w:szCs w:val="28"/>
        </w:rPr>
      </w:pPr>
      <w:r w:rsidRPr="00F90677">
        <w:rPr>
          <w:sz w:val="28"/>
          <w:szCs w:val="28"/>
        </w:rPr>
        <w:t xml:space="preserve">4.2.2. Для оценки эффективности социальных налоговых расходов </w:t>
      </w:r>
      <w:r w:rsidRPr="00F90677">
        <w:rPr>
          <w:sz w:val="28"/>
          <w:szCs w:val="28"/>
        </w:rPr>
        <w:lastRenderedPageBreak/>
        <w:t>проводится оценка целесообразности осуществления налоговых расходов;</w:t>
      </w:r>
    </w:p>
    <w:p w:rsidR="00F90677" w:rsidRPr="00F90677" w:rsidRDefault="00F90677" w:rsidP="00F90677">
      <w:pPr>
        <w:widowControl w:val="0"/>
        <w:suppressAutoHyphens/>
        <w:ind w:firstLine="709"/>
        <w:jc w:val="both"/>
        <w:rPr>
          <w:sz w:val="28"/>
          <w:szCs w:val="28"/>
        </w:rPr>
      </w:pPr>
      <w:r w:rsidRPr="00F90677">
        <w:rPr>
          <w:sz w:val="28"/>
          <w:szCs w:val="28"/>
        </w:rPr>
        <w:t>Обязательными критериями целесообразности осуществления социальных налоговых льгот и пониженных ставок (налоговых расходов) являются:</w:t>
      </w:r>
    </w:p>
    <w:p w:rsidR="00F90677" w:rsidRPr="00F90677" w:rsidRDefault="00F90677" w:rsidP="00F90677">
      <w:pPr>
        <w:widowControl w:val="0"/>
        <w:suppressAutoHyphens/>
        <w:ind w:firstLine="709"/>
        <w:jc w:val="both"/>
        <w:rPr>
          <w:sz w:val="28"/>
          <w:szCs w:val="28"/>
        </w:rPr>
      </w:pPr>
      <w:r w:rsidRPr="00F90677">
        <w:rPr>
          <w:sz w:val="28"/>
          <w:szCs w:val="28"/>
        </w:rPr>
        <w:t xml:space="preserve">а) соответствие налоговых льгот и пониженных ставок (налоговых расходов) целям и задачам социально-экономической политики </w:t>
      </w:r>
      <w:r w:rsidR="00E93905">
        <w:rPr>
          <w:sz w:val="28"/>
          <w:szCs w:val="28"/>
        </w:rPr>
        <w:t>Красносельского</w:t>
      </w:r>
      <w:r w:rsidR="00523577">
        <w:rPr>
          <w:sz w:val="28"/>
          <w:szCs w:val="28"/>
        </w:rPr>
        <w:t xml:space="preserve"> </w:t>
      </w:r>
      <w:r w:rsidR="00E221E3">
        <w:rPr>
          <w:sz w:val="28"/>
          <w:szCs w:val="28"/>
        </w:rPr>
        <w:t>сельсовета</w:t>
      </w:r>
      <w:r w:rsidRPr="00F90677">
        <w:rPr>
          <w:sz w:val="28"/>
          <w:szCs w:val="28"/>
        </w:rPr>
        <w:t>;</w:t>
      </w:r>
    </w:p>
    <w:p w:rsidR="00F90677" w:rsidRPr="00F90677" w:rsidRDefault="00F90677" w:rsidP="00F90677">
      <w:pPr>
        <w:widowControl w:val="0"/>
        <w:suppressAutoHyphens/>
        <w:ind w:firstLine="709"/>
        <w:jc w:val="both"/>
        <w:rPr>
          <w:sz w:val="28"/>
          <w:szCs w:val="28"/>
        </w:rPr>
      </w:pPr>
      <w:r w:rsidRPr="00F90677">
        <w:rPr>
          <w:sz w:val="28"/>
          <w:szCs w:val="28"/>
        </w:rPr>
        <w:t>б) увязка налоговой льготы (налогового расхода) с уровнем бедности (критериями нуждаемости);</w:t>
      </w:r>
    </w:p>
    <w:p w:rsidR="00F90677" w:rsidRPr="00F90677" w:rsidRDefault="00F90677" w:rsidP="00F90677">
      <w:pPr>
        <w:widowControl w:val="0"/>
        <w:suppressAutoHyphens/>
        <w:ind w:firstLine="709"/>
        <w:jc w:val="both"/>
        <w:rPr>
          <w:sz w:val="28"/>
          <w:szCs w:val="28"/>
        </w:rPr>
      </w:pPr>
      <w:r w:rsidRPr="00F90677">
        <w:rPr>
          <w:sz w:val="28"/>
          <w:szCs w:val="28"/>
        </w:rPr>
        <w:t>в) предоставление налоговой льготы (налогового расхода) категориям граждан, являющихся льготными категориям в соответствии с федеральным и областным законодательством;</w:t>
      </w:r>
    </w:p>
    <w:p w:rsidR="00F90677" w:rsidRPr="00F90677" w:rsidRDefault="00F90677" w:rsidP="00F90677">
      <w:pPr>
        <w:widowControl w:val="0"/>
        <w:suppressAutoHyphens/>
        <w:ind w:firstLine="709"/>
        <w:jc w:val="both"/>
        <w:rPr>
          <w:sz w:val="28"/>
          <w:szCs w:val="28"/>
        </w:rPr>
      </w:pPr>
      <w:r w:rsidRPr="00F90677">
        <w:rPr>
          <w:sz w:val="28"/>
          <w:szCs w:val="28"/>
        </w:rPr>
        <w:t>г) предоставление налоговой льготы (налогового расхода)  гражданам, оказавшимся в трудной жизненной ситуации.</w:t>
      </w:r>
    </w:p>
    <w:p w:rsidR="00F90677" w:rsidRPr="00F90677" w:rsidRDefault="00F90677" w:rsidP="00F90677">
      <w:pPr>
        <w:widowControl w:val="0"/>
        <w:suppressAutoHyphens/>
        <w:ind w:firstLine="709"/>
        <w:jc w:val="both"/>
        <w:rPr>
          <w:sz w:val="28"/>
          <w:szCs w:val="28"/>
        </w:rPr>
      </w:pPr>
      <w:r w:rsidRPr="00F90677">
        <w:rPr>
          <w:sz w:val="28"/>
          <w:szCs w:val="28"/>
        </w:rPr>
        <w:t>Социальная налоговая льгота и пониженная ставка (налоговый расход) считается эффективной в случае выполнения хотя бы одного из приведенных критериев и определяется по формуле:</w:t>
      </w:r>
    </w:p>
    <w:p w:rsidR="00F90677" w:rsidRPr="00F90677" w:rsidRDefault="00F90677" w:rsidP="00F90677">
      <w:pPr>
        <w:widowControl w:val="0"/>
        <w:suppressAutoHyphens/>
        <w:ind w:firstLine="709"/>
        <w:jc w:val="both"/>
        <w:rPr>
          <w:sz w:val="28"/>
          <w:szCs w:val="28"/>
        </w:rPr>
      </w:pPr>
      <w:proofErr w:type="spellStart"/>
      <w:r w:rsidRPr="00F90677">
        <w:rPr>
          <w:sz w:val="28"/>
          <w:szCs w:val="28"/>
        </w:rPr>
        <w:t>ЭФс</w:t>
      </w:r>
      <w:proofErr w:type="spellEnd"/>
      <w:r w:rsidRPr="00F90677">
        <w:rPr>
          <w:sz w:val="28"/>
          <w:szCs w:val="28"/>
        </w:rPr>
        <w:t xml:space="preserve"> = </w:t>
      </w:r>
      <w:proofErr w:type="spellStart"/>
      <w:r w:rsidRPr="00F90677">
        <w:rPr>
          <w:sz w:val="28"/>
          <w:szCs w:val="28"/>
        </w:rPr>
        <w:t>Ксц+Ккн+Клк+Ктс</w:t>
      </w:r>
      <w:proofErr w:type="spellEnd"/>
      <w:r w:rsidRPr="00F90677">
        <w:rPr>
          <w:sz w:val="28"/>
          <w:szCs w:val="28"/>
        </w:rPr>
        <w:t>, где:</w:t>
      </w:r>
    </w:p>
    <w:p w:rsidR="00F90677" w:rsidRPr="00F90677" w:rsidRDefault="00F90677" w:rsidP="00F90677">
      <w:pPr>
        <w:widowControl w:val="0"/>
        <w:suppressAutoHyphens/>
        <w:ind w:firstLine="709"/>
        <w:jc w:val="both"/>
        <w:rPr>
          <w:sz w:val="28"/>
          <w:szCs w:val="28"/>
        </w:rPr>
      </w:pPr>
      <w:proofErr w:type="spellStart"/>
      <w:r w:rsidRPr="00F90677">
        <w:rPr>
          <w:sz w:val="28"/>
          <w:szCs w:val="28"/>
        </w:rPr>
        <w:t>ЭФс</w:t>
      </w:r>
      <w:proofErr w:type="spellEnd"/>
      <w:r w:rsidRPr="00F90677">
        <w:rPr>
          <w:sz w:val="28"/>
          <w:szCs w:val="28"/>
        </w:rPr>
        <w:t xml:space="preserve"> – коэффициент эффективности социальной налоговой льготы;</w:t>
      </w:r>
    </w:p>
    <w:p w:rsidR="00F90677" w:rsidRPr="00F90677" w:rsidRDefault="00F90677" w:rsidP="00F90677">
      <w:pPr>
        <w:widowControl w:val="0"/>
        <w:suppressAutoHyphens/>
        <w:ind w:firstLine="709"/>
        <w:jc w:val="both"/>
        <w:rPr>
          <w:sz w:val="28"/>
          <w:szCs w:val="28"/>
        </w:rPr>
      </w:pPr>
      <w:proofErr w:type="spellStart"/>
      <w:r w:rsidRPr="00F90677">
        <w:rPr>
          <w:sz w:val="28"/>
          <w:szCs w:val="28"/>
        </w:rPr>
        <w:t>Ксц</w:t>
      </w:r>
      <w:proofErr w:type="spellEnd"/>
      <w:r w:rsidRPr="00F90677">
        <w:rPr>
          <w:sz w:val="28"/>
          <w:szCs w:val="28"/>
        </w:rPr>
        <w:t xml:space="preserve"> – коэффициент соответствия налоговых расходов и пониженных ставок (налоговых расходов) целям и задачам социально-экономической политики поселения;</w:t>
      </w:r>
    </w:p>
    <w:p w:rsidR="00F90677" w:rsidRPr="00F90677" w:rsidRDefault="00F90677" w:rsidP="00F90677">
      <w:pPr>
        <w:widowControl w:val="0"/>
        <w:suppressAutoHyphens/>
        <w:ind w:firstLine="709"/>
        <w:jc w:val="both"/>
        <w:rPr>
          <w:sz w:val="28"/>
          <w:szCs w:val="28"/>
        </w:rPr>
      </w:pPr>
      <w:proofErr w:type="spellStart"/>
      <w:r w:rsidRPr="00F90677">
        <w:rPr>
          <w:sz w:val="28"/>
          <w:szCs w:val="28"/>
        </w:rPr>
        <w:t>Ккн</w:t>
      </w:r>
      <w:proofErr w:type="spellEnd"/>
      <w:r w:rsidRPr="00F90677">
        <w:rPr>
          <w:sz w:val="28"/>
          <w:szCs w:val="28"/>
        </w:rPr>
        <w:t xml:space="preserve"> – коэффициент критерия нуждаемости;</w:t>
      </w:r>
    </w:p>
    <w:p w:rsidR="00F90677" w:rsidRPr="00F90677" w:rsidRDefault="00F90677" w:rsidP="00F90677">
      <w:pPr>
        <w:widowControl w:val="0"/>
        <w:suppressAutoHyphens/>
        <w:ind w:firstLine="709"/>
        <w:jc w:val="both"/>
        <w:rPr>
          <w:sz w:val="28"/>
          <w:szCs w:val="28"/>
        </w:rPr>
      </w:pPr>
      <w:proofErr w:type="spellStart"/>
      <w:r w:rsidRPr="00F90677">
        <w:rPr>
          <w:sz w:val="28"/>
          <w:szCs w:val="28"/>
        </w:rPr>
        <w:t>Клк</w:t>
      </w:r>
      <w:proofErr w:type="spellEnd"/>
      <w:r w:rsidRPr="00F90677">
        <w:rPr>
          <w:sz w:val="28"/>
          <w:szCs w:val="28"/>
        </w:rPr>
        <w:t xml:space="preserve"> – коэффициент принадлежности категорий граждан к льготным категориям в соответствии с федеральным и областным законодательством</w:t>
      </w:r>
    </w:p>
    <w:p w:rsidR="00F90677" w:rsidRPr="00F90677" w:rsidRDefault="00F90677" w:rsidP="00F90677">
      <w:pPr>
        <w:widowControl w:val="0"/>
        <w:suppressAutoHyphens/>
        <w:ind w:firstLine="709"/>
        <w:jc w:val="both"/>
        <w:rPr>
          <w:sz w:val="28"/>
          <w:szCs w:val="28"/>
        </w:rPr>
      </w:pPr>
      <w:proofErr w:type="spellStart"/>
      <w:r w:rsidRPr="00F90677">
        <w:rPr>
          <w:sz w:val="28"/>
          <w:szCs w:val="28"/>
        </w:rPr>
        <w:t>Ктс</w:t>
      </w:r>
      <w:proofErr w:type="spellEnd"/>
      <w:r w:rsidRPr="00F90677">
        <w:rPr>
          <w:sz w:val="28"/>
          <w:szCs w:val="28"/>
        </w:rPr>
        <w:t xml:space="preserve"> – коэффициент принадлежности граждан к группе оказавшихся в трудной жизненной ситуации.</w:t>
      </w:r>
    </w:p>
    <w:p w:rsidR="00F90677" w:rsidRPr="00F90677" w:rsidRDefault="00F90677" w:rsidP="00F90677">
      <w:pPr>
        <w:widowControl w:val="0"/>
        <w:suppressAutoHyphens/>
        <w:ind w:firstLine="709"/>
        <w:jc w:val="both"/>
        <w:rPr>
          <w:sz w:val="28"/>
          <w:szCs w:val="28"/>
        </w:rPr>
      </w:pPr>
      <w:r w:rsidRPr="00F90677">
        <w:rPr>
          <w:sz w:val="28"/>
          <w:szCs w:val="28"/>
        </w:rPr>
        <w:t xml:space="preserve">Коэффициенты </w:t>
      </w:r>
      <w:proofErr w:type="spellStart"/>
      <w:r w:rsidRPr="00F90677">
        <w:rPr>
          <w:sz w:val="28"/>
          <w:szCs w:val="28"/>
        </w:rPr>
        <w:t>Ксц</w:t>
      </w:r>
      <w:proofErr w:type="spellEnd"/>
      <w:r w:rsidRPr="00F90677">
        <w:rPr>
          <w:sz w:val="28"/>
          <w:szCs w:val="28"/>
        </w:rPr>
        <w:t xml:space="preserve">, </w:t>
      </w:r>
      <w:proofErr w:type="spellStart"/>
      <w:r w:rsidRPr="00F90677">
        <w:rPr>
          <w:sz w:val="28"/>
          <w:szCs w:val="28"/>
        </w:rPr>
        <w:t>Ккн</w:t>
      </w:r>
      <w:proofErr w:type="spellEnd"/>
      <w:r w:rsidRPr="00F90677">
        <w:rPr>
          <w:sz w:val="28"/>
          <w:szCs w:val="28"/>
        </w:rPr>
        <w:t xml:space="preserve">, </w:t>
      </w:r>
      <w:proofErr w:type="spellStart"/>
      <w:r w:rsidRPr="00F90677">
        <w:rPr>
          <w:sz w:val="28"/>
          <w:szCs w:val="28"/>
        </w:rPr>
        <w:t>Клк</w:t>
      </w:r>
      <w:proofErr w:type="spellEnd"/>
      <w:r w:rsidRPr="00F90677">
        <w:rPr>
          <w:sz w:val="28"/>
          <w:szCs w:val="28"/>
        </w:rPr>
        <w:t xml:space="preserve">, </w:t>
      </w:r>
      <w:proofErr w:type="spellStart"/>
      <w:r w:rsidRPr="00F90677">
        <w:rPr>
          <w:sz w:val="28"/>
          <w:szCs w:val="28"/>
        </w:rPr>
        <w:t>Ктс</w:t>
      </w:r>
      <w:proofErr w:type="spellEnd"/>
      <w:r w:rsidRPr="00F90677">
        <w:rPr>
          <w:sz w:val="28"/>
          <w:szCs w:val="28"/>
        </w:rPr>
        <w:t xml:space="preserve"> в случае выполнения соответствующих критериев принимаются равными «1», в противном случае значение этих коэффициентов принимается равным «0». </w:t>
      </w:r>
    </w:p>
    <w:p w:rsidR="00F90677" w:rsidRPr="00F90677" w:rsidRDefault="00F90677" w:rsidP="00F90677">
      <w:pPr>
        <w:widowControl w:val="0"/>
        <w:suppressAutoHyphens/>
        <w:ind w:firstLine="709"/>
        <w:jc w:val="both"/>
        <w:rPr>
          <w:sz w:val="28"/>
          <w:szCs w:val="28"/>
        </w:rPr>
      </w:pPr>
      <w:r w:rsidRPr="00F90677">
        <w:rPr>
          <w:sz w:val="28"/>
          <w:szCs w:val="28"/>
        </w:rPr>
        <w:t>Социальная налоговая льгота и пониженная ставка (налоговый расход) считается эффективной, если значение коэффициента эффективности социальной налоговой льготы (</w:t>
      </w:r>
      <w:proofErr w:type="spellStart"/>
      <w:r w:rsidRPr="00F90677">
        <w:rPr>
          <w:sz w:val="28"/>
          <w:szCs w:val="28"/>
        </w:rPr>
        <w:t>ЭФс</w:t>
      </w:r>
      <w:proofErr w:type="spellEnd"/>
      <w:r w:rsidRPr="00F90677">
        <w:rPr>
          <w:sz w:val="28"/>
          <w:szCs w:val="28"/>
        </w:rPr>
        <w:t>) больше или равно единице.</w:t>
      </w:r>
    </w:p>
    <w:p w:rsidR="00F90677" w:rsidRPr="00F90677" w:rsidRDefault="00F90677" w:rsidP="00F90677">
      <w:pPr>
        <w:widowControl w:val="0"/>
        <w:suppressAutoHyphens/>
        <w:ind w:firstLine="709"/>
        <w:jc w:val="both"/>
        <w:rPr>
          <w:sz w:val="28"/>
          <w:szCs w:val="28"/>
        </w:rPr>
      </w:pPr>
      <w:r w:rsidRPr="00F90677">
        <w:rPr>
          <w:sz w:val="28"/>
          <w:szCs w:val="28"/>
        </w:rPr>
        <w:t>В случае несоответствия целей ни одному из приведенных критериев  рассматриваемая налоговая льгота (налоговый расход) подлежит отмене либо формулируются предложения по совершенствованию механизма ее действия.</w:t>
      </w:r>
    </w:p>
    <w:p w:rsidR="00F90677" w:rsidRPr="00F90677" w:rsidRDefault="00F90677" w:rsidP="00F90677">
      <w:pPr>
        <w:widowControl w:val="0"/>
        <w:suppressAutoHyphens/>
        <w:ind w:firstLine="709"/>
        <w:jc w:val="both"/>
        <w:rPr>
          <w:sz w:val="28"/>
          <w:szCs w:val="28"/>
        </w:rPr>
      </w:pPr>
    </w:p>
    <w:p w:rsidR="00F90677" w:rsidRPr="00F90677" w:rsidRDefault="00F90677" w:rsidP="00F90677">
      <w:pPr>
        <w:pStyle w:val="a5"/>
        <w:widowControl w:val="0"/>
        <w:suppressAutoHyphens/>
        <w:ind w:left="0" w:firstLine="709"/>
        <w:outlineLvl w:val="2"/>
        <w:rPr>
          <w:rFonts w:ascii="Times New Roman" w:hAnsi="Times New Roman"/>
          <w:bCs/>
          <w:sz w:val="28"/>
          <w:szCs w:val="28"/>
        </w:rPr>
      </w:pPr>
      <w:r w:rsidRPr="00F90677">
        <w:rPr>
          <w:rFonts w:ascii="Times New Roman" w:hAnsi="Times New Roman"/>
          <w:bCs/>
          <w:sz w:val="28"/>
          <w:szCs w:val="28"/>
        </w:rPr>
        <w:t>4.3. Порядок проведения оценки эффективности финансовых (технических) налоговых расходов</w:t>
      </w:r>
    </w:p>
    <w:p w:rsidR="00F90677" w:rsidRPr="00F90677" w:rsidRDefault="00F90677" w:rsidP="00F90677">
      <w:pPr>
        <w:pStyle w:val="a5"/>
        <w:widowControl w:val="0"/>
        <w:suppressAutoHyphens/>
        <w:ind w:left="0" w:firstLine="709"/>
        <w:outlineLvl w:val="2"/>
        <w:rPr>
          <w:rFonts w:ascii="Times New Roman" w:hAnsi="Times New Roman"/>
          <w:bCs/>
          <w:sz w:val="28"/>
          <w:szCs w:val="28"/>
        </w:rPr>
      </w:pPr>
    </w:p>
    <w:p w:rsidR="00F90677" w:rsidRPr="00F90677" w:rsidRDefault="00F90677" w:rsidP="00F90677">
      <w:pPr>
        <w:widowControl w:val="0"/>
        <w:suppressAutoHyphens/>
        <w:ind w:firstLine="709"/>
        <w:jc w:val="both"/>
        <w:rPr>
          <w:sz w:val="28"/>
          <w:szCs w:val="28"/>
        </w:rPr>
      </w:pPr>
      <w:r w:rsidRPr="00F90677">
        <w:rPr>
          <w:sz w:val="28"/>
          <w:szCs w:val="28"/>
        </w:rPr>
        <w:t>Оценка эффективности финансовых (технических) налоговых льгот и пониженных ставок (налоговых расходов) рассчитывается по формуле:</w:t>
      </w:r>
    </w:p>
    <w:p w:rsidR="00F90677" w:rsidRPr="00F90677" w:rsidRDefault="00F90677" w:rsidP="00F90677">
      <w:pPr>
        <w:widowControl w:val="0"/>
        <w:suppressAutoHyphens/>
        <w:ind w:firstLine="709"/>
        <w:jc w:val="both"/>
        <w:rPr>
          <w:sz w:val="28"/>
          <w:szCs w:val="28"/>
        </w:rPr>
      </w:pPr>
    </w:p>
    <w:p w:rsidR="00F90677" w:rsidRPr="00F90677" w:rsidRDefault="00F90677" w:rsidP="00F90677">
      <w:pPr>
        <w:widowControl w:val="0"/>
        <w:suppressAutoHyphens/>
        <w:ind w:firstLine="709"/>
        <w:jc w:val="center"/>
        <w:rPr>
          <w:sz w:val="28"/>
          <w:szCs w:val="28"/>
        </w:rPr>
      </w:pPr>
      <w:proofErr w:type="spellStart"/>
      <w:r w:rsidRPr="00F90677">
        <w:rPr>
          <w:sz w:val="28"/>
          <w:szCs w:val="28"/>
        </w:rPr>
        <w:t>К</w:t>
      </w:r>
      <w:r w:rsidRPr="00F90677">
        <w:rPr>
          <w:sz w:val="28"/>
          <w:szCs w:val="28"/>
          <w:vertAlign w:val="subscript"/>
        </w:rPr>
        <w:t>ф</w:t>
      </w:r>
      <w:proofErr w:type="spellEnd"/>
      <w:r w:rsidRPr="00F90677">
        <w:rPr>
          <w:sz w:val="28"/>
          <w:szCs w:val="28"/>
        </w:rPr>
        <w:t xml:space="preserve"> = СР / СД, где</w:t>
      </w:r>
    </w:p>
    <w:p w:rsidR="00F90677" w:rsidRPr="00F90677" w:rsidRDefault="00F90677" w:rsidP="00F90677">
      <w:pPr>
        <w:widowControl w:val="0"/>
        <w:suppressAutoHyphens/>
        <w:ind w:firstLine="709"/>
        <w:jc w:val="center"/>
        <w:rPr>
          <w:sz w:val="28"/>
          <w:szCs w:val="28"/>
        </w:rPr>
      </w:pPr>
    </w:p>
    <w:p w:rsidR="00F90677" w:rsidRPr="00F90677" w:rsidRDefault="00F90677" w:rsidP="00F90677">
      <w:pPr>
        <w:widowControl w:val="0"/>
        <w:suppressAutoHyphens/>
        <w:ind w:firstLine="709"/>
        <w:jc w:val="both"/>
        <w:rPr>
          <w:sz w:val="28"/>
          <w:szCs w:val="28"/>
        </w:rPr>
      </w:pPr>
      <w:proofErr w:type="spellStart"/>
      <w:r w:rsidRPr="00F90677">
        <w:rPr>
          <w:sz w:val="28"/>
          <w:szCs w:val="28"/>
        </w:rPr>
        <w:lastRenderedPageBreak/>
        <w:t>К</w:t>
      </w:r>
      <w:proofErr w:type="gramStart"/>
      <w:r w:rsidRPr="00F90677">
        <w:rPr>
          <w:sz w:val="28"/>
          <w:szCs w:val="28"/>
          <w:vertAlign w:val="subscript"/>
        </w:rPr>
        <w:t>ф</w:t>
      </w:r>
      <w:proofErr w:type="spellEnd"/>
      <w:r w:rsidRPr="00F90677">
        <w:rPr>
          <w:sz w:val="28"/>
          <w:szCs w:val="28"/>
        </w:rPr>
        <w:t>-</w:t>
      </w:r>
      <w:proofErr w:type="gramEnd"/>
      <w:r w:rsidRPr="00F90677">
        <w:rPr>
          <w:sz w:val="28"/>
          <w:szCs w:val="28"/>
        </w:rPr>
        <w:t xml:space="preserve"> коэффициент эффективности финансовых (технических) налоговых льгот и пониженных ставок (налоговых расходов),</w:t>
      </w:r>
    </w:p>
    <w:p w:rsidR="00F90677" w:rsidRPr="00F90677" w:rsidRDefault="00F90677" w:rsidP="00F90677">
      <w:pPr>
        <w:widowControl w:val="0"/>
        <w:suppressAutoHyphens/>
        <w:ind w:firstLine="709"/>
        <w:jc w:val="both"/>
        <w:rPr>
          <w:sz w:val="28"/>
          <w:szCs w:val="28"/>
        </w:rPr>
      </w:pPr>
      <w:r w:rsidRPr="00F90677">
        <w:rPr>
          <w:sz w:val="28"/>
          <w:szCs w:val="28"/>
        </w:rPr>
        <w:t>С</w:t>
      </w:r>
      <w:proofErr w:type="gramStart"/>
      <w:r w:rsidRPr="00F90677">
        <w:rPr>
          <w:sz w:val="28"/>
          <w:szCs w:val="28"/>
        </w:rPr>
        <w:t>Р-</w:t>
      </w:r>
      <w:proofErr w:type="gramEnd"/>
      <w:r w:rsidRPr="00F90677">
        <w:rPr>
          <w:sz w:val="28"/>
          <w:szCs w:val="28"/>
        </w:rPr>
        <w:t xml:space="preserve"> снижение расходов </w:t>
      </w:r>
      <w:r w:rsidR="00E221E3">
        <w:rPr>
          <w:sz w:val="28"/>
          <w:szCs w:val="28"/>
        </w:rPr>
        <w:t xml:space="preserve">местного </w:t>
      </w:r>
      <w:r w:rsidRPr="00F90677">
        <w:rPr>
          <w:sz w:val="28"/>
          <w:szCs w:val="28"/>
        </w:rPr>
        <w:t>бюджета</w:t>
      </w:r>
      <w:r w:rsidR="00E221E3">
        <w:rPr>
          <w:sz w:val="28"/>
          <w:szCs w:val="28"/>
        </w:rPr>
        <w:t xml:space="preserve"> </w:t>
      </w:r>
      <w:r w:rsidR="00E93905">
        <w:rPr>
          <w:sz w:val="28"/>
          <w:szCs w:val="28"/>
        </w:rPr>
        <w:t>Красносельского</w:t>
      </w:r>
      <w:r w:rsidR="00E221E3">
        <w:rPr>
          <w:sz w:val="28"/>
          <w:szCs w:val="28"/>
        </w:rPr>
        <w:t xml:space="preserve"> сельсовета</w:t>
      </w:r>
      <w:r w:rsidRPr="00F90677">
        <w:rPr>
          <w:sz w:val="28"/>
          <w:szCs w:val="28"/>
        </w:rPr>
        <w:t xml:space="preserve"> в налоговом периоде в результате применения налоговой льготы и пониженной ставки (налоговых расходов),</w:t>
      </w:r>
    </w:p>
    <w:p w:rsidR="00C12AD0" w:rsidRDefault="00F90677" w:rsidP="00C12AD0">
      <w:pPr>
        <w:widowControl w:val="0"/>
        <w:suppressAutoHyphens/>
        <w:ind w:firstLine="709"/>
        <w:contextualSpacing/>
        <w:jc w:val="both"/>
        <w:rPr>
          <w:sz w:val="28"/>
          <w:szCs w:val="28"/>
        </w:rPr>
      </w:pPr>
      <w:r w:rsidRPr="00F90677">
        <w:rPr>
          <w:sz w:val="28"/>
          <w:szCs w:val="28"/>
        </w:rPr>
        <w:t>С</w:t>
      </w:r>
      <w:proofErr w:type="gramStart"/>
      <w:r w:rsidRPr="00F90677">
        <w:rPr>
          <w:sz w:val="28"/>
          <w:szCs w:val="28"/>
        </w:rPr>
        <w:t>Д-</w:t>
      </w:r>
      <w:proofErr w:type="gramEnd"/>
      <w:r w:rsidRPr="00F90677">
        <w:rPr>
          <w:sz w:val="28"/>
          <w:szCs w:val="28"/>
        </w:rPr>
        <w:t xml:space="preserve"> снижение доходов </w:t>
      </w:r>
      <w:r w:rsidR="00E221E3">
        <w:rPr>
          <w:sz w:val="28"/>
          <w:szCs w:val="28"/>
        </w:rPr>
        <w:t xml:space="preserve">местного </w:t>
      </w:r>
      <w:r w:rsidRPr="00F90677">
        <w:rPr>
          <w:sz w:val="28"/>
          <w:szCs w:val="28"/>
        </w:rPr>
        <w:t>бюджета</w:t>
      </w:r>
      <w:r w:rsidR="00E221E3">
        <w:rPr>
          <w:sz w:val="28"/>
          <w:szCs w:val="28"/>
        </w:rPr>
        <w:t xml:space="preserve"> Остяцкого сельсовета</w:t>
      </w:r>
      <w:r w:rsidRPr="00F90677">
        <w:rPr>
          <w:sz w:val="28"/>
          <w:szCs w:val="28"/>
        </w:rPr>
        <w:t xml:space="preserve"> в налоговом периоде в результате применения налоговой льготы и пониженной ставки (налоговых расходов).</w:t>
      </w:r>
    </w:p>
    <w:p w:rsidR="00BB5055" w:rsidRDefault="00F90677" w:rsidP="00C12AD0">
      <w:pPr>
        <w:widowControl w:val="0"/>
        <w:suppressAutoHyphens/>
        <w:ind w:firstLine="709"/>
        <w:contextualSpacing/>
        <w:jc w:val="both"/>
        <w:rPr>
          <w:sz w:val="28"/>
          <w:szCs w:val="28"/>
        </w:rPr>
      </w:pPr>
      <w:r w:rsidRPr="00F90677">
        <w:rPr>
          <w:rStyle w:val="a8"/>
          <w:b w:val="0"/>
          <w:bCs w:val="0"/>
          <w:sz w:val="28"/>
          <w:szCs w:val="28"/>
        </w:rPr>
        <w:t xml:space="preserve">Финансовый (технический) налоговый расход имеет положительную  эффективность, если значение </w:t>
      </w:r>
      <w:r w:rsidRPr="00F90677">
        <w:rPr>
          <w:bCs/>
          <w:sz w:val="28"/>
          <w:szCs w:val="28"/>
        </w:rPr>
        <w:t>коэффициента финансовой (технической) эффективности (</w:t>
      </w:r>
      <w:proofErr w:type="spellStart"/>
      <w:r w:rsidRPr="00F90677">
        <w:rPr>
          <w:bCs/>
          <w:sz w:val="28"/>
          <w:szCs w:val="28"/>
        </w:rPr>
        <w:t>Кф</w:t>
      </w:r>
      <w:proofErr w:type="spellEnd"/>
      <w:r w:rsidRPr="00F90677">
        <w:rPr>
          <w:bCs/>
          <w:sz w:val="28"/>
          <w:szCs w:val="28"/>
        </w:rPr>
        <w:t>) больше либо равно единице. В случае</w:t>
      </w:r>
      <w:proofErr w:type="gramStart"/>
      <w:r w:rsidRPr="00F90677">
        <w:rPr>
          <w:bCs/>
          <w:sz w:val="28"/>
          <w:szCs w:val="28"/>
        </w:rPr>
        <w:t>,</w:t>
      </w:r>
      <w:proofErr w:type="gramEnd"/>
      <w:r w:rsidRPr="00F90677">
        <w:rPr>
          <w:bCs/>
          <w:sz w:val="28"/>
          <w:szCs w:val="28"/>
        </w:rPr>
        <w:t xml:space="preserve"> если количество показателей, по которым произошло снижение, равно нулю, </w:t>
      </w:r>
      <w:r w:rsidRPr="00F90677">
        <w:rPr>
          <w:rStyle w:val="a8"/>
          <w:b w:val="0"/>
          <w:bCs w:val="0"/>
          <w:sz w:val="28"/>
          <w:szCs w:val="28"/>
        </w:rPr>
        <w:t>налоговые льготы также имеют положительную эффективность.</w:t>
      </w:r>
    </w:p>
    <w:tbl>
      <w:tblPr>
        <w:tblW w:w="0" w:type="auto"/>
        <w:tblLook w:val="04A0"/>
      </w:tblPr>
      <w:tblGrid>
        <w:gridCol w:w="4644"/>
        <w:gridCol w:w="4926"/>
      </w:tblGrid>
      <w:tr w:rsidR="00BB5055" w:rsidTr="00BB5055">
        <w:tc>
          <w:tcPr>
            <w:tcW w:w="4644" w:type="dxa"/>
          </w:tcPr>
          <w:p w:rsidR="00BB5055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jc w:val="right"/>
            </w:pPr>
          </w:p>
        </w:tc>
        <w:tc>
          <w:tcPr>
            <w:tcW w:w="4926" w:type="dxa"/>
          </w:tcPr>
          <w:p w:rsidR="00D41AB0" w:rsidRDefault="00D41AB0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jc w:val="both"/>
              <w:rPr>
                <w:sz w:val="28"/>
                <w:szCs w:val="28"/>
              </w:rPr>
            </w:pPr>
          </w:p>
          <w:p w:rsidR="00D41AB0" w:rsidRDefault="00D41AB0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jc w:val="both"/>
              <w:rPr>
                <w:sz w:val="28"/>
                <w:szCs w:val="28"/>
              </w:rPr>
            </w:pPr>
          </w:p>
          <w:p w:rsidR="00D41AB0" w:rsidRDefault="00D41AB0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jc w:val="both"/>
              <w:rPr>
                <w:sz w:val="28"/>
                <w:szCs w:val="28"/>
              </w:rPr>
            </w:pPr>
          </w:p>
          <w:p w:rsidR="00D41AB0" w:rsidRDefault="00D41AB0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jc w:val="both"/>
              <w:rPr>
                <w:sz w:val="28"/>
                <w:szCs w:val="28"/>
              </w:rPr>
            </w:pPr>
          </w:p>
          <w:p w:rsidR="00BB5055" w:rsidRPr="00BB5055" w:rsidRDefault="00190FA8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jc w:val="both"/>
              <w:rPr>
                <w:sz w:val="28"/>
                <w:szCs w:val="28"/>
              </w:rPr>
            </w:pPr>
            <w:bookmarkStart w:id="0" w:name="_GoBack"/>
            <w:bookmarkEnd w:id="0"/>
            <w:r>
              <w:rPr>
                <w:sz w:val="28"/>
                <w:szCs w:val="28"/>
              </w:rPr>
              <w:t>П</w:t>
            </w:r>
            <w:r w:rsidR="00314A5E">
              <w:rPr>
                <w:sz w:val="28"/>
                <w:szCs w:val="28"/>
              </w:rPr>
              <w:t>риложение 1</w:t>
            </w:r>
          </w:p>
          <w:p w:rsidR="00BB5055" w:rsidRPr="00BB5055" w:rsidRDefault="00BB5055" w:rsidP="00523577">
            <w:pPr>
              <w:widowControl w:val="0"/>
              <w:suppressAutoHyphens/>
              <w:jc w:val="both"/>
              <w:rPr>
                <w:sz w:val="28"/>
                <w:szCs w:val="28"/>
              </w:rPr>
            </w:pPr>
            <w:r w:rsidRPr="00BB5055">
              <w:rPr>
                <w:bCs/>
                <w:sz w:val="28"/>
                <w:szCs w:val="28"/>
              </w:rPr>
              <w:t xml:space="preserve">к Методике </w:t>
            </w:r>
            <w:r w:rsidRPr="00BB5055">
              <w:rPr>
                <w:rFonts w:eastAsia="MS Mincho"/>
                <w:sz w:val="28"/>
                <w:szCs w:val="28"/>
              </w:rPr>
              <w:t xml:space="preserve">оценки эффективности налоговых расходов (налоговых льгот и пониженных ставок по местным налогам), установленных на территории </w:t>
            </w:r>
            <w:r w:rsidR="00E93905">
              <w:rPr>
                <w:sz w:val="28"/>
                <w:szCs w:val="28"/>
              </w:rPr>
              <w:t>Красносельского</w:t>
            </w:r>
            <w:r w:rsidRPr="00BB5055">
              <w:rPr>
                <w:rFonts w:eastAsia="MS Mincho"/>
                <w:sz w:val="28"/>
                <w:szCs w:val="28"/>
              </w:rPr>
              <w:t xml:space="preserve"> сельсовета </w:t>
            </w:r>
            <w:r w:rsidR="00523577">
              <w:rPr>
                <w:rFonts w:eastAsia="MS Mincho"/>
                <w:sz w:val="28"/>
                <w:szCs w:val="28"/>
              </w:rPr>
              <w:t>Чановского</w:t>
            </w:r>
            <w:r w:rsidRPr="00BB5055">
              <w:rPr>
                <w:rFonts w:eastAsia="MS Mincho"/>
                <w:sz w:val="28"/>
                <w:szCs w:val="28"/>
              </w:rPr>
              <w:t xml:space="preserve"> района Новосибирской области</w:t>
            </w:r>
          </w:p>
        </w:tc>
      </w:tr>
    </w:tbl>
    <w:p w:rsidR="00BB5055" w:rsidRDefault="00BB5055" w:rsidP="00BB5055">
      <w:pPr>
        <w:widowControl w:val="0"/>
        <w:tabs>
          <w:tab w:val="left" w:pos="5643"/>
          <w:tab w:val="left" w:pos="6213"/>
          <w:tab w:val="left" w:pos="7125"/>
        </w:tabs>
        <w:suppressAutoHyphens/>
        <w:jc w:val="right"/>
      </w:pPr>
    </w:p>
    <w:p w:rsidR="00BB5055" w:rsidRDefault="00BB5055" w:rsidP="00BB5055">
      <w:pPr>
        <w:widowControl w:val="0"/>
        <w:suppressAutoHyphens/>
        <w:jc w:val="center"/>
        <w:rPr>
          <w:b/>
          <w:sz w:val="28"/>
          <w:szCs w:val="28"/>
        </w:rPr>
      </w:pPr>
    </w:p>
    <w:p w:rsidR="00BB5055" w:rsidRPr="00BB5055" w:rsidRDefault="00BB5055" w:rsidP="00BB5055">
      <w:pPr>
        <w:widowControl w:val="0"/>
        <w:suppressAutoHyphens/>
        <w:jc w:val="center"/>
        <w:rPr>
          <w:rFonts w:eastAsia="MS Mincho"/>
          <w:b/>
          <w:sz w:val="28"/>
          <w:szCs w:val="28"/>
        </w:rPr>
      </w:pPr>
      <w:r w:rsidRPr="00BB5055">
        <w:rPr>
          <w:b/>
          <w:sz w:val="28"/>
          <w:szCs w:val="28"/>
        </w:rPr>
        <w:t xml:space="preserve">Результаты оценки эффективности налоговых расходов (налоговых льгот и пониженных ставок) в </w:t>
      </w:r>
      <w:r w:rsidR="00E93905">
        <w:rPr>
          <w:sz w:val="28"/>
          <w:szCs w:val="28"/>
        </w:rPr>
        <w:t>Красносельском</w:t>
      </w:r>
      <w:r w:rsidRPr="00BB5055">
        <w:rPr>
          <w:b/>
          <w:sz w:val="28"/>
          <w:szCs w:val="28"/>
        </w:rPr>
        <w:t xml:space="preserve"> сельсовете</w:t>
      </w:r>
    </w:p>
    <w:p w:rsidR="00BB5055" w:rsidRPr="00BB5055" w:rsidRDefault="00BB5055" w:rsidP="00BB505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jc w:val="center"/>
        <w:rPr>
          <w:b/>
          <w:sz w:val="28"/>
          <w:szCs w:val="28"/>
        </w:rPr>
      </w:pPr>
    </w:p>
    <w:p w:rsidR="00BB5055" w:rsidRPr="00BB5055" w:rsidRDefault="00BB5055" w:rsidP="00BB505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rPr>
          <w:sz w:val="28"/>
          <w:szCs w:val="28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94"/>
        <w:gridCol w:w="3171"/>
        <w:gridCol w:w="3038"/>
        <w:gridCol w:w="2768"/>
      </w:tblGrid>
      <w:tr w:rsidR="00BB5055" w:rsidRPr="00BB5055" w:rsidTr="00BB5055">
        <w:tc>
          <w:tcPr>
            <w:tcW w:w="3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5055" w:rsidRPr="00BB5055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jc w:val="center"/>
              <w:rPr>
                <w:sz w:val="28"/>
                <w:szCs w:val="28"/>
              </w:rPr>
            </w:pPr>
            <w:r w:rsidRPr="00BB5055">
              <w:rPr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BB5055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BB5055">
              <w:rPr>
                <w:sz w:val="28"/>
                <w:szCs w:val="28"/>
              </w:rPr>
              <w:t>/</w:t>
            </w:r>
            <w:proofErr w:type="spellStart"/>
            <w:r w:rsidRPr="00BB5055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16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5055" w:rsidRPr="00BB5055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jc w:val="center"/>
              <w:rPr>
                <w:sz w:val="28"/>
                <w:szCs w:val="28"/>
              </w:rPr>
            </w:pPr>
            <w:r w:rsidRPr="00BB5055">
              <w:rPr>
                <w:sz w:val="28"/>
                <w:szCs w:val="28"/>
              </w:rPr>
              <w:t>Вид льготы</w:t>
            </w:r>
          </w:p>
        </w:tc>
        <w:tc>
          <w:tcPr>
            <w:tcW w:w="15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5055" w:rsidRPr="00BB5055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jc w:val="center"/>
              <w:rPr>
                <w:sz w:val="28"/>
                <w:szCs w:val="28"/>
              </w:rPr>
            </w:pPr>
            <w:r w:rsidRPr="00BB5055">
              <w:rPr>
                <w:sz w:val="28"/>
                <w:szCs w:val="28"/>
              </w:rPr>
              <w:t>Целевая категория льготы (пониженной ставки)</w:t>
            </w:r>
          </w:p>
        </w:tc>
        <w:tc>
          <w:tcPr>
            <w:tcW w:w="14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5055" w:rsidRPr="00BB5055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jc w:val="center"/>
              <w:rPr>
                <w:sz w:val="28"/>
                <w:szCs w:val="28"/>
              </w:rPr>
            </w:pPr>
            <w:r w:rsidRPr="00BB5055">
              <w:rPr>
                <w:sz w:val="28"/>
                <w:szCs w:val="28"/>
              </w:rPr>
              <w:t>Результат оценки эффективности</w:t>
            </w:r>
          </w:p>
        </w:tc>
      </w:tr>
      <w:tr w:rsidR="00BB5055" w:rsidRPr="00BB5055" w:rsidTr="00BB5055">
        <w:tc>
          <w:tcPr>
            <w:tcW w:w="3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5055" w:rsidRPr="00BB5055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</w:p>
        </w:tc>
        <w:tc>
          <w:tcPr>
            <w:tcW w:w="16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5055" w:rsidRPr="00BB5055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</w:p>
        </w:tc>
        <w:tc>
          <w:tcPr>
            <w:tcW w:w="15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5055" w:rsidRPr="00BB5055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</w:p>
        </w:tc>
        <w:tc>
          <w:tcPr>
            <w:tcW w:w="14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5055" w:rsidRPr="00BB5055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</w:p>
        </w:tc>
      </w:tr>
      <w:tr w:rsidR="00BB5055" w:rsidRPr="00BB5055" w:rsidTr="00BB5055">
        <w:tc>
          <w:tcPr>
            <w:tcW w:w="3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5055" w:rsidRPr="00BB5055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</w:p>
        </w:tc>
        <w:tc>
          <w:tcPr>
            <w:tcW w:w="16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5055" w:rsidRPr="00BB5055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</w:p>
        </w:tc>
        <w:tc>
          <w:tcPr>
            <w:tcW w:w="15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5055" w:rsidRPr="00BB5055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</w:p>
        </w:tc>
        <w:tc>
          <w:tcPr>
            <w:tcW w:w="14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5055" w:rsidRPr="00BB5055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</w:p>
        </w:tc>
      </w:tr>
      <w:tr w:rsidR="00BB5055" w:rsidRPr="00BB5055" w:rsidTr="00BB5055">
        <w:tc>
          <w:tcPr>
            <w:tcW w:w="3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5055" w:rsidRPr="00BB5055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</w:p>
        </w:tc>
        <w:tc>
          <w:tcPr>
            <w:tcW w:w="16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5055" w:rsidRPr="00BB5055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</w:p>
        </w:tc>
        <w:tc>
          <w:tcPr>
            <w:tcW w:w="15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5055" w:rsidRPr="00BB5055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</w:p>
        </w:tc>
        <w:tc>
          <w:tcPr>
            <w:tcW w:w="14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5055" w:rsidRPr="00BB5055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</w:p>
        </w:tc>
      </w:tr>
      <w:tr w:rsidR="00BB5055" w:rsidRPr="00BB5055" w:rsidTr="00BB5055">
        <w:tc>
          <w:tcPr>
            <w:tcW w:w="3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5055" w:rsidRPr="00BB5055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</w:p>
        </w:tc>
        <w:tc>
          <w:tcPr>
            <w:tcW w:w="16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5055" w:rsidRPr="00BB5055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</w:p>
        </w:tc>
        <w:tc>
          <w:tcPr>
            <w:tcW w:w="15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5055" w:rsidRPr="00BB5055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</w:p>
        </w:tc>
        <w:tc>
          <w:tcPr>
            <w:tcW w:w="14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5055" w:rsidRPr="00BB5055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</w:p>
        </w:tc>
      </w:tr>
    </w:tbl>
    <w:p w:rsidR="00BB5055" w:rsidRDefault="00BB5055" w:rsidP="00BB505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</w:pPr>
    </w:p>
    <w:p w:rsidR="00BB5055" w:rsidRDefault="00BB5055" w:rsidP="00BB505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</w:pPr>
      <w:r>
        <w:br w:type="page"/>
      </w:r>
    </w:p>
    <w:tbl>
      <w:tblPr>
        <w:tblW w:w="0" w:type="auto"/>
        <w:tblLook w:val="04A0"/>
      </w:tblPr>
      <w:tblGrid>
        <w:gridCol w:w="4644"/>
        <w:gridCol w:w="4926"/>
      </w:tblGrid>
      <w:tr w:rsidR="00BB5055" w:rsidTr="00BB5055">
        <w:tc>
          <w:tcPr>
            <w:tcW w:w="4644" w:type="dxa"/>
          </w:tcPr>
          <w:p w:rsidR="00BB5055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jc w:val="right"/>
            </w:pPr>
          </w:p>
        </w:tc>
        <w:tc>
          <w:tcPr>
            <w:tcW w:w="4926" w:type="dxa"/>
          </w:tcPr>
          <w:p w:rsidR="00BB5055" w:rsidRPr="00BB5055" w:rsidRDefault="00314A5E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 2</w:t>
            </w:r>
          </w:p>
          <w:p w:rsidR="00BB5055" w:rsidRPr="00BB5055" w:rsidRDefault="00BB5055">
            <w:pPr>
              <w:widowControl w:val="0"/>
              <w:suppressAutoHyphens/>
              <w:jc w:val="both"/>
              <w:rPr>
                <w:rFonts w:eastAsia="MS Mincho"/>
                <w:sz w:val="28"/>
                <w:szCs w:val="28"/>
              </w:rPr>
            </w:pPr>
            <w:r w:rsidRPr="00BB5055">
              <w:rPr>
                <w:bCs/>
                <w:sz w:val="28"/>
                <w:szCs w:val="28"/>
              </w:rPr>
              <w:t xml:space="preserve">к Методике </w:t>
            </w:r>
            <w:r w:rsidRPr="00BB5055">
              <w:rPr>
                <w:rFonts w:eastAsia="MS Mincho"/>
                <w:sz w:val="28"/>
                <w:szCs w:val="28"/>
              </w:rPr>
              <w:t xml:space="preserve">оценки эффективности налоговых расходов (налоговых льгот и пониженных ставок по местным налогам), установленных на территории </w:t>
            </w:r>
            <w:r w:rsidR="00E93905">
              <w:rPr>
                <w:sz w:val="28"/>
                <w:szCs w:val="28"/>
              </w:rPr>
              <w:t>Красносельского</w:t>
            </w:r>
            <w:r w:rsidRPr="00BB5055">
              <w:rPr>
                <w:rFonts w:eastAsia="MS Mincho"/>
                <w:sz w:val="28"/>
                <w:szCs w:val="28"/>
              </w:rPr>
              <w:t xml:space="preserve"> сельсовета </w:t>
            </w:r>
            <w:r w:rsidR="00523577">
              <w:rPr>
                <w:rFonts w:eastAsia="MS Mincho"/>
                <w:sz w:val="28"/>
                <w:szCs w:val="28"/>
              </w:rPr>
              <w:t>Чановского</w:t>
            </w:r>
            <w:r w:rsidRPr="00BB5055">
              <w:rPr>
                <w:rFonts w:eastAsia="MS Mincho"/>
                <w:sz w:val="28"/>
                <w:szCs w:val="28"/>
              </w:rPr>
              <w:t xml:space="preserve"> района Новосибирской области</w:t>
            </w:r>
          </w:p>
          <w:p w:rsidR="00BB5055" w:rsidRPr="00BB5055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jc w:val="right"/>
              <w:rPr>
                <w:sz w:val="28"/>
                <w:szCs w:val="28"/>
              </w:rPr>
            </w:pPr>
          </w:p>
        </w:tc>
      </w:tr>
    </w:tbl>
    <w:p w:rsidR="00BB5055" w:rsidRDefault="00BB5055" w:rsidP="00BB505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</w:pPr>
    </w:p>
    <w:p w:rsidR="00BB5055" w:rsidRPr="00BB5055" w:rsidRDefault="00BB5055" w:rsidP="00BB505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rPr>
          <w:b/>
          <w:sz w:val="28"/>
          <w:szCs w:val="28"/>
        </w:rPr>
      </w:pPr>
    </w:p>
    <w:p w:rsidR="00BB5055" w:rsidRPr="00BB5055" w:rsidRDefault="00BB5055" w:rsidP="00BB505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jc w:val="center"/>
        <w:rPr>
          <w:b/>
          <w:sz w:val="28"/>
          <w:szCs w:val="28"/>
        </w:rPr>
      </w:pPr>
      <w:r w:rsidRPr="00BB5055">
        <w:rPr>
          <w:b/>
          <w:sz w:val="28"/>
          <w:szCs w:val="28"/>
        </w:rPr>
        <w:t xml:space="preserve">Оценка экономической эффективности </w:t>
      </w:r>
      <w:proofErr w:type="gramStart"/>
      <w:r w:rsidRPr="00BB5055">
        <w:rPr>
          <w:b/>
          <w:sz w:val="28"/>
          <w:szCs w:val="28"/>
        </w:rPr>
        <w:t>стимулирующих</w:t>
      </w:r>
      <w:proofErr w:type="gramEnd"/>
    </w:p>
    <w:p w:rsidR="00BB5055" w:rsidRPr="00BB5055" w:rsidRDefault="00BB5055" w:rsidP="00BB505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jc w:val="center"/>
        <w:rPr>
          <w:b/>
          <w:sz w:val="28"/>
          <w:szCs w:val="28"/>
        </w:rPr>
      </w:pPr>
      <w:r w:rsidRPr="00BB5055">
        <w:rPr>
          <w:b/>
          <w:sz w:val="28"/>
          <w:szCs w:val="28"/>
        </w:rPr>
        <w:t>налоговых расходов (налоговых  льгот и пониженных ставок)</w:t>
      </w:r>
    </w:p>
    <w:p w:rsidR="00BB5055" w:rsidRPr="00BB5055" w:rsidRDefault="00BB5055" w:rsidP="00BB5055">
      <w:pPr>
        <w:widowControl w:val="0"/>
        <w:suppressAutoHyphens/>
        <w:jc w:val="center"/>
        <w:rPr>
          <w:b/>
        </w:rPr>
      </w:pPr>
      <w:r w:rsidRPr="00BB5055">
        <w:rPr>
          <w:b/>
          <w:sz w:val="28"/>
          <w:szCs w:val="28"/>
        </w:rPr>
        <w:t xml:space="preserve">в </w:t>
      </w:r>
      <w:r w:rsidR="00E93905">
        <w:rPr>
          <w:sz w:val="28"/>
          <w:szCs w:val="28"/>
        </w:rPr>
        <w:t>Красносельском</w:t>
      </w:r>
      <w:r w:rsidRPr="00BB5055">
        <w:rPr>
          <w:b/>
          <w:sz w:val="28"/>
          <w:szCs w:val="28"/>
        </w:rPr>
        <w:t xml:space="preserve"> сельсовете</w:t>
      </w:r>
    </w:p>
    <w:p w:rsidR="00BB5055" w:rsidRPr="00BB5055" w:rsidRDefault="00BB5055" w:rsidP="00BB505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jc w:val="center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609"/>
        <w:gridCol w:w="3308"/>
        <w:gridCol w:w="1305"/>
        <w:gridCol w:w="1453"/>
        <w:gridCol w:w="1453"/>
        <w:gridCol w:w="1443"/>
      </w:tblGrid>
      <w:tr w:rsidR="00BB5055" w:rsidRPr="00BB5055" w:rsidTr="00BB5055">
        <w:tc>
          <w:tcPr>
            <w:tcW w:w="31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172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Показатели</w:t>
            </w:r>
          </w:p>
        </w:tc>
        <w:tc>
          <w:tcPr>
            <w:tcW w:w="68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Единицы измерения</w:t>
            </w:r>
          </w:p>
        </w:tc>
        <w:tc>
          <w:tcPr>
            <w:tcW w:w="2272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По предоставленным налоговым льготам</w:t>
            </w:r>
          </w:p>
        </w:tc>
      </w:tr>
      <w:tr w:rsidR="00BB5055" w:rsidRPr="00BB5055" w:rsidTr="00BB5055">
        <w:tc>
          <w:tcPr>
            <w:tcW w:w="31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5055" w:rsidRPr="00BB5055" w:rsidRDefault="00BB5055">
            <w:pPr>
              <w:rPr>
                <w:sz w:val="28"/>
                <w:szCs w:val="28"/>
              </w:rPr>
            </w:pPr>
          </w:p>
        </w:tc>
        <w:tc>
          <w:tcPr>
            <w:tcW w:w="17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5055" w:rsidRPr="00BB5055" w:rsidRDefault="00BB5055">
            <w:pPr>
              <w:rPr>
                <w:sz w:val="28"/>
                <w:szCs w:val="28"/>
              </w:rPr>
            </w:pPr>
          </w:p>
        </w:tc>
        <w:tc>
          <w:tcPr>
            <w:tcW w:w="68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5055" w:rsidRPr="00BB5055" w:rsidRDefault="00BB5055">
            <w:pPr>
              <w:rPr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Отчетный год</w:t>
            </w: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Предыдущий год</w:t>
            </w: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Темп роста (снижения), %</w:t>
            </w:r>
          </w:p>
        </w:tc>
      </w:tr>
      <w:tr w:rsidR="00BB5055" w:rsidRPr="00BB5055" w:rsidTr="00BB5055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Объем производства товаров, продукции, работ, услуг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 w:rsidP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тыс. руб.</w:t>
            </w: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B5055" w:rsidRPr="00BB5055" w:rsidTr="00BB5055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Выручка от продажи товаров, работ, услуг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 w:rsidP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тыс. руб.</w:t>
            </w: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B5055" w:rsidRPr="00BB5055" w:rsidTr="00BB5055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Валовая прибыль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 w:rsidP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тыс. руб.</w:t>
            </w: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B5055" w:rsidRPr="00BB5055" w:rsidTr="00BB5055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Рентабельность (стр.3/стр.2)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%</w:t>
            </w: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B5055" w:rsidRPr="00BB5055" w:rsidTr="00BB5055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Инвестиции в основной капитал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 w:rsidP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тыс. руб.</w:t>
            </w: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B5055" w:rsidRPr="00BB5055" w:rsidTr="00BB5055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Среднегодовая стоимость основных средств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 w:rsidP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тыс. руб.</w:t>
            </w: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B5055" w:rsidRPr="00BB5055" w:rsidTr="00BB5055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Фонд заработной платы работников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 w:rsidP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тыс. руб.</w:t>
            </w: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B5055" w:rsidRPr="00BB5055" w:rsidTr="00BB5055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Численность работников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чел.</w:t>
            </w: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B5055" w:rsidRPr="00BB5055" w:rsidTr="00BB5055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Среднемесячная заработная плата работников (стр. 7/стр. 8/количество месяцев)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 w:rsidP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тыс. руб.</w:t>
            </w: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B5055" w:rsidRPr="00BB5055" w:rsidTr="00BB5055">
        <w:tc>
          <w:tcPr>
            <w:tcW w:w="3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Сумма налоговых поступлений в местный бюджет</w:t>
            </w:r>
          </w:p>
        </w:tc>
        <w:tc>
          <w:tcPr>
            <w:tcW w:w="6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BB5055" w:rsidRDefault="00BB5055" w:rsidP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B5055">
              <w:rPr>
                <w:rFonts w:ascii="Times New Roman" w:hAnsi="Times New Roman" w:cs="Times New Roman"/>
                <w:sz w:val="28"/>
                <w:szCs w:val="28"/>
              </w:rPr>
              <w:t>тыс. руб.</w:t>
            </w: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BB5055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B5055" w:rsidRPr="00BB5055" w:rsidRDefault="00BB5055" w:rsidP="00BB505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</w:pPr>
      <w:r w:rsidRPr="00BB5055">
        <w:br w:type="page"/>
      </w:r>
    </w:p>
    <w:tbl>
      <w:tblPr>
        <w:tblpPr w:leftFromText="180" w:rightFromText="180" w:horzAnchor="margin" w:tblpY="-780"/>
        <w:tblW w:w="0" w:type="auto"/>
        <w:tblLook w:val="04A0"/>
      </w:tblPr>
      <w:tblGrid>
        <w:gridCol w:w="4644"/>
        <w:gridCol w:w="4926"/>
      </w:tblGrid>
      <w:tr w:rsidR="00BB5055" w:rsidRPr="00D1561D" w:rsidTr="00BB5055">
        <w:tc>
          <w:tcPr>
            <w:tcW w:w="4644" w:type="dxa"/>
          </w:tcPr>
          <w:p w:rsidR="00BB5055" w:rsidRPr="00D1561D" w:rsidRDefault="00BB5055">
            <w:pPr>
              <w:widowControl w:val="0"/>
              <w:suppressAutoHyphens/>
              <w:jc w:val="center"/>
              <w:rPr>
                <w:sz w:val="28"/>
                <w:szCs w:val="28"/>
              </w:rPr>
            </w:pPr>
          </w:p>
        </w:tc>
        <w:tc>
          <w:tcPr>
            <w:tcW w:w="4926" w:type="dxa"/>
          </w:tcPr>
          <w:p w:rsidR="00BB5055" w:rsidRPr="00D1561D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jc w:val="right"/>
              <w:rPr>
                <w:sz w:val="28"/>
                <w:szCs w:val="28"/>
              </w:rPr>
            </w:pPr>
          </w:p>
          <w:p w:rsidR="00BB5055" w:rsidRPr="00D1561D" w:rsidRDefault="00314A5E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 3</w:t>
            </w:r>
          </w:p>
          <w:p w:rsidR="00BB5055" w:rsidRPr="00D1561D" w:rsidRDefault="00BB5055">
            <w:pPr>
              <w:widowControl w:val="0"/>
              <w:suppressAutoHyphens/>
              <w:jc w:val="both"/>
              <w:rPr>
                <w:rFonts w:eastAsia="MS Mincho"/>
                <w:sz w:val="28"/>
                <w:szCs w:val="28"/>
              </w:rPr>
            </w:pPr>
            <w:r w:rsidRPr="00D1561D">
              <w:rPr>
                <w:bCs/>
                <w:sz w:val="28"/>
                <w:szCs w:val="28"/>
              </w:rPr>
              <w:t xml:space="preserve">к Методике </w:t>
            </w:r>
            <w:r w:rsidRPr="00D1561D">
              <w:rPr>
                <w:rFonts w:eastAsia="MS Mincho"/>
                <w:sz w:val="28"/>
                <w:szCs w:val="28"/>
              </w:rPr>
              <w:t xml:space="preserve">оценки эффективности налоговых расходов (налоговых льгот и пониженных ставок по местным налогам), установленных на территории </w:t>
            </w:r>
            <w:r w:rsidR="00E93905">
              <w:rPr>
                <w:sz w:val="28"/>
                <w:szCs w:val="28"/>
              </w:rPr>
              <w:t xml:space="preserve"> Красносельского </w:t>
            </w:r>
            <w:r w:rsidR="00515B30">
              <w:rPr>
                <w:rFonts w:eastAsia="MS Mincho"/>
                <w:sz w:val="28"/>
                <w:szCs w:val="28"/>
              </w:rPr>
              <w:t xml:space="preserve"> сельсовета Чановского</w:t>
            </w:r>
            <w:r w:rsidR="00D1561D">
              <w:rPr>
                <w:rFonts w:eastAsia="MS Mincho"/>
                <w:sz w:val="28"/>
                <w:szCs w:val="28"/>
              </w:rPr>
              <w:t xml:space="preserve"> района Новосибирской области</w:t>
            </w:r>
          </w:p>
          <w:p w:rsidR="00BB5055" w:rsidRPr="00D1561D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jc w:val="right"/>
              <w:rPr>
                <w:sz w:val="28"/>
                <w:szCs w:val="28"/>
              </w:rPr>
            </w:pPr>
          </w:p>
        </w:tc>
      </w:tr>
    </w:tbl>
    <w:p w:rsidR="00BB5055" w:rsidRDefault="00BB5055" w:rsidP="00BB505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</w:pPr>
    </w:p>
    <w:p w:rsidR="00BB5055" w:rsidRDefault="00BB5055" w:rsidP="00BB505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</w:pPr>
    </w:p>
    <w:p w:rsidR="00BB5055" w:rsidRPr="00EF3ACA" w:rsidRDefault="00BB5055" w:rsidP="00BB5055">
      <w:pPr>
        <w:widowControl w:val="0"/>
        <w:tabs>
          <w:tab w:val="left" w:pos="5643"/>
          <w:tab w:val="left" w:pos="6213"/>
          <w:tab w:val="left" w:pos="7125"/>
        </w:tabs>
        <w:suppressAutoHyphens/>
        <w:jc w:val="center"/>
        <w:rPr>
          <w:sz w:val="28"/>
          <w:szCs w:val="28"/>
        </w:rPr>
      </w:pPr>
      <w:r w:rsidRPr="00EF3ACA">
        <w:rPr>
          <w:sz w:val="28"/>
          <w:szCs w:val="28"/>
        </w:rPr>
        <w:t xml:space="preserve">Оценка социальной эффективности </w:t>
      </w:r>
      <w:proofErr w:type="gramStart"/>
      <w:r w:rsidRPr="00EF3ACA">
        <w:rPr>
          <w:sz w:val="28"/>
          <w:szCs w:val="28"/>
        </w:rPr>
        <w:t>стимулирующих</w:t>
      </w:r>
      <w:proofErr w:type="gramEnd"/>
    </w:p>
    <w:p w:rsidR="00BB5055" w:rsidRPr="00EF3ACA" w:rsidRDefault="00BB5055" w:rsidP="00BB5055">
      <w:pPr>
        <w:widowControl w:val="0"/>
        <w:tabs>
          <w:tab w:val="left" w:pos="5643"/>
          <w:tab w:val="left" w:pos="6213"/>
          <w:tab w:val="left" w:pos="7125"/>
        </w:tabs>
        <w:suppressAutoHyphens/>
        <w:jc w:val="center"/>
        <w:rPr>
          <w:sz w:val="28"/>
          <w:szCs w:val="28"/>
        </w:rPr>
      </w:pPr>
      <w:r w:rsidRPr="00EF3ACA">
        <w:rPr>
          <w:sz w:val="28"/>
          <w:szCs w:val="28"/>
        </w:rPr>
        <w:t>налоговых расходов (налоговых  льгот и пониженных ставок)</w:t>
      </w:r>
    </w:p>
    <w:p w:rsidR="00BB5055" w:rsidRPr="00EF3ACA" w:rsidRDefault="00BB5055" w:rsidP="00BB5055">
      <w:pPr>
        <w:widowControl w:val="0"/>
        <w:suppressAutoHyphens/>
        <w:jc w:val="center"/>
        <w:rPr>
          <w:rFonts w:eastAsia="MS Mincho"/>
          <w:sz w:val="28"/>
          <w:szCs w:val="28"/>
        </w:rPr>
      </w:pPr>
      <w:proofErr w:type="gramStart"/>
      <w:r w:rsidRPr="00EF3ACA">
        <w:rPr>
          <w:sz w:val="28"/>
          <w:szCs w:val="28"/>
        </w:rPr>
        <w:t>в</w:t>
      </w:r>
      <w:proofErr w:type="gramEnd"/>
      <w:r w:rsidRPr="00EF3ACA">
        <w:rPr>
          <w:sz w:val="28"/>
          <w:szCs w:val="28"/>
        </w:rPr>
        <w:t xml:space="preserve"> </w:t>
      </w:r>
      <w:proofErr w:type="gramStart"/>
      <w:r w:rsidR="00E93905">
        <w:rPr>
          <w:sz w:val="28"/>
          <w:szCs w:val="28"/>
        </w:rPr>
        <w:t>Красносельского</w:t>
      </w:r>
      <w:proofErr w:type="gramEnd"/>
      <w:r w:rsidR="00EF3ACA">
        <w:rPr>
          <w:sz w:val="28"/>
          <w:szCs w:val="28"/>
        </w:rPr>
        <w:t xml:space="preserve"> сельсовете</w:t>
      </w:r>
    </w:p>
    <w:p w:rsidR="00BB5055" w:rsidRDefault="00BB5055" w:rsidP="00BB505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jc w:val="center"/>
        <w:rPr>
          <w:b/>
        </w:rPr>
      </w:pPr>
    </w:p>
    <w:p w:rsidR="00BB5055" w:rsidRDefault="00BB5055" w:rsidP="00BB505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591"/>
        <w:gridCol w:w="3325"/>
        <w:gridCol w:w="1451"/>
        <w:gridCol w:w="1451"/>
        <w:gridCol w:w="1451"/>
        <w:gridCol w:w="1302"/>
      </w:tblGrid>
      <w:tr w:rsidR="00BB5055" w:rsidTr="00EF3ACA">
        <w:tc>
          <w:tcPr>
            <w:tcW w:w="30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EF3ACA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Pr="00EF3ACA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proofErr w:type="gramStart"/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173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EF3ACA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Показатели</w:t>
            </w:r>
          </w:p>
        </w:tc>
        <w:tc>
          <w:tcPr>
            <w:tcW w:w="75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EF3ACA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Единицы измерения</w:t>
            </w:r>
          </w:p>
        </w:tc>
        <w:tc>
          <w:tcPr>
            <w:tcW w:w="219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EF3ACA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По предоставленным налоговым льготам</w:t>
            </w:r>
          </w:p>
        </w:tc>
      </w:tr>
      <w:tr w:rsidR="00EF3ACA" w:rsidTr="00EF3ACA">
        <w:tc>
          <w:tcPr>
            <w:tcW w:w="30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5055" w:rsidRPr="00EF3ACA" w:rsidRDefault="00BB5055">
            <w:pPr>
              <w:rPr>
                <w:sz w:val="28"/>
                <w:szCs w:val="28"/>
              </w:rPr>
            </w:pPr>
          </w:p>
        </w:tc>
        <w:tc>
          <w:tcPr>
            <w:tcW w:w="173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5055" w:rsidRPr="00EF3ACA" w:rsidRDefault="00BB5055">
            <w:pPr>
              <w:rPr>
                <w:sz w:val="28"/>
                <w:szCs w:val="28"/>
              </w:rPr>
            </w:pPr>
          </w:p>
        </w:tc>
        <w:tc>
          <w:tcPr>
            <w:tcW w:w="75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B5055" w:rsidRPr="00EF3ACA" w:rsidRDefault="00BB5055">
            <w:pPr>
              <w:rPr>
                <w:sz w:val="28"/>
                <w:szCs w:val="28"/>
              </w:rPr>
            </w:pP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EF3ACA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Отчетный год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EF3ACA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Предыдущий год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EF3ACA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Темп роста (снижения), %</w:t>
            </w:r>
          </w:p>
        </w:tc>
      </w:tr>
      <w:tr w:rsidR="00EF3ACA" w:rsidTr="00EF3ACA">
        <w:tc>
          <w:tcPr>
            <w:tcW w:w="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EF3ACA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EF3ACA" w:rsidRDefault="00BB5055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Среднесписочная численность работников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EF3ACA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чел.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EF3ACA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EF3ACA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EF3ACA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F3ACA" w:rsidTr="00EF3ACA">
        <w:tc>
          <w:tcPr>
            <w:tcW w:w="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EF3ACA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EF3ACA" w:rsidRDefault="00BB5055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Количество созданных новых рабочих мест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EF3ACA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EF3ACA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EF3ACA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EF3ACA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F3ACA" w:rsidTr="00EF3ACA">
        <w:tc>
          <w:tcPr>
            <w:tcW w:w="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EF3ACA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EF3ACA" w:rsidRDefault="00BB5055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Средняя заработная плата одного работающего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EF3ACA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EF3ACA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EF3ACA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EF3ACA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F3ACA" w:rsidTr="00EF3ACA">
        <w:tc>
          <w:tcPr>
            <w:tcW w:w="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EF3ACA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EF3ACA" w:rsidRDefault="00BB5055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Расходы на обучение, переподготовку, повышение квалификации персонала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EF3ACA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тыс. руб.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EF3ACA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EF3ACA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EF3ACA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F3ACA" w:rsidTr="00EF3ACA">
        <w:tc>
          <w:tcPr>
            <w:tcW w:w="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EF3ACA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EF3ACA" w:rsidRDefault="00BB5055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Отчисления на социальные проекты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EF3ACA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тыс. руб.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EF3ACA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EF3ACA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EF3ACA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F3ACA" w:rsidTr="00EF3ACA">
        <w:tc>
          <w:tcPr>
            <w:tcW w:w="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EF3ACA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EF3ACA" w:rsidRDefault="00BB5055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Отчисления на благотворительность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EF3ACA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тыс. руб.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EF3ACA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EF3ACA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EF3ACA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F3ACA" w:rsidTr="00EF3ACA">
        <w:tc>
          <w:tcPr>
            <w:tcW w:w="3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EF3ACA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EF3ACA" w:rsidRDefault="00BB5055">
            <w:pPr>
              <w:pStyle w:val="aa"/>
              <w:rPr>
                <w:rFonts w:ascii="Times New Roman" w:hAnsi="Times New Roman" w:cs="Times New Roman"/>
                <w:sz w:val="28"/>
                <w:szCs w:val="28"/>
              </w:rPr>
            </w:pPr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Расходы на повышение экологической безопасности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5055" w:rsidRPr="00EF3ACA" w:rsidRDefault="00BB5055">
            <w:pPr>
              <w:pStyle w:val="a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F3ACA">
              <w:rPr>
                <w:rFonts w:ascii="Times New Roman" w:hAnsi="Times New Roman" w:cs="Times New Roman"/>
                <w:sz w:val="28"/>
                <w:szCs w:val="28"/>
              </w:rPr>
              <w:t>тыс. руб.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EF3ACA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EF3ACA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055" w:rsidRPr="00EF3ACA" w:rsidRDefault="00BB5055">
            <w:pPr>
              <w:pStyle w:val="a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B5055" w:rsidRDefault="00BB5055" w:rsidP="00BB505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</w:pPr>
      <w:r>
        <w:br w:type="page"/>
      </w:r>
    </w:p>
    <w:tbl>
      <w:tblPr>
        <w:tblW w:w="0" w:type="auto"/>
        <w:jc w:val="right"/>
        <w:tblLook w:val="04A0"/>
      </w:tblPr>
      <w:tblGrid>
        <w:gridCol w:w="4926"/>
      </w:tblGrid>
      <w:tr w:rsidR="00BB5055" w:rsidTr="00BB5055">
        <w:trPr>
          <w:jc w:val="right"/>
        </w:trPr>
        <w:tc>
          <w:tcPr>
            <w:tcW w:w="4926" w:type="dxa"/>
          </w:tcPr>
          <w:p w:rsidR="00BB5055" w:rsidRPr="00C80B80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jc w:val="right"/>
              <w:rPr>
                <w:sz w:val="28"/>
                <w:szCs w:val="28"/>
              </w:rPr>
            </w:pPr>
          </w:p>
          <w:p w:rsidR="00BB5055" w:rsidRPr="00C80B80" w:rsidRDefault="00314A5E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 4</w:t>
            </w:r>
          </w:p>
          <w:p w:rsidR="00BB5055" w:rsidRPr="00C80B80" w:rsidRDefault="00BB5055">
            <w:pPr>
              <w:widowControl w:val="0"/>
              <w:suppressAutoHyphens/>
              <w:jc w:val="both"/>
              <w:rPr>
                <w:rFonts w:eastAsia="MS Mincho"/>
                <w:sz w:val="28"/>
                <w:szCs w:val="28"/>
              </w:rPr>
            </w:pPr>
            <w:r w:rsidRPr="00C80B80">
              <w:rPr>
                <w:bCs/>
                <w:sz w:val="28"/>
                <w:szCs w:val="28"/>
              </w:rPr>
              <w:t xml:space="preserve">к Методике </w:t>
            </w:r>
            <w:r w:rsidRPr="00C80B80">
              <w:rPr>
                <w:rFonts w:eastAsia="MS Mincho"/>
                <w:sz w:val="28"/>
                <w:szCs w:val="28"/>
              </w:rPr>
              <w:t xml:space="preserve">оценки эффективности налоговых расходов (налоговых льгот и пониженных ставок по местным налогам), установленных на территории </w:t>
            </w:r>
            <w:r w:rsidR="00E93905">
              <w:rPr>
                <w:sz w:val="28"/>
                <w:szCs w:val="28"/>
              </w:rPr>
              <w:t>Красносельского</w:t>
            </w:r>
            <w:r w:rsidR="00C80B80">
              <w:rPr>
                <w:rFonts w:eastAsia="MS Mincho"/>
                <w:sz w:val="28"/>
                <w:szCs w:val="28"/>
              </w:rPr>
              <w:t xml:space="preserve"> сельсовета </w:t>
            </w:r>
            <w:r w:rsidR="00515B30">
              <w:rPr>
                <w:rFonts w:eastAsia="MS Mincho"/>
                <w:sz w:val="28"/>
                <w:szCs w:val="28"/>
              </w:rPr>
              <w:t>Чановского</w:t>
            </w:r>
            <w:r w:rsidR="00C80B80">
              <w:rPr>
                <w:rFonts w:eastAsia="MS Mincho"/>
                <w:sz w:val="28"/>
                <w:szCs w:val="28"/>
              </w:rPr>
              <w:t xml:space="preserve"> района Новосибирской области</w:t>
            </w:r>
          </w:p>
          <w:p w:rsidR="00BB5055" w:rsidRPr="00C80B80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jc w:val="right"/>
              <w:rPr>
                <w:sz w:val="28"/>
                <w:szCs w:val="28"/>
              </w:rPr>
            </w:pPr>
          </w:p>
        </w:tc>
      </w:tr>
    </w:tbl>
    <w:p w:rsidR="00BB5055" w:rsidRDefault="00BB5055" w:rsidP="00BB505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</w:pPr>
    </w:p>
    <w:p w:rsidR="00BB5055" w:rsidRPr="00C80B80" w:rsidRDefault="00BB5055" w:rsidP="00BB5055">
      <w:pPr>
        <w:widowControl w:val="0"/>
        <w:suppressAutoHyphens/>
        <w:jc w:val="center"/>
        <w:rPr>
          <w:rFonts w:eastAsia="MS Mincho"/>
          <w:sz w:val="28"/>
          <w:szCs w:val="28"/>
        </w:rPr>
      </w:pPr>
      <w:r w:rsidRPr="00C80B80">
        <w:rPr>
          <w:sz w:val="28"/>
          <w:szCs w:val="28"/>
        </w:rPr>
        <w:t xml:space="preserve">Оценка эффективности социальных налоговых расходов (налоговых льгот и пониженных ставок) </w:t>
      </w:r>
      <w:proofErr w:type="gramStart"/>
      <w:r w:rsidRPr="00C80B80">
        <w:rPr>
          <w:sz w:val="28"/>
          <w:szCs w:val="28"/>
        </w:rPr>
        <w:t>в</w:t>
      </w:r>
      <w:proofErr w:type="gramEnd"/>
      <w:r w:rsidRPr="00C80B80">
        <w:rPr>
          <w:sz w:val="28"/>
          <w:szCs w:val="28"/>
        </w:rPr>
        <w:t xml:space="preserve"> </w:t>
      </w:r>
      <w:proofErr w:type="gramStart"/>
      <w:r w:rsidR="00E93905">
        <w:rPr>
          <w:sz w:val="28"/>
          <w:szCs w:val="28"/>
        </w:rPr>
        <w:t>Красносельского</w:t>
      </w:r>
      <w:proofErr w:type="gramEnd"/>
      <w:r w:rsidR="00C80B80">
        <w:rPr>
          <w:sz w:val="28"/>
          <w:szCs w:val="28"/>
        </w:rPr>
        <w:t xml:space="preserve"> сельсовете</w:t>
      </w:r>
    </w:p>
    <w:p w:rsidR="00BB5055" w:rsidRDefault="00BB5055" w:rsidP="00BB505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jc w:val="center"/>
        <w:rPr>
          <w:b/>
        </w:rPr>
      </w:pPr>
    </w:p>
    <w:p w:rsidR="00BB5055" w:rsidRDefault="00BB5055" w:rsidP="00BB505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jc w:val="center"/>
        <w:rPr>
          <w:b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94"/>
        <w:gridCol w:w="5601"/>
        <w:gridCol w:w="3376"/>
      </w:tblGrid>
      <w:tr w:rsidR="00BB5055" w:rsidTr="00BB5055">
        <w:tc>
          <w:tcPr>
            <w:tcW w:w="3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5055" w:rsidRPr="00C80B80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  <w:r w:rsidRPr="00C80B80">
              <w:rPr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C80B80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C80B80">
              <w:rPr>
                <w:sz w:val="28"/>
                <w:szCs w:val="28"/>
              </w:rPr>
              <w:t>/</w:t>
            </w:r>
            <w:proofErr w:type="spellStart"/>
            <w:r w:rsidRPr="00C80B80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9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5055" w:rsidRPr="00C80B80" w:rsidRDefault="00BB5055" w:rsidP="00C80B80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jc w:val="center"/>
              <w:rPr>
                <w:sz w:val="28"/>
                <w:szCs w:val="28"/>
              </w:rPr>
            </w:pPr>
            <w:r w:rsidRPr="00C80B80">
              <w:rPr>
                <w:sz w:val="28"/>
                <w:szCs w:val="28"/>
              </w:rPr>
              <w:t>Наименование критерия</w:t>
            </w:r>
          </w:p>
        </w:tc>
        <w:tc>
          <w:tcPr>
            <w:tcW w:w="17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5055" w:rsidRPr="00C80B80" w:rsidRDefault="00BB5055" w:rsidP="00C80B80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jc w:val="center"/>
              <w:rPr>
                <w:sz w:val="28"/>
                <w:szCs w:val="28"/>
              </w:rPr>
            </w:pPr>
            <w:r w:rsidRPr="00C80B80">
              <w:rPr>
                <w:sz w:val="28"/>
                <w:szCs w:val="28"/>
              </w:rPr>
              <w:t>Выполнение критерия (да/нет)</w:t>
            </w:r>
          </w:p>
        </w:tc>
      </w:tr>
      <w:tr w:rsidR="00BB5055" w:rsidTr="00BB5055">
        <w:tc>
          <w:tcPr>
            <w:tcW w:w="3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5055" w:rsidRPr="00C80B80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  <w:r w:rsidRPr="00C80B80">
              <w:rPr>
                <w:sz w:val="28"/>
                <w:szCs w:val="28"/>
              </w:rPr>
              <w:t>1</w:t>
            </w:r>
          </w:p>
        </w:tc>
        <w:tc>
          <w:tcPr>
            <w:tcW w:w="29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5055" w:rsidRPr="00C80B80" w:rsidRDefault="00BB5055" w:rsidP="00515B30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  <w:r w:rsidRPr="00C80B80">
              <w:rPr>
                <w:sz w:val="28"/>
                <w:szCs w:val="28"/>
              </w:rPr>
              <w:t xml:space="preserve">Соответствие налоговых льгот и пониженных ставок (налоговых расходов) целям и задачам социально-экономической политики </w:t>
            </w:r>
            <w:r w:rsidR="00515B30">
              <w:rPr>
                <w:sz w:val="28"/>
                <w:szCs w:val="28"/>
              </w:rPr>
              <w:t>___________</w:t>
            </w:r>
            <w:r w:rsidR="00C80B80">
              <w:rPr>
                <w:sz w:val="28"/>
                <w:szCs w:val="28"/>
              </w:rPr>
              <w:t xml:space="preserve"> сельсовета</w:t>
            </w:r>
          </w:p>
        </w:tc>
        <w:tc>
          <w:tcPr>
            <w:tcW w:w="17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5055" w:rsidRPr="00C80B80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</w:p>
        </w:tc>
      </w:tr>
      <w:tr w:rsidR="00BB5055" w:rsidTr="00BB5055">
        <w:tc>
          <w:tcPr>
            <w:tcW w:w="3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5055" w:rsidRPr="00C80B80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  <w:r w:rsidRPr="00C80B80">
              <w:rPr>
                <w:sz w:val="28"/>
                <w:szCs w:val="28"/>
              </w:rPr>
              <w:t>2</w:t>
            </w:r>
          </w:p>
        </w:tc>
        <w:tc>
          <w:tcPr>
            <w:tcW w:w="29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5055" w:rsidRPr="00C80B80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  <w:r w:rsidRPr="00C80B80">
              <w:rPr>
                <w:sz w:val="28"/>
                <w:szCs w:val="28"/>
              </w:rPr>
              <w:t>Увязка налоговой льготы (налогового расхода) с уровнем бедности (критериями нуждаемости)</w:t>
            </w:r>
          </w:p>
        </w:tc>
        <w:tc>
          <w:tcPr>
            <w:tcW w:w="17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5055" w:rsidRPr="00C80B80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</w:p>
        </w:tc>
      </w:tr>
      <w:tr w:rsidR="00BB5055" w:rsidTr="00BB5055">
        <w:tc>
          <w:tcPr>
            <w:tcW w:w="3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5055" w:rsidRPr="00C80B80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  <w:r w:rsidRPr="00C80B80">
              <w:rPr>
                <w:sz w:val="28"/>
                <w:szCs w:val="28"/>
              </w:rPr>
              <w:t>3</w:t>
            </w:r>
          </w:p>
        </w:tc>
        <w:tc>
          <w:tcPr>
            <w:tcW w:w="29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5055" w:rsidRPr="00C80B80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  <w:r w:rsidRPr="00C80B80">
              <w:rPr>
                <w:sz w:val="28"/>
                <w:szCs w:val="28"/>
              </w:rPr>
              <w:t>Предоставление налоговой льготы (налогового расхода) категориям граждан, являющихся льготными категориям в соответствии с федеральным и областным законодательством</w:t>
            </w:r>
          </w:p>
        </w:tc>
        <w:tc>
          <w:tcPr>
            <w:tcW w:w="17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5055" w:rsidRPr="00C80B80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</w:p>
        </w:tc>
      </w:tr>
      <w:tr w:rsidR="00BB5055" w:rsidTr="00BB5055">
        <w:tc>
          <w:tcPr>
            <w:tcW w:w="3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5055" w:rsidRPr="00C80B80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  <w:r w:rsidRPr="00C80B80">
              <w:rPr>
                <w:sz w:val="28"/>
                <w:szCs w:val="28"/>
              </w:rPr>
              <w:t>4</w:t>
            </w:r>
          </w:p>
        </w:tc>
        <w:tc>
          <w:tcPr>
            <w:tcW w:w="29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5055" w:rsidRPr="00C80B80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  <w:r w:rsidRPr="00C80B80">
              <w:rPr>
                <w:sz w:val="28"/>
                <w:szCs w:val="28"/>
              </w:rPr>
              <w:t>Предоставление налоговой льготы (налогового расхода)  гражданам, оказавшимся в трудной жизненной ситуации</w:t>
            </w:r>
          </w:p>
        </w:tc>
        <w:tc>
          <w:tcPr>
            <w:tcW w:w="17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5055" w:rsidRPr="00C80B80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</w:p>
        </w:tc>
      </w:tr>
      <w:tr w:rsidR="00BB5055" w:rsidTr="00BB5055">
        <w:tc>
          <w:tcPr>
            <w:tcW w:w="3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5055" w:rsidRPr="00C80B80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  <w:r w:rsidRPr="00C80B80">
              <w:rPr>
                <w:sz w:val="28"/>
                <w:szCs w:val="28"/>
              </w:rPr>
              <w:t>5</w:t>
            </w:r>
          </w:p>
        </w:tc>
        <w:tc>
          <w:tcPr>
            <w:tcW w:w="29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B5055" w:rsidRPr="00C80B80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  <w:r w:rsidRPr="00C80B80">
              <w:rPr>
                <w:sz w:val="28"/>
                <w:szCs w:val="28"/>
              </w:rPr>
              <w:t>Общее количество выполненных критериев</w:t>
            </w:r>
          </w:p>
        </w:tc>
        <w:tc>
          <w:tcPr>
            <w:tcW w:w="176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B5055" w:rsidRPr="00C80B80" w:rsidRDefault="00BB5055">
            <w:pPr>
              <w:widowControl w:val="0"/>
              <w:tabs>
                <w:tab w:val="left" w:pos="5643"/>
                <w:tab w:val="left" w:pos="6213"/>
                <w:tab w:val="left" w:pos="7125"/>
              </w:tabs>
              <w:suppressAutoHyphens/>
              <w:rPr>
                <w:sz w:val="28"/>
                <w:szCs w:val="28"/>
              </w:rPr>
            </w:pPr>
          </w:p>
        </w:tc>
      </w:tr>
    </w:tbl>
    <w:p w:rsidR="00BB5055" w:rsidRDefault="00BB5055" w:rsidP="00BB5055">
      <w:pPr>
        <w:widowControl w:val="0"/>
        <w:tabs>
          <w:tab w:val="left" w:pos="5643"/>
          <w:tab w:val="left" w:pos="6213"/>
          <w:tab w:val="left" w:pos="7125"/>
        </w:tabs>
        <w:suppressAutoHyphens/>
        <w:spacing w:line="240" w:lineRule="exact"/>
        <w:jc w:val="center"/>
        <w:rPr>
          <w:b/>
        </w:rPr>
      </w:pPr>
    </w:p>
    <w:p w:rsidR="00BB5055" w:rsidRDefault="00BB5055" w:rsidP="00BB5055">
      <w:pPr>
        <w:spacing w:line="360" w:lineRule="auto"/>
        <w:ind w:right="-1"/>
        <w:jc w:val="both"/>
      </w:pPr>
    </w:p>
    <w:p w:rsidR="00BB5055" w:rsidRPr="00F90677" w:rsidRDefault="00BB5055">
      <w:pPr>
        <w:rPr>
          <w:sz w:val="28"/>
          <w:szCs w:val="28"/>
        </w:rPr>
      </w:pPr>
    </w:p>
    <w:sectPr w:rsidR="00BB5055" w:rsidRPr="00F90677" w:rsidSect="00ED6A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50E60"/>
    <w:rsid w:val="000A2EB1"/>
    <w:rsid w:val="000E1099"/>
    <w:rsid w:val="00164281"/>
    <w:rsid w:val="00190FA8"/>
    <w:rsid w:val="001C04DB"/>
    <w:rsid w:val="00314A5E"/>
    <w:rsid w:val="00415EB0"/>
    <w:rsid w:val="00515B30"/>
    <w:rsid w:val="00523577"/>
    <w:rsid w:val="005A3DBE"/>
    <w:rsid w:val="0066158B"/>
    <w:rsid w:val="0094456A"/>
    <w:rsid w:val="009B00C8"/>
    <w:rsid w:val="00A63962"/>
    <w:rsid w:val="00A8134A"/>
    <w:rsid w:val="00AA5A88"/>
    <w:rsid w:val="00BB2283"/>
    <w:rsid w:val="00BB5055"/>
    <w:rsid w:val="00C12AD0"/>
    <w:rsid w:val="00C80B80"/>
    <w:rsid w:val="00CA7EEB"/>
    <w:rsid w:val="00CE4247"/>
    <w:rsid w:val="00D1561D"/>
    <w:rsid w:val="00D41AB0"/>
    <w:rsid w:val="00D50E60"/>
    <w:rsid w:val="00D705EB"/>
    <w:rsid w:val="00D851A1"/>
    <w:rsid w:val="00DA1AA7"/>
    <w:rsid w:val="00DC1B50"/>
    <w:rsid w:val="00E221E3"/>
    <w:rsid w:val="00E426D1"/>
    <w:rsid w:val="00E55755"/>
    <w:rsid w:val="00E93905"/>
    <w:rsid w:val="00ED6A9B"/>
    <w:rsid w:val="00EF0C17"/>
    <w:rsid w:val="00EF3ACA"/>
    <w:rsid w:val="00F5170E"/>
    <w:rsid w:val="00F906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15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90677"/>
    <w:pPr>
      <w:keepNext/>
      <w:framePr w:hSpace="180" w:wrap="around" w:vAnchor="text" w:hAnchor="margin" w:xAlign="center" w:y="2"/>
      <w:outlineLvl w:val="0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semiHidden/>
    <w:unhideWhenUsed/>
    <w:rsid w:val="00BB2283"/>
    <w:pPr>
      <w:ind w:firstLine="709"/>
      <w:jc w:val="both"/>
    </w:pPr>
    <w:rPr>
      <w:sz w:val="28"/>
      <w:szCs w:val="20"/>
    </w:rPr>
  </w:style>
  <w:style w:type="character" w:customStyle="1" w:styleId="a4">
    <w:name w:val="Основной текст с отступом Знак"/>
    <w:basedOn w:val="a0"/>
    <w:link w:val="a3"/>
    <w:uiPriority w:val="99"/>
    <w:semiHidden/>
    <w:rsid w:val="00BB228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List Paragraph"/>
    <w:basedOn w:val="a"/>
    <w:uiPriority w:val="99"/>
    <w:qFormat/>
    <w:rsid w:val="00BB2283"/>
    <w:pPr>
      <w:ind w:left="720"/>
      <w:contextualSpacing/>
      <w:jc w:val="center"/>
    </w:pPr>
    <w:rPr>
      <w:rFonts w:ascii="Calibri" w:eastAsia="Calibri" w:hAnsi="Calibri"/>
      <w:sz w:val="22"/>
      <w:szCs w:val="22"/>
      <w:lang w:eastAsia="en-US"/>
    </w:rPr>
  </w:style>
  <w:style w:type="paragraph" w:customStyle="1" w:styleId="11">
    <w:name w:val="Заголовок1"/>
    <w:basedOn w:val="a"/>
    <w:rsid w:val="00BB2283"/>
    <w:pPr>
      <w:keepNext/>
      <w:suppressAutoHyphens/>
      <w:spacing w:before="240" w:after="120"/>
      <w:ind w:firstLine="567"/>
      <w:jc w:val="center"/>
    </w:pPr>
    <w:rPr>
      <w:rFonts w:ascii="Arial" w:hAnsi="Arial" w:cs="Mangal"/>
      <w:b/>
      <w:bCs/>
      <w:kern w:val="2"/>
      <w:sz w:val="28"/>
      <w:lang w:eastAsia="hi-IN" w:bidi="hi-IN"/>
    </w:rPr>
  </w:style>
  <w:style w:type="character" w:customStyle="1" w:styleId="10">
    <w:name w:val="Заголовок 1 Знак"/>
    <w:basedOn w:val="a0"/>
    <w:link w:val="1"/>
    <w:rsid w:val="00F90677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ConsPlusNormal">
    <w:name w:val="ConsPlusNormal Знак"/>
    <w:link w:val="ConsPlusNormal0"/>
    <w:locked/>
    <w:rsid w:val="00F90677"/>
    <w:rPr>
      <w:sz w:val="28"/>
    </w:rPr>
  </w:style>
  <w:style w:type="paragraph" w:customStyle="1" w:styleId="ConsPlusNormal0">
    <w:name w:val="ConsPlusNormal"/>
    <w:link w:val="ConsPlusNormal"/>
    <w:rsid w:val="00F90677"/>
    <w:pPr>
      <w:widowControl w:val="0"/>
      <w:autoSpaceDE w:val="0"/>
      <w:autoSpaceDN w:val="0"/>
      <w:spacing w:after="0" w:line="240" w:lineRule="auto"/>
    </w:pPr>
    <w:rPr>
      <w:sz w:val="28"/>
    </w:rPr>
  </w:style>
  <w:style w:type="paragraph" w:customStyle="1" w:styleId="12">
    <w:name w:val="Без интервала1"/>
    <w:uiPriority w:val="99"/>
    <w:rsid w:val="00F90677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6">
    <w:name w:val="Hyperlink"/>
    <w:basedOn w:val="a0"/>
    <w:uiPriority w:val="99"/>
    <w:semiHidden/>
    <w:unhideWhenUsed/>
    <w:rsid w:val="00F90677"/>
    <w:rPr>
      <w:color w:val="0000FF"/>
      <w:u w:val="single"/>
    </w:rPr>
  </w:style>
  <w:style w:type="paragraph" w:styleId="a7">
    <w:name w:val="Normal (Web)"/>
    <w:basedOn w:val="a"/>
    <w:uiPriority w:val="99"/>
    <w:unhideWhenUsed/>
    <w:rsid w:val="00F90677"/>
    <w:pPr>
      <w:spacing w:before="100" w:beforeAutospacing="1" w:after="100" w:afterAutospacing="1"/>
    </w:pPr>
  </w:style>
  <w:style w:type="character" w:styleId="a8">
    <w:name w:val="Strong"/>
    <w:basedOn w:val="a0"/>
    <w:uiPriority w:val="22"/>
    <w:qFormat/>
    <w:rsid w:val="00F90677"/>
    <w:rPr>
      <w:b/>
      <w:bCs/>
    </w:rPr>
  </w:style>
  <w:style w:type="paragraph" w:customStyle="1" w:styleId="a9">
    <w:name w:val="Нормальный (таблица)"/>
    <w:basedOn w:val="a"/>
    <w:next w:val="a"/>
    <w:uiPriority w:val="99"/>
    <w:rsid w:val="00BB5055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6"/>
      <w:szCs w:val="26"/>
    </w:rPr>
  </w:style>
  <w:style w:type="paragraph" w:customStyle="1" w:styleId="aa">
    <w:name w:val="Прижатый влево"/>
    <w:basedOn w:val="a"/>
    <w:next w:val="a"/>
    <w:uiPriority w:val="99"/>
    <w:rsid w:val="00BB5055"/>
    <w:pPr>
      <w:widowControl w:val="0"/>
      <w:autoSpaceDE w:val="0"/>
      <w:autoSpaceDN w:val="0"/>
      <w:adjustRightInd w:val="0"/>
    </w:pPr>
    <w:rPr>
      <w:rFonts w:ascii="Arial" w:hAnsi="Arial" w:cs="Arial"/>
      <w:sz w:val="26"/>
      <w:szCs w:val="26"/>
    </w:rPr>
  </w:style>
  <w:style w:type="paragraph" w:styleId="ab">
    <w:name w:val="Balloon Text"/>
    <w:basedOn w:val="a"/>
    <w:link w:val="ac"/>
    <w:uiPriority w:val="99"/>
    <w:semiHidden/>
    <w:unhideWhenUsed/>
    <w:rsid w:val="00D41AB0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D41AB0"/>
    <w:rPr>
      <w:rFonts w:ascii="Segoe UI" w:eastAsia="Times New Roman" w:hAnsi="Segoe UI" w:cs="Segoe UI"/>
      <w:sz w:val="18"/>
      <w:szCs w:val="18"/>
      <w:lang w:eastAsia="ru-RU"/>
    </w:rPr>
  </w:style>
  <w:style w:type="paragraph" w:styleId="ad">
    <w:name w:val="No Spacing"/>
    <w:uiPriority w:val="1"/>
    <w:qFormat/>
    <w:rsid w:val="00AA5A88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952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96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9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79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0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image" Target="media/image9.emf"/><Relationship Id="rId3" Type="http://schemas.openxmlformats.org/officeDocument/2006/relationships/webSettings" Target="webSettings.xml"/><Relationship Id="rId7" Type="http://schemas.openxmlformats.org/officeDocument/2006/relationships/image" Target="media/image3.emf"/><Relationship Id="rId12" Type="http://schemas.openxmlformats.org/officeDocument/2006/relationships/image" Target="media/image8.emf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image" Target="media/image7.emf"/><Relationship Id="rId5" Type="http://schemas.openxmlformats.org/officeDocument/2006/relationships/image" Target="media/image1.emf"/><Relationship Id="rId15" Type="http://schemas.openxmlformats.org/officeDocument/2006/relationships/image" Target="media/image11.emf"/><Relationship Id="rId10" Type="http://schemas.openxmlformats.org/officeDocument/2006/relationships/image" Target="media/image6.emf"/><Relationship Id="rId4" Type="http://schemas.openxmlformats.org/officeDocument/2006/relationships/hyperlink" Target="file:///C:\Users\dolotova_vv\Desktop\&#1084;&#1086;&#1080;%20&#1076;&#1086;&#1082;&#1091;&#1084;&#1077;&#1085;&#1090;&#1099;\&#1053;&#1055;&#1040;%20&#1088;&#1072;&#1081;&#1086;&#1085;&#1072;%202020\&#1055;&#1086;&#1089;&#1077;&#1083;&#1077;&#1085;&#1080;&#1103;%20&#1052;&#1077;&#1090;&#1086;&#1076;&#1080;&#1082;&#1072;%20&#1087;&#1086;%20&#1101;&#1092;&#1092;&#1077;&#1082;&#1090;&#1080;&#1074;&#1085;&#1086;&#1089;&#1090;&#1080;\c3ef6783b1a434c397c219e78c6be0a5%202%20&#1087;&#1086;&#1089;&#1083;.doc" TargetMode="External"/><Relationship Id="rId9" Type="http://schemas.openxmlformats.org/officeDocument/2006/relationships/image" Target="media/image5.emf"/><Relationship Id="rId14" Type="http://schemas.openxmlformats.org/officeDocument/2006/relationships/image" Target="media/image10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3144</Words>
  <Characters>17924</Characters>
  <Application>Microsoft Office Word</Application>
  <DocSecurity>0</DocSecurity>
  <Lines>149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ГКУ НСО "РИЦ"</Company>
  <LinksUpToDate>false</LinksUpToDate>
  <CharactersWithSpaces>21026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dolotova_vv</dc:creator>
  <cp:lastModifiedBy>Пользователь</cp:lastModifiedBy>
  <cp:revision>6</cp:revision>
  <cp:lastPrinted>2020-12-29T03:03:00Z</cp:lastPrinted>
  <dcterms:created xsi:type="dcterms:W3CDTF">2020-12-28T08:08:00Z</dcterms:created>
  <dcterms:modified xsi:type="dcterms:W3CDTF">2020-12-29T03:03:00Z</dcterms:modified>
</cp:coreProperties>
</file>