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727" w:rsidRDefault="00220727" w:rsidP="002207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20727" w:rsidRPr="00435A3F" w:rsidRDefault="00220727" w:rsidP="00220727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435A3F">
        <w:rPr>
          <w:b/>
          <w:color w:val="000000"/>
          <w:sz w:val="28"/>
          <w:szCs w:val="28"/>
        </w:rPr>
        <w:t>АДМИНИСТРАЦИЯ</w:t>
      </w:r>
    </w:p>
    <w:p w:rsidR="00220727" w:rsidRPr="00435A3F" w:rsidRDefault="00220727" w:rsidP="00220727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435A3F">
        <w:rPr>
          <w:b/>
          <w:color w:val="000000"/>
          <w:sz w:val="28"/>
          <w:szCs w:val="28"/>
        </w:rPr>
        <w:t>КРАСНОСЕЛЬСКОГО СЕЛЬСОВЕТА</w:t>
      </w:r>
    </w:p>
    <w:p w:rsidR="00220727" w:rsidRPr="00435A3F" w:rsidRDefault="00220727" w:rsidP="005E34EB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435A3F">
        <w:rPr>
          <w:b/>
          <w:color w:val="000000"/>
          <w:sz w:val="28"/>
          <w:szCs w:val="28"/>
        </w:rPr>
        <w:t>ЧАНОВСКОГО РАЙОНА</w:t>
      </w:r>
      <w:r w:rsidR="005E34EB" w:rsidRPr="00435A3F">
        <w:rPr>
          <w:b/>
          <w:color w:val="000000"/>
          <w:sz w:val="28"/>
          <w:szCs w:val="28"/>
        </w:rPr>
        <w:t xml:space="preserve"> </w:t>
      </w:r>
      <w:r w:rsidRPr="00435A3F">
        <w:rPr>
          <w:b/>
          <w:color w:val="000000"/>
          <w:sz w:val="28"/>
          <w:szCs w:val="28"/>
        </w:rPr>
        <w:t>НОВОСИБИРСКОЙ ОБЛАСТИ</w:t>
      </w:r>
    </w:p>
    <w:p w:rsidR="00220727" w:rsidRPr="00435A3F" w:rsidRDefault="00220727" w:rsidP="00220727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435A3F">
        <w:rPr>
          <w:b/>
          <w:color w:val="000000"/>
          <w:sz w:val="28"/>
          <w:szCs w:val="28"/>
        </w:rPr>
        <w:t> </w:t>
      </w:r>
    </w:p>
    <w:p w:rsidR="00220727" w:rsidRPr="00435A3F" w:rsidRDefault="00220727" w:rsidP="00220727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435A3F">
        <w:rPr>
          <w:b/>
          <w:color w:val="000000"/>
          <w:sz w:val="28"/>
          <w:szCs w:val="28"/>
        </w:rPr>
        <w:t>ПОСТАНОВЛЕНИЕ</w:t>
      </w:r>
    </w:p>
    <w:p w:rsidR="00220727" w:rsidRPr="00F512F8" w:rsidRDefault="00220727" w:rsidP="00220727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220727" w:rsidRPr="00F512F8" w:rsidRDefault="00277ECC" w:rsidP="00220727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29.07.2020 № 41</w:t>
      </w:r>
      <w:r w:rsidR="00220727">
        <w:rPr>
          <w:color w:val="000000"/>
          <w:sz w:val="28"/>
          <w:szCs w:val="28"/>
        </w:rPr>
        <w:t>-па</w:t>
      </w:r>
    </w:p>
    <w:p w:rsidR="00220727" w:rsidRDefault="00220727" w:rsidP="0022072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86A24" w:rsidRDefault="00286A24" w:rsidP="0022072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20727" w:rsidRPr="00435A3F" w:rsidRDefault="00220727" w:rsidP="002207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35A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r w:rsidR="0053571F" w:rsidRPr="00435A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размера</w:t>
      </w:r>
      <w:r w:rsidRPr="00435A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вреда, причиняемого тяжеловесными транспортными средствами при движении по автомобильным дорогам местного значения Красносельского сельсовета </w:t>
      </w:r>
      <w:proofErr w:type="spellStart"/>
      <w:r w:rsidRPr="00435A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Чановского</w:t>
      </w:r>
      <w:proofErr w:type="spellEnd"/>
      <w:r w:rsidRPr="00435A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20727" w:rsidRDefault="00220727" w:rsidP="002207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86A24" w:rsidRPr="00220727" w:rsidRDefault="00286A24" w:rsidP="002207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0727" w:rsidRPr="00220727" w:rsidRDefault="00220727" w:rsidP="00220727">
      <w:pPr>
        <w:pStyle w:val="a4"/>
        <w:ind w:firstLine="708"/>
        <w:jc w:val="both"/>
        <w:rPr>
          <w:rFonts w:ascii="Times New Roman" w:eastAsiaTheme="majorEastAsia" w:hAnsi="Times New Roman" w:cs="Times New Roman"/>
          <w:sz w:val="28"/>
          <w:szCs w:val="28"/>
        </w:rPr>
      </w:pPr>
      <w:proofErr w:type="gramStart"/>
      <w:r w:rsidRPr="00220727">
        <w:rPr>
          <w:rFonts w:ascii="Times New Roman" w:hAnsi="Times New Roman" w:cs="Times New Roman"/>
          <w:sz w:val="28"/>
          <w:szCs w:val="28"/>
          <w:lang w:eastAsia="ru-RU"/>
        </w:rPr>
        <w:t>В соответствии с Федеральными законами от </w:t>
      </w:r>
      <w:hyperlink r:id="rId5" w:tgtFrame="_blank" w:history="1">
        <w:r w:rsidRPr="00220727">
          <w:rPr>
            <w:rFonts w:ascii="Times New Roman" w:hAnsi="Times New Roman" w:cs="Times New Roman"/>
            <w:color w:val="0000FF"/>
            <w:sz w:val="28"/>
            <w:szCs w:val="28"/>
            <w:lang w:eastAsia="ru-RU"/>
          </w:rPr>
          <w:t>6 октября 2003 года № 131-ФЗ</w:t>
        </w:r>
      </w:hyperlink>
      <w:r w:rsidRPr="00220727">
        <w:rPr>
          <w:rFonts w:ascii="Times New Roman" w:hAnsi="Times New Roman" w:cs="Times New Roman"/>
          <w:sz w:val="28"/>
          <w:szCs w:val="28"/>
          <w:lang w:eastAsia="ru-RU"/>
        </w:rPr>
        <w:t> "Об общих принципах организации местного самоуправления в Российской Федерации", </w:t>
      </w:r>
      <w:hyperlink r:id="rId6" w:tgtFrame="_blank" w:history="1">
        <w:r w:rsidRPr="00220727">
          <w:rPr>
            <w:rFonts w:ascii="Times New Roman" w:hAnsi="Times New Roman" w:cs="Times New Roman"/>
            <w:color w:val="0000FF"/>
            <w:sz w:val="28"/>
            <w:szCs w:val="28"/>
            <w:lang w:eastAsia="ru-RU"/>
          </w:rPr>
          <w:t>от 08 ноября 2007 года № 257-ФЗ</w:t>
        </w:r>
      </w:hyperlink>
      <w:r w:rsidRPr="00220727">
        <w:rPr>
          <w:rFonts w:ascii="Times New Roman" w:hAnsi="Times New Roman" w:cs="Times New Roman"/>
          <w:sz w:val="28"/>
          <w:szCs w:val="28"/>
          <w:lang w:eastAsia="ru-RU"/>
        </w:rPr>
        <w:t xml:space="preserve"> "Об автомобильных дорогах и дорожной деятельности в Российской Федерации и о внесении изменений в отдельные законодательные акты Российской Федерации", </w:t>
      </w:r>
      <w:r w:rsidRPr="00220727">
        <w:rPr>
          <w:rFonts w:ascii="Times New Roman" w:hAnsi="Times New Roman" w:cs="Times New Roman"/>
          <w:sz w:val="28"/>
          <w:szCs w:val="28"/>
        </w:rPr>
        <w:t>Постановлением Правительства РФ от 31 января 2020 г. № 67 “Об утверждении Правил возмещения вреда, причиняемого</w:t>
      </w:r>
      <w:proofErr w:type="gramEnd"/>
      <w:r w:rsidRPr="00220727">
        <w:rPr>
          <w:rFonts w:ascii="Times New Roman" w:hAnsi="Times New Roman" w:cs="Times New Roman"/>
          <w:sz w:val="28"/>
          <w:szCs w:val="28"/>
        </w:rPr>
        <w:t xml:space="preserve"> тяжеловесными транспортными средствами, об изменении и признании утратившими силу некоторых актов Правительства Российской Федерации</w:t>
      </w:r>
      <w:r w:rsidRPr="00220727">
        <w:rPr>
          <w:rFonts w:ascii="Times New Roman" w:hAnsi="Times New Roman" w:cs="Times New Roman"/>
          <w:sz w:val="28"/>
          <w:szCs w:val="28"/>
          <w:lang w:eastAsia="ru-RU"/>
        </w:rPr>
        <w:t xml:space="preserve">, руководствуясь Уставом Красносельского </w:t>
      </w:r>
      <w:r w:rsidR="000857E5">
        <w:rPr>
          <w:rFonts w:ascii="Times New Roman" w:hAnsi="Times New Roman" w:cs="Times New Roman"/>
          <w:sz w:val="28"/>
          <w:szCs w:val="28"/>
          <w:lang w:eastAsia="ru-RU"/>
        </w:rPr>
        <w:t xml:space="preserve">сельсовета, </w:t>
      </w:r>
      <w:r w:rsidRPr="00220727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Красносельского сельсовета </w:t>
      </w:r>
      <w:proofErr w:type="spellStart"/>
      <w:r w:rsidRPr="00220727">
        <w:rPr>
          <w:rFonts w:ascii="Times New Roman" w:hAnsi="Times New Roman" w:cs="Times New Roman"/>
          <w:sz w:val="28"/>
          <w:szCs w:val="28"/>
          <w:lang w:eastAsia="ru-RU"/>
        </w:rPr>
        <w:t>Чановского</w:t>
      </w:r>
      <w:proofErr w:type="spellEnd"/>
      <w:r w:rsidRPr="0022072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ПОСТАНОВЛЯЕТ:</w:t>
      </w:r>
    </w:p>
    <w:p w:rsidR="0053571F" w:rsidRPr="0053571F" w:rsidRDefault="0053571F" w:rsidP="00286A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571F">
        <w:rPr>
          <w:rFonts w:ascii="Times New Roman" w:hAnsi="Times New Roman" w:cs="Times New Roman"/>
          <w:sz w:val="28"/>
          <w:szCs w:val="28"/>
        </w:rPr>
        <w:t xml:space="preserve">1. Определить размер вреда, причиняемого транспортными средствами, осуществляющими перевозки тяжеловесных грузов, при движении по автомобильным дорогам местного значения </w:t>
      </w:r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Красносельского сельсовета </w:t>
      </w:r>
      <w:proofErr w:type="spellStart"/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Чановского</w:t>
      </w:r>
      <w:proofErr w:type="spellEnd"/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571F">
        <w:rPr>
          <w:rFonts w:ascii="Times New Roman" w:hAnsi="Times New Roman" w:cs="Times New Roman"/>
          <w:sz w:val="28"/>
          <w:szCs w:val="28"/>
        </w:rPr>
        <w:t xml:space="preserve">(далее - вред) в соответствии с показателями согласно </w:t>
      </w:r>
      <w:hyperlink w:anchor="sub_1000" w:history="1">
        <w:r w:rsidRPr="0053571F">
          <w:rPr>
            <w:rStyle w:val="a6"/>
            <w:rFonts w:ascii="Times New Roman" w:hAnsi="Times New Roman" w:cs="Times New Roman"/>
            <w:b w:val="0"/>
            <w:sz w:val="28"/>
            <w:szCs w:val="28"/>
          </w:rPr>
          <w:t>приложению</w:t>
        </w:r>
      </w:hyperlink>
      <w:r w:rsidRPr="0053571F">
        <w:rPr>
          <w:rFonts w:ascii="Times New Roman" w:hAnsi="Times New Roman" w:cs="Times New Roman"/>
          <w:sz w:val="28"/>
          <w:szCs w:val="28"/>
        </w:rPr>
        <w:t xml:space="preserve"> №1 к настоящему постановлению.</w:t>
      </w:r>
    </w:p>
    <w:p w:rsidR="0053571F" w:rsidRPr="0053571F" w:rsidRDefault="0053571F" w:rsidP="00286A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571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53571F">
        <w:rPr>
          <w:rFonts w:ascii="Times New Roman" w:hAnsi="Times New Roman" w:cs="Times New Roman"/>
          <w:sz w:val="28"/>
          <w:szCs w:val="28"/>
        </w:rPr>
        <w:t xml:space="preserve">Определить исходное значение размера вреда и постоянные коэффициенты для автомобильных дорог местного значения </w:t>
      </w:r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Красносельского сельсовета </w:t>
      </w:r>
      <w:proofErr w:type="spellStart"/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Чановского</w:t>
      </w:r>
      <w:proofErr w:type="spellEnd"/>
      <w:r w:rsidRPr="0022072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53571F">
        <w:rPr>
          <w:rFonts w:ascii="Times New Roman" w:hAnsi="Times New Roman" w:cs="Times New Roman"/>
          <w:sz w:val="28"/>
          <w:szCs w:val="28"/>
        </w:rPr>
        <w:t>, применяемые в Методике расчета размера вреда, причиняемого тяжеловесными транспортными средствами, утвержденной постановлением Правительства Российской Федерации от 31.01.2020 № 67 «Об утверждении Правил возмещения вреда, причиняемого тяжеловесными транспортными средствами, об изменении и признании утратившими силу некоторых актов Правительства Российской Федерации», согласно приложению №2</w:t>
      </w:r>
      <w:proofErr w:type="gramEnd"/>
      <w:r w:rsidRPr="0053571F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A615D2" w:rsidRPr="00F512F8" w:rsidRDefault="00286A24" w:rsidP="00A615D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220727" w:rsidRPr="00220727">
        <w:rPr>
          <w:sz w:val="28"/>
          <w:szCs w:val="28"/>
        </w:rPr>
        <w:t>.</w:t>
      </w:r>
      <w:r w:rsidR="00A615D2">
        <w:rPr>
          <w:sz w:val="28"/>
          <w:szCs w:val="28"/>
        </w:rPr>
        <w:t xml:space="preserve"> </w:t>
      </w:r>
      <w:r w:rsidR="00A615D2" w:rsidRPr="00F512F8">
        <w:rPr>
          <w:color w:val="000000"/>
          <w:sz w:val="28"/>
          <w:szCs w:val="28"/>
        </w:rPr>
        <w:t xml:space="preserve">Опубликовать настоящее постановление в </w:t>
      </w:r>
      <w:r w:rsidR="00A615D2">
        <w:rPr>
          <w:color w:val="000000"/>
          <w:sz w:val="28"/>
          <w:szCs w:val="28"/>
        </w:rPr>
        <w:t xml:space="preserve">Информационном бюллетене Красносельского сельсовета </w:t>
      </w:r>
      <w:r w:rsidR="00A615D2" w:rsidRPr="00F512F8">
        <w:rPr>
          <w:color w:val="000000"/>
          <w:sz w:val="28"/>
          <w:szCs w:val="28"/>
        </w:rPr>
        <w:t xml:space="preserve">и на официальном сайте администрации </w:t>
      </w:r>
      <w:r w:rsidR="00A615D2">
        <w:rPr>
          <w:color w:val="000000"/>
          <w:sz w:val="28"/>
          <w:szCs w:val="28"/>
        </w:rPr>
        <w:t>Красносельск</w:t>
      </w:r>
      <w:r w:rsidR="00A615D2" w:rsidRPr="00F512F8">
        <w:rPr>
          <w:color w:val="000000"/>
          <w:sz w:val="28"/>
          <w:szCs w:val="28"/>
        </w:rPr>
        <w:t>ого сельсовета.</w:t>
      </w:r>
    </w:p>
    <w:p w:rsidR="00220727" w:rsidRPr="00220727" w:rsidRDefault="00286A24" w:rsidP="00220727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220727" w:rsidRPr="0022072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615D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20727" w:rsidRPr="00220727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20727" w:rsidRPr="00220727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220727" w:rsidRPr="00220727" w:rsidRDefault="00220727" w:rsidP="00220727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20727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220727" w:rsidRPr="00220727" w:rsidRDefault="00220727" w:rsidP="002207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60003" w:rsidRDefault="00A60003" w:rsidP="00A6000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60003" w:rsidRDefault="00A60003" w:rsidP="00A6000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Красносельского сельсовета</w:t>
      </w:r>
    </w:p>
    <w:p w:rsidR="00A60003" w:rsidRPr="00F512F8" w:rsidRDefault="00A60003" w:rsidP="00A6000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                         И.В. Третьяков</w:t>
      </w:r>
      <w:r w:rsidRPr="00F512F8">
        <w:rPr>
          <w:color w:val="000000"/>
          <w:sz w:val="28"/>
          <w:szCs w:val="28"/>
        </w:rPr>
        <w:t> </w:t>
      </w:r>
    </w:p>
    <w:p w:rsidR="00A60003" w:rsidRDefault="00A60003" w:rsidP="00A60003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A60003" w:rsidRDefault="00A60003" w:rsidP="00A60003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A60003" w:rsidRDefault="00A60003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286A24" w:rsidRDefault="00286A24" w:rsidP="00A600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A60003" w:rsidRDefault="00A60003" w:rsidP="00A60003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О.В. Чувашева</w:t>
      </w:r>
    </w:p>
    <w:p w:rsidR="00A60003" w:rsidRPr="00F512F8" w:rsidRDefault="00A60003" w:rsidP="00A60003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36271</w:t>
      </w:r>
    </w:p>
    <w:p w:rsidR="00220727" w:rsidRPr="00220727" w:rsidRDefault="00220727" w:rsidP="00A600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Default="00286A24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0727" w:rsidRPr="00220727" w:rsidRDefault="00220727" w:rsidP="001C4D1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220727" w:rsidRPr="00220727" w:rsidRDefault="0022072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207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</w:p>
    <w:p w:rsidR="001C4D10" w:rsidRPr="00F512F8" w:rsidRDefault="001C4D10" w:rsidP="001C4D10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t>к постановлению</w:t>
      </w:r>
    </w:p>
    <w:p w:rsidR="001C4D10" w:rsidRPr="00F512F8" w:rsidRDefault="001C4D10" w:rsidP="001C4D10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t>администрации Красносельского сельсовета</w:t>
      </w:r>
    </w:p>
    <w:p w:rsidR="001C4D10" w:rsidRPr="00F512F8" w:rsidRDefault="001C4D10" w:rsidP="001C4D10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proofErr w:type="spellStart"/>
      <w:r w:rsidRPr="00F512F8">
        <w:rPr>
          <w:color w:val="000000"/>
        </w:rPr>
        <w:t>Чановского</w:t>
      </w:r>
      <w:proofErr w:type="spellEnd"/>
      <w:r w:rsidRPr="00F512F8">
        <w:rPr>
          <w:color w:val="000000"/>
        </w:rPr>
        <w:t xml:space="preserve"> района Новосибирской области</w:t>
      </w:r>
    </w:p>
    <w:p w:rsidR="001C4D10" w:rsidRPr="00F512F8" w:rsidRDefault="001C4D10" w:rsidP="001C4D10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t xml:space="preserve">от </w:t>
      </w:r>
      <w:r w:rsidR="00277ECC">
        <w:rPr>
          <w:color w:val="000000"/>
        </w:rPr>
        <w:t>29.07.2020 № 41</w:t>
      </w:r>
      <w:r w:rsidRPr="00F512F8">
        <w:rPr>
          <w:color w:val="000000"/>
        </w:rPr>
        <w:t>-па</w:t>
      </w:r>
    </w:p>
    <w:p w:rsidR="00286A24" w:rsidRDefault="00286A24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6A24" w:rsidRPr="00286A24" w:rsidRDefault="00286A24" w:rsidP="00286A2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A24">
        <w:rPr>
          <w:rFonts w:ascii="Times New Roman" w:hAnsi="Times New Roman" w:cs="Times New Roman"/>
          <w:b/>
          <w:sz w:val="28"/>
          <w:szCs w:val="28"/>
        </w:rPr>
        <w:t>Показатели</w:t>
      </w:r>
    </w:p>
    <w:p w:rsidR="00286A24" w:rsidRPr="00286A24" w:rsidRDefault="00286A24" w:rsidP="00286A24">
      <w:pPr>
        <w:pStyle w:val="a4"/>
        <w:jc w:val="center"/>
        <w:rPr>
          <w:rStyle w:val="FontStyle14"/>
          <w:rFonts w:cs="Times New Roman"/>
          <w:b/>
          <w:sz w:val="28"/>
          <w:szCs w:val="28"/>
        </w:rPr>
      </w:pPr>
      <w:r w:rsidRPr="00286A24">
        <w:rPr>
          <w:rFonts w:ascii="Times New Roman" w:hAnsi="Times New Roman" w:cs="Times New Roman"/>
          <w:b/>
          <w:sz w:val="28"/>
          <w:szCs w:val="28"/>
        </w:rPr>
        <w:t xml:space="preserve">размера вреда, причиняемого тяжеловесными транспортными средствами при движении по автомобильным дорогам местного значения </w:t>
      </w:r>
      <w:bookmarkStart w:id="0" w:name="sub_1100"/>
      <w:r>
        <w:rPr>
          <w:rFonts w:ascii="Times New Roman" w:hAnsi="Times New Roman" w:cs="Times New Roman"/>
          <w:b/>
          <w:sz w:val="28"/>
          <w:szCs w:val="28"/>
        </w:rPr>
        <w:t xml:space="preserve">Красносельского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286A24" w:rsidRPr="00286A24" w:rsidRDefault="00286A24" w:rsidP="00286A24">
      <w:pPr>
        <w:pStyle w:val="1"/>
        <w:spacing w:before="0" w:after="0"/>
        <w:ind w:left="6480"/>
        <w:jc w:val="right"/>
        <w:rPr>
          <w:b w:val="0"/>
          <w:sz w:val="20"/>
          <w:szCs w:val="20"/>
        </w:rPr>
      </w:pPr>
      <w:r w:rsidRPr="00286A24">
        <w:rPr>
          <w:rStyle w:val="a7"/>
          <w:b/>
          <w:color w:val="auto"/>
          <w:sz w:val="20"/>
          <w:szCs w:val="20"/>
        </w:rPr>
        <w:t>Таблица №1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78"/>
        <w:gridCol w:w="4253"/>
      </w:tblGrid>
      <w:tr w:rsidR="00286A24" w:rsidRPr="00B43222" w:rsidTr="00286A24">
        <w:trPr>
          <w:trHeight w:val="1104"/>
        </w:trPr>
        <w:tc>
          <w:tcPr>
            <w:tcW w:w="4678" w:type="dxa"/>
          </w:tcPr>
          <w:bookmarkEnd w:id="0"/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Превышение фактической массы транспортного средства </w:t>
            </w:r>
            <w:proofErr w:type="gramStart"/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над</w:t>
            </w:r>
            <w:proofErr w:type="gramEnd"/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допустимой</w:t>
            </w:r>
          </w:p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(процентов)</w:t>
            </w:r>
          </w:p>
        </w:tc>
        <w:tc>
          <w:tcPr>
            <w:tcW w:w="4253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Размер вреда (рублей на 100 км)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свыше 2 до 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 (включительно) до 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3148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 (включительно) до 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3198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 (включительно) до 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 (включительно) до 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7 (включительно) до 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8 (включительно) до 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3399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9 (включительно) до 10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3449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10 (включительно) до 11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3499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11 (включительно) до 12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3550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12 (включительно) до 13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13 (включительно) до 14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3650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14 (включительно) до 15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3700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15 (включительно) до 16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3750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16 (включительно) до 17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3801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17 (включительно) до 18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3851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18 (включительно) до 19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3901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19 (включительно) до 20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3951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20 (включительно) до 21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4002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21 (включительно) до 22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4052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22 (включительно) до 23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4102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23 (включительно) до 24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4152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24 (включительно) до 25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4202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25 (включительно) до 26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4253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26 (включительно) до 27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4303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27 (включительно) до 28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4353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28 (включительно) до 29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4403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29 (включительно) до 30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4453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30 (включительно) до 31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4504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31 (включительно) до 32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4554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32 (включительно) до 33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4604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33 (включительно) до 34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4654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34 (включительно) до 35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4705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35 (включительно) до 36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4755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36 (включительно) до 37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4805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37 (включительно) до 38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4855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38 (включительно) до 39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4905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39 (включительно) до 40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4956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40 (включительно) до 41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5006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41 (включительно) до 42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5056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42 (включительно) до 43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5106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43 (включительно) до 44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5156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44 (включительно) до 45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5207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45 (включительно) до 46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5257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46 (включительно) до 47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5307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47 (включительно) до 48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5357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48 (включительно) до 49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5407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49 (включительно) до 50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5458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50 (включительно) до 51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5508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51 (включительно) до 52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5558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52 (включительно) до 53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5608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53 (включительно) до 54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5659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54 (включительно) до 55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5709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55 (включительно) до 56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56 (включительно) до 57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5809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57 (включительно) до 58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5859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58 (включительно) до 59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5910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59 (включительно) до 60</w:t>
            </w:r>
          </w:p>
        </w:tc>
        <w:tc>
          <w:tcPr>
            <w:tcW w:w="4253" w:type="dxa"/>
          </w:tcPr>
          <w:p w:rsidR="00286A24" w:rsidRPr="00B43222" w:rsidRDefault="0040581A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5960</w:t>
            </w:r>
          </w:p>
        </w:tc>
      </w:tr>
      <w:tr w:rsidR="00286A24" w:rsidRPr="00B43222" w:rsidTr="00286A24">
        <w:tc>
          <w:tcPr>
            <w:tcW w:w="4678" w:type="dxa"/>
          </w:tcPr>
          <w:p w:rsidR="00286A24" w:rsidRPr="00B43222" w:rsidRDefault="00286A24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60 (включительно) и выше</w:t>
            </w:r>
          </w:p>
        </w:tc>
        <w:tc>
          <w:tcPr>
            <w:tcW w:w="4253" w:type="dxa"/>
          </w:tcPr>
          <w:p w:rsidR="00286A24" w:rsidRPr="00B43222" w:rsidRDefault="00286A24" w:rsidP="00BD67F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рассчитывается по формулам, приведенным в методике расчета размера вреда, причиняемого тяжеловесными транспортными средствами, предусмотренной </w:t>
            </w:r>
            <w:hyperlink w:anchor="sub_1100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приложением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к Правилам возмещения вреда, причиняемого тяжеловесными транспортными средствами, утвержденным </w:t>
            </w:r>
            <w:hyperlink w:anchor="sub_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постановлением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Правительства Российской Федерации от 31 января 2020 г. №67</w:t>
            </w:r>
            <w:proofErr w:type="gramEnd"/>
          </w:p>
        </w:tc>
      </w:tr>
    </w:tbl>
    <w:p w:rsidR="00E6496B" w:rsidRPr="00E6496B" w:rsidRDefault="00E6496B" w:rsidP="00E6496B">
      <w:pPr>
        <w:pStyle w:val="a8"/>
        <w:rPr>
          <w:rFonts w:ascii="Times New Roman" w:hAnsi="Times New Roman" w:cs="Times New Roman"/>
          <w:sz w:val="28"/>
          <w:szCs w:val="28"/>
        </w:rPr>
      </w:pPr>
      <w:r w:rsidRPr="00E6496B">
        <w:rPr>
          <w:rFonts w:ascii="Times New Roman" w:hAnsi="Times New Roman" w:cs="Times New Roman"/>
          <w:sz w:val="28"/>
          <w:szCs w:val="28"/>
        </w:rPr>
        <w:lastRenderedPageBreak/>
        <w:t>При превышении допустимой массы транспортного средства от 2 до 15 процентов (включительно) к размеру вреда при превышении значений допустимой массы применяются следующие коэффициенты:</w:t>
      </w:r>
    </w:p>
    <w:p w:rsidR="00E6496B" w:rsidRPr="00E6496B" w:rsidRDefault="00E6496B" w:rsidP="00E6496B">
      <w:pPr>
        <w:pStyle w:val="a8"/>
        <w:rPr>
          <w:rFonts w:ascii="Times New Roman" w:hAnsi="Times New Roman" w:cs="Times New Roman"/>
          <w:sz w:val="28"/>
          <w:szCs w:val="28"/>
        </w:rPr>
      </w:pPr>
      <w:r w:rsidRPr="00E6496B">
        <w:rPr>
          <w:rFonts w:ascii="Times New Roman" w:hAnsi="Times New Roman" w:cs="Times New Roman"/>
          <w:sz w:val="28"/>
          <w:szCs w:val="28"/>
        </w:rPr>
        <w:t>по 31 декабря 2020 г. (включительно) - 0,2;</w:t>
      </w:r>
    </w:p>
    <w:p w:rsidR="00E6496B" w:rsidRPr="00E6496B" w:rsidRDefault="00E6496B" w:rsidP="00E6496B">
      <w:pPr>
        <w:pStyle w:val="a8"/>
        <w:rPr>
          <w:rFonts w:ascii="Times New Roman" w:hAnsi="Times New Roman" w:cs="Times New Roman"/>
          <w:sz w:val="28"/>
          <w:szCs w:val="28"/>
        </w:rPr>
      </w:pPr>
      <w:r w:rsidRPr="00E6496B">
        <w:rPr>
          <w:rFonts w:ascii="Times New Roman" w:hAnsi="Times New Roman" w:cs="Times New Roman"/>
          <w:sz w:val="28"/>
          <w:szCs w:val="28"/>
        </w:rPr>
        <w:t>с 1 января 2021 г. по 31 декабря 2021 г. (включительно) - 0,4;</w:t>
      </w:r>
    </w:p>
    <w:p w:rsidR="00E6496B" w:rsidRPr="00E6496B" w:rsidRDefault="00E6496B" w:rsidP="00E6496B">
      <w:pPr>
        <w:pStyle w:val="a8"/>
        <w:rPr>
          <w:rFonts w:ascii="Times New Roman" w:hAnsi="Times New Roman" w:cs="Times New Roman"/>
          <w:sz w:val="28"/>
          <w:szCs w:val="28"/>
        </w:rPr>
      </w:pPr>
      <w:r w:rsidRPr="00E6496B">
        <w:rPr>
          <w:rFonts w:ascii="Times New Roman" w:hAnsi="Times New Roman" w:cs="Times New Roman"/>
          <w:sz w:val="28"/>
          <w:szCs w:val="28"/>
        </w:rPr>
        <w:t>с 1 января 2022 г. по 31 декабря 2022 г. (включительно) - 0,6;</w:t>
      </w:r>
    </w:p>
    <w:p w:rsidR="00E6496B" w:rsidRPr="00E6496B" w:rsidRDefault="00E6496B" w:rsidP="00E6496B">
      <w:pPr>
        <w:rPr>
          <w:rFonts w:ascii="Times New Roman" w:hAnsi="Times New Roman"/>
          <w:sz w:val="28"/>
          <w:szCs w:val="28"/>
        </w:rPr>
      </w:pPr>
      <w:r w:rsidRPr="00E6496B">
        <w:rPr>
          <w:rFonts w:ascii="Times New Roman" w:hAnsi="Times New Roman"/>
          <w:sz w:val="28"/>
          <w:szCs w:val="28"/>
        </w:rPr>
        <w:t>с 1 января 2023 г. по 31 декабря 2023 г. (включительно) - 0,8.</w:t>
      </w:r>
    </w:p>
    <w:p w:rsidR="00E6496B" w:rsidRDefault="00E6496B" w:rsidP="00E6496B">
      <w:pPr>
        <w:pStyle w:val="1"/>
        <w:spacing w:before="0" w:after="0"/>
        <w:rPr>
          <w:sz w:val="28"/>
          <w:szCs w:val="28"/>
        </w:rPr>
      </w:pPr>
    </w:p>
    <w:p w:rsidR="00E6496B" w:rsidRPr="00E6496B" w:rsidRDefault="00E6496B" w:rsidP="00E6496B">
      <w:pPr>
        <w:pStyle w:val="1"/>
        <w:spacing w:before="0" w:after="0"/>
        <w:jc w:val="right"/>
        <w:rPr>
          <w:sz w:val="24"/>
          <w:szCs w:val="24"/>
        </w:rPr>
      </w:pPr>
      <w:r w:rsidRPr="00E6496B">
        <w:rPr>
          <w:sz w:val="24"/>
          <w:szCs w:val="24"/>
        </w:rPr>
        <w:t>таблица 2</w:t>
      </w:r>
    </w:p>
    <w:p w:rsidR="00E6496B" w:rsidRPr="00232367" w:rsidRDefault="00E6496B" w:rsidP="0023236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367">
        <w:rPr>
          <w:rFonts w:ascii="Times New Roman" w:hAnsi="Times New Roman" w:cs="Times New Roman"/>
          <w:b/>
          <w:sz w:val="28"/>
          <w:szCs w:val="28"/>
        </w:rPr>
        <w:t>Размер</w:t>
      </w:r>
    </w:p>
    <w:p w:rsidR="00E6496B" w:rsidRDefault="00E6496B" w:rsidP="0023236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367">
        <w:rPr>
          <w:rFonts w:ascii="Times New Roman" w:hAnsi="Times New Roman" w:cs="Times New Roman"/>
          <w:b/>
          <w:sz w:val="28"/>
          <w:szCs w:val="28"/>
        </w:rPr>
        <w:t xml:space="preserve">вреда, причиняемого тяжеловесными транспортными средствами при движении по автомобильным дорогам местного значения Красносельского сельсовета </w:t>
      </w:r>
      <w:proofErr w:type="spellStart"/>
      <w:r w:rsidRPr="00232367"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 w:rsidRPr="0023236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рассчитанных под осевую нагрузку 10 тонн/ось, от превышения допустимых осевых нагрузок на каждую ось транспортного средства</w:t>
      </w:r>
    </w:p>
    <w:p w:rsidR="00232367" w:rsidRPr="00232367" w:rsidRDefault="00232367" w:rsidP="0023236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4111"/>
      </w:tblGrid>
      <w:tr w:rsidR="00E6496B" w:rsidRPr="00B43222" w:rsidTr="00E6496B">
        <w:trPr>
          <w:trHeight w:val="1104"/>
        </w:trPr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Превышение фактических нагрузок на ось транспортного средства над </w:t>
            </w:r>
            <w:proofErr w:type="gramStart"/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допустимыми</w:t>
            </w:r>
            <w:proofErr w:type="gramEnd"/>
          </w:p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(процентов)</w:t>
            </w:r>
          </w:p>
        </w:tc>
        <w:tc>
          <w:tcPr>
            <w:tcW w:w="4111" w:type="dxa"/>
          </w:tcPr>
          <w:p w:rsidR="00E6496B" w:rsidRPr="00B43222" w:rsidRDefault="00E6496B" w:rsidP="00BD67F6">
            <w:pPr>
              <w:ind w:firstLine="69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/>
                <w:b/>
                <w:sz w:val="28"/>
                <w:szCs w:val="28"/>
              </w:rPr>
              <w:t>Размер вреда (рублей на 100 км)</w:t>
            </w:r>
          </w:p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свыше 2 до 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 (включительно) до 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1376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 (включительно) до 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1403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 (включительно) до 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 (включительно) до 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7 (включительно) до 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8 (включительно) до 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1579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9 (включительно) до 10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1640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10 (включительно) до 11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11 (включительно) до 12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12 (включительно) до 13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13 (включительно) до 14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14 (включительно) до 15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2040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15 (включительно) до 16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2140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16 (включительно) до 17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2245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17 (включительно) до 18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18 (включительно) до 19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2475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19 (включительно) до 20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2599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20 (включительно) до 21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2729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21 (включительно) до 22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2866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22 (включительно) до 23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23 (включительно) до 24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3157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24 (включительно) до 25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3312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25 (включительно) до 26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26 (включительно) до 27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3639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27 (включительно) до 28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3812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28 (включительно) до 29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3991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29 (включительно) до 30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4175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30 (включительно) до 31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4366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31 (включительно) до 32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4563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32 (включительно) до 33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4765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33 (включительно) до 34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4974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34 (включительно) до 35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5188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35 (включительно) до 36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5408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36 (включительно) до 37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5635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37 (включительно) до 38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5867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38 (включительно) до 39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6104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39 (включительно) до 40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6348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40 (включительно) до 41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6597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41 (включительно) до 42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6853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42 (включительно) до 43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7114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43 (включительно) до 44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7381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44 (включительно) до 45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7653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45 (включительно) до 46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7932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46 (включительно) до 47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8216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47 (включительно) до 48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8506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48 (включительно) до 49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8801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49 (включительно) до 50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9102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50 (включительно) до 51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9409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51 (включительно) до 52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9722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52 (включительно) до 53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10041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53 (включительно) до 54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10365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54 (включительно) до 55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10694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55 (включительно) до 56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11030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56 (включительно) до 57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11371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57 (включительно) до 58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11718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58 (включительно) до 59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12070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59 (включительно) до 60</w:t>
            </w:r>
          </w:p>
        </w:tc>
        <w:tc>
          <w:tcPr>
            <w:tcW w:w="4111" w:type="dxa"/>
          </w:tcPr>
          <w:p w:rsidR="00E6496B" w:rsidRPr="00B43222" w:rsidRDefault="000D7182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12428</w:t>
            </w:r>
          </w:p>
        </w:tc>
      </w:tr>
      <w:tr w:rsidR="00E6496B" w:rsidRPr="00B43222" w:rsidTr="00E6496B">
        <w:tc>
          <w:tcPr>
            <w:tcW w:w="4820" w:type="dxa"/>
          </w:tcPr>
          <w:p w:rsidR="00E6496B" w:rsidRPr="00B43222" w:rsidRDefault="00E6496B" w:rsidP="00BD67F6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60 (включительно) и выше</w:t>
            </w:r>
          </w:p>
        </w:tc>
        <w:tc>
          <w:tcPr>
            <w:tcW w:w="4111" w:type="dxa"/>
          </w:tcPr>
          <w:p w:rsidR="00E6496B" w:rsidRPr="00B43222" w:rsidRDefault="00E6496B" w:rsidP="00BD67F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рассчитывается по формулам, приведенным в методике расчета размера вреда, причиняемого тяжеловесными транспортными средствами, предусмотренной </w:t>
            </w:r>
            <w:hyperlink w:anchor="sub_1100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приложением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432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 Правилам возмещения вреда, причиняемого тяжеловесными транспортными средствами, утвержденным </w:t>
            </w:r>
            <w:hyperlink w:anchor="sub_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постановлением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Правительства Российской Федерации от 31 января 2020 г. № 67</w:t>
            </w:r>
            <w:proofErr w:type="gramEnd"/>
          </w:p>
        </w:tc>
      </w:tr>
    </w:tbl>
    <w:p w:rsidR="00232367" w:rsidRDefault="0023236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2367" w:rsidRDefault="0023236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2367" w:rsidRDefault="0023236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2367" w:rsidRDefault="0023236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3</w:t>
      </w:r>
    </w:p>
    <w:p w:rsidR="00232367" w:rsidRDefault="00232367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2367" w:rsidRDefault="00232367" w:rsidP="0023236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367">
        <w:rPr>
          <w:rFonts w:ascii="Times New Roman" w:hAnsi="Times New Roman" w:cs="Times New Roman"/>
          <w:b/>
          <w:sz w:val="28"/>
          <w:szCs w:val="28"/>
        </w:rPr>
        <w:t>Размер</w:t>
      </w:r>
    </w:p>
    <w:p w:rsidR="00232367" w:rsidRPr="00232367" w:rsidRDefault="00232367" w:rsidP="0023236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367">
        <w:rPr>
          <w:rFonts w:ascii="Times New Roman" w:hAnsi="Times New Roman" w:cs="Times New Roman"/>
          <w:b/>
          <w:sz w:val="28"/>
          <w:szCs w:val="28"/>
        </w:rPr>
        <w:t xml:space="preserve">вреда, причиняемого тяжеловесными транспортными средствами при движении по автомобильным дорогам местного значения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Красносельского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232367">
        <w:rPr>
          <w:rFonts w:ascii="Times New Roman" w:hAnsi="Times New Roman" w:cs="Times New Roman"/>
          <w:b/>
          <w:sz w:val="28"/>
          <w:szCs w:val="28"/>
        </w:rPr>
        <w:t>, рассчитанных под осевую нагрузку 11,5 тонн/ось, от превышения допустимых осевых нагрузок на каждую ось транспортного средства</w:t>
      </w:r>
    </w:p>
    <w:tbl>
      <w:tblPr>
        <w:tblpPr w:leftFromText="180" w:rightFromText="180" w:vertAnchor="text" w:horzAnchor="margin" w:tblpXSpec="center" w:tblpY="1666"/>
        <w:tblW w:w="8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54"/>
        <w:gridCol w:w="3936"/>
      </w:tblGrid>
      <w:tr w:rsidR="00232367" w:rsidRPr="00B43222" w:rsidTr="00232367">
        <w:trPr>
          <w:trHeight w:val="828"/>
        </w:trPr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Превышение фактических нагрузок на ось транспортного средства над </w:t>
            </w:r>
            <w:proofErr w:type="gramStart"/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>допустимыми</w:t>
            </w:r>
            <w:proofErr w:type="gramEnd"/>
            <w:r w:rsidRPr="00B432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(процентов)</w:t>
            </w:r>
          </w:p>
        </w:tc>
        <w:tc>
          <w:tcPr>
            <w:tcW w:w="3936" w:type="dxa"/>
          </w:tcPr>
          <w:p w:rsidR="00232367" w:rsidRPr="00B43222" w:rsidRDefault="00232367" w:rsidP="00232367">
            <w:pPr>
              <w:ind w:firstLine="69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43222">
              <w:rPr>
                <w:rFonts w:ascii="Times New Roman" w:hAnsi="Times New Roman"/>
                <w:b/>
                <w:sz w:val="28"/>
                <w:szCs w:val="28"/>
              </w:rPr>
              <w:t>Размер вреда (рублей на 100 км)</w:t>
            </w:r>
          </w:p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свыше 2 до 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 (включительно) до 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 (включительно) до 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632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 (включительно) до 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 (включительно) до 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7 (включительно) до 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8 (включительно) до 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9 (включительно) до 10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10 (включительно) до 11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729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11 (включительно) до 12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12 (включительно) до 13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779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13 (включительно) до 14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14 (включительно) до 15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15 (включительно) до 16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16 (включительно) до 17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902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17 (включительно) до 18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18 (включительно) до 19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19 (включительно) до 20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20 (включительно) до 21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21 (включительно) до 22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1100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22 (включительно) до 23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23 (включительно) до 24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1194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24 (включительно) до 25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25 (включительно) до 26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26 (включительно) до 27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27 (включительно) до 28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28 (включительно) до 29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29 (включительно) до 30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1520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30 (включительно) до 31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31 (включительно) до 32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1644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32 (включительно) до 33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1709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33 (включительно) до 34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34 (включительно) до 35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1844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35 (включительно) до 36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1914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36 (включительно) до 37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37 (включительно) до 38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38 (включительно) до 39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2137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39 (включительно) до 40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2215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40 (включительно) до 41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41 (включительно) до 42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2377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42 (включительно) до 43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2461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43 (включительно) до 44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2546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44 (включительно) до 45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2633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45 (включительно) до 46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2722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46 (включительно) до 47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2813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47 (включительно) до 48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48 (включительно) до 49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3001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49 (включительно) до 50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50 (включительно) до 51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3196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51 (включительно) до 52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3296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52 (включительно) до 53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3398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53 (включительно) до 54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3502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54 (включительно) до 55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3607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55 (включительно) до 56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3715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56 (включительно) до 57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3824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57 (включительно) до 58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3935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58 (включительно) до 59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4048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59 (включительно) до 60</w:t>
            </w:r>
          </w:p>
        </w:tc>
        <w:tc>
          <w:tcPr>
            <w:tcW w:w="3936" w:type="dxa"/>
          </w:tcPr>
          <w:p w:rsidR="00232367" w:rsidRPr="00B43222" w:rsidRDefault="009A7788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4162</w:t>
            </w:r>
          </w:p>
        </w:tc>
      </w:tr>
      <w:tr w:rsidR="00232367" w:rsidRPr="00B43222" w:rsidTr="00232367">
        <w:tc>
          <w:tcPr>
            <w:tcW w:w="4854" w:type="dxa"/>
          </w:tcPr>
          <w:p w:rsidR="00232367" w:rsidRPr="00B43222" w:rsidRDefault="00232367" w:rsidP="002323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222">
              <w:rPr>
                <w:rFonts w:ascii="Times New Roman" w:hAnsi="Times New Roman" w:cs="Times New Roman"/>
                <w:sz w:val="28"/>
                <w:szCs w:val="28"/>
              </w:rPr>
              <w:t>от 60 (включительно) и выше</w:t>
            </w:r>
          </w:p>
        </w:tc>
        <w:tc>
          <w:tcPr>
            <w:tcW w:w="3936" w:type="dxa"/>
          </w:tcPr>
          <w:p w:rsidR="00232367" w:rsidRPr="00B43222" w:rsidRDefault="00232367" w:rsidP="00232367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рассчитывается по формулам, </w:t>
            </w:r>
            <w:r w:rsidRPr="00B432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приведенным в методике расчета размера вреда, причиняемого тяжеловесными транспортными средствами, предусмотренной </w:t>
            </w:r>
            <w:hyperlink w:anchor="sub_1100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приложением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к Правилам возмещения вреда, причиняемого тяжеловесными транспортными средствами, утвержденным </w:t>
            </w:r>
            <w:hyperlink w:anchor="sub_0" w:history="1">
              <w:r w:rsidRPr="00B43222">
                <w:rPr>
                  <w:rStyle w:val="a6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постановлением</w:t>
              </w:r>
            </w:hyperlink>
            <w:r w:rsidRPr="00B43222"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Правительства Российской Федерации от 31 января 2020 г. N 67</w:t>
            </w:r>
            <w:proofErr w:type="gramEnd"/>
          </w:p>
        </w:tc>
      </w:tr>
    </w:tbl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Красносельского сельсовета</w:t>
      </w: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Чановского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20727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от____№__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</w:t>
      </w:r>
      <w:proofErr w:type="spellEnd"/>
      <w:r w:rsidR="00220727" w:rsidRPr="00220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A7788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A7788" w:rsidRPr="00B43222" w:rsidRDefault="009A7788" w:rsidP="009A7788">
      <w:pPr>
        <w:ind w:left="6480"/>
        <w:rPr>
          <w:rFonts w:ascii="Times New Roman" w:hAnsi="Times New Roman"/>
          <w:sz w:val="28"/>
          <w:szCs w:val="28"/>
        </w:rPr>
      </w:pPr>
    </w:p>
    <w:p w:rsidR="009A7788" w:rsidRPr="00B43222" w:rsidRDefault="009A7788" w:rsidP="009A7788">
      <w:pPr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B43222">
        <w:rPr>
          <w:rFonts w:ascii="Times New Roman" w:hAnsi="Times New Roman"/>
          <w:b/>
          <w:sz w:val="28"/>
          <w:szCs w:val="28"/>
        </w:rPr>
        <w:t>ИСХОДНОЕ ЗНАЧЕНИЕ</w:t>
      </w:r>
    </w:p>
    <w:p w:rsidR="009A7788" w:rsidRPr="00B43222" w:rsidRDefault="009A7788" w:rsidP="009A7788">
      <w:pPr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B43222">
        <w:rPr>
          <w:rFonts w:ascii="Times New Roman" w:hAnsi="Times New Roman"/>
          <w:b/>
          <w:sz w:val="28"/>
          <w:szCs w:val="28"/>
        </w:rPr>
        <w:t xml:space="preserve">размера вреда и постоянные коэффициенты для автомобильных дорог местного значения </w:t>
      </w:r>
      <w:r>
        <w:rPr>
          <w:rFonts w:ascii="Times New Roman" w:hAnsi="Times New Roman"/>
          <w:b/>
          <w:sz w:val="28"/>
          <w:szCs w:val="28"/>
        </w:rPr>
        <w:t xml:space="preserve">Красносельского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9A7788" w:rsidRPr="00B43222" w:rsidRDefault="009A7788" w:rsidP="009A7788">
      <w:pPr>
        <w:jc w:val="center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4"/>
        <w:gridCol w:w="2602"/>
        <w:gridCol w:w="1428"/>
        <w:gridCol w:w="2467"/>
        <w:gridCol w:w="2339"/>
      </w:tblGrid>
      <w:tr w:rsidR="009A7788" w:rsidRPr="009A7788" w:rsidTr="00BD67F6">
        <w:trPr>
          <w:trHeight w:val="81"/>
        </w:trPr>
        <w:tc>
          <w:tcPr>
            <w:tcW w:w="310" w:type="pct"/>
            <w:vMerge w:val="restar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A7788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A7788">
              <w:rPr>
                <w:sz w:val="28"/>
                <w:szCs w:val="28"/>
              </w:rPr>
              <w:t>/</w:t>
            </w:r>
            <w:proofErr w:type="spellStart"/>
            <w:r w:rsidRPr="009A7788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381" w:type="pct"/>
            <w:vMerge w:val="restar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Нормативная нагрузка на ось транспортного средства для автомобильной дороги, тонн/ось</w:t>
            </w:r>
          </w:p>
        </w:tc>
        <w:tc>
          <w:tcPr>
            <w:tcW w:w="759" w:type="pct"/>
            <w:vMerge w:val="restar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proofErr w:type="spellStart"/>
            <w:r w:rsidRPr="009A7788">
              <w:rPr>
                <w:sz w:val="28"/>
                <w:szCs w:val="28"/>
              </w:rPr>
              <w:t>Р</w:t>
            </w:r>
            <w:r w:rsidRPr="009A7788">
              <w:rPr>
                <w:sz w:val="28"/>
                <w:szCs w:val="28"/>
                <w:vertAlign w:val="subscript"/>
              </w:rPr>
              <w:t>исх</w:t>
            </w:r>
            <w:proofErr w:type="spellEnd"/>
            <w:r w:rsidRPr="009A7788">
              <w:rPr>
                <w:sz w:val="28"/>
                <w:szCs w:val="28"/>
              </w:rPr>
              <w:t>, ось, руб./100 км</w:t>
            </w:r>
          </w:p>
        </w:tc>
        <w:tc>
          <w:tcPr>
            <w:tcW w:w="2550" w:type="pct"/>
            <w:gridSpan w:val="2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Постоянные коэффициенты</w:t>
            </w:r>
          </w:p>
        </w:tc>
      </w:tr>
      <w:tr w:rsidR="009A7788" w:rsidRPr="009A7788" w:rsidTr="00BD67F6">
        <w:tc>
          <w:tcPr>
            <w:tcW w:w="310" w:type="pct"/>
            <w:vMerge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</w:p>
        </w:tc>
        <w:tc>
          <w:tcPr>
            <w:tcW w:w="1381" w:type="pct"/>
            <w:vMerge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</w:p>
        </w:tc>
        <w:tc>
          <w:tcPr>
            <w:tcW w:w="759" w:type="pct"/>
            <w:vMerge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</w:p>
        </w:tc>
        <w:tc>
          <w:tcPr>
            <w:tcW w:w="130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124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  <w:lang w:val="en-US"/>
              </w:rPr>
              <w:t>b</w:t>
            </w:r>
          </w:p>
        </w:tc>
      </w:tr>
      <w:tr w:rsidR="009A7788" w:rsidRPr="009A7788" w:rsidTr="00BD67F6">
        <w:tc>
          <w:tcPr>
            <w:tcW w:w="310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1</w:t>
            </w:r>
          </w:p>
        </w:tc>
        <w:tc>
          <w:tcPr>
            <w:tcW w:w="138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2</w:t>
            </w:r>
          </w:p>
        </w:tc>
        <w:tc>
          <w:tcPr>
            <w:tcW w:w="75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3</w:t>
            </w:r>
          </w:p>
        </w:tc>
        <w:tc>
          <w:tcPr>
            <w:tcW w:w="130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4</w:t>
            </w:r>
          </w:p>
        </w:tc>
        <w:tc>
          <w:tcPr>
            <w:tcW w:w="124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5</w:t>
            </w:r>
          </w:p>
        </w:tc>
      </w:tr>
      <w:tr w:rsidR="009A7788" w:rsidRPr="009A7788" w:rsidTr="00BD67F6">
        <w:trPr>
          <w:trHeight w:val="183"/>
        </w:trPr>
        <w:tc>
          <w:tcPr>
            <w:tcW w:w="310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1.</w:t>
            </w:r>
          </w:p>
        </w:tc>
        <w:tc>
          <w:tcPr>
            <w:tcW w:w="138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6</w:t>
            </w:r>
          </w:p>
        </w:tc>
        <w:tc>
          <w:tcPr>
            <w:tcW w:w="75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8500</w:t>
            </w:r>
          </w:p>
        </w:tc>
        <w:tc>
          <w:tcPr>
            <w:tcW w:w="130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7,3</w:t>
            </w:r>
          </w:p>
        </w:tc>
        <w:tc>
          <w:tcPr>
            <w:tcW w:w="124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0,27</w:t>
            </w:r>
          </w:p>
        </w:tc>
      </w:tr>
      <w:tr w:rsidR="009A7788" w:rsidRPr="009A7788" w:rsidTr="00BD67F6">
        <w:tc>
          <w:tcPr>
            <w:tcW w:w="310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2.</w:t>
            </w:r>
          </w:p>
        </w:tc>
        <w:tc>
          <w:tcPr>
            <w:tcW w:w="138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10</w:t>
            </w:r>
          </w:p>
        </w:tc>
        <w:tc>
          <w:tcPr>
            <w:tcW w:w="75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1840</w:t>
            </w:r>
          </w:p>
        </w:tc>
        <w:tc>
          <w:tcPr>
            <w:tcW w:w="130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37,7</w:t>
            </w:r>
          </w:p>
        </w:tc>
        <w:tc>
          <w:tcPr>
            <w:tcW w:w="124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2,4</w:t>
            </w:r>
          </w:p>
        </w:tc>
      </w:tr>
      <w:tr w:rsidR="009A7788" w:rsidRPr="009A7788" w:rsidTr="00BD67F6">
        <w:tc>
          <w:tcPr>
            <w:tcW w:w="310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3.</w:t>
            </w:r>
          </w:p>
        </w:tc>
        <w:tc>
          <w:tcPr>
            <w:tcW w:w="138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11,5</w:t>
            </w:r>
          </w:p>
        </w:tc>
        <w:tc>
          <w:tcPr>
            <w:tcW w:w="75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840</w:t>
            </w:r>
          </w:p>
        </w:tc>
        <w:tc>
          <w:tcPr>
            <w:tcW w:w="1309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39,5</w:t>
            </w:r>
          </w:p>
        </w:tc>
        <w:tc>
          <w:tcPr>
            <w:tcW w:w="1241" w:type="pct"/>
          </w:tcPr>
          <w:p w:rsidR="009A7788" w:rsidRPr="009A7788" w:rsidRDefault="009A7788" w:rsidP="00BD67F6">
            <w:pPr>
              <w:pStyle w:val="aa"/>
              <w:rPr>
                <w:sz w:val="28"/>
                <w:szCs w:val="28"/>
              </w:rPr>
            </w:pPr>
            <w:r w:rsidRPr="009A7788">
              <w:rPr>
                <w:sz w:val="28"/>
                <w:szCs w:val="28"/>
              </w:rPr>
              <w:t>2,7</w:t>
            </w:r>
          </w:p>
        </w:tc>
      </w:tr>
    </w:tbl>
    <w:p w:rsidR="009A7788" w:rsidRPr="00B43222" w:rsidRDefault="009A7788" w:rsidP="009A7788">
      <w:pPr>
        <w:rPr>
          <w:rFonts w:ascii="Times New Roman" w:hAnsi="Times New Roman"/>
          <w:sz w:val="28"/>
          <w:szCs w:val="28"/>
        </w:rPr>
      </w:pPr>
    </w:p>
    <w:p w:rsidR="009A7788" w:rsidRPr="00FF691F" w:rsidRDefault="009A7788" w:rsidP="009A7788">
      <w:pPr>
        <w:rPr>
          <w:rFonts w:ascii="Times New Roman" w:hAnsi="Times New Roman" w:cs="Times New Roman"/>
          <w:sz w:val="28"/>
          <w:szCs w:val="28"/>
        </w:rPr>
      </w:pPr>
    </w:p>
    <w:p w:rsidR="009A7788" w:rsidRPr="00220727" w:rsidRDefault="009A7788" w:rsidP="0022072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9A7788" w:rsidRPr="00220727" w:rsidSect="00232367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20727"/>
    <w:rsid w:val="000857E5"/>
    <w:rsid w:val="000D7182"/>
    <w:rsid w:val="001C4D10"/>
    <w:rsid w:val="00220727"/>
    <w:rsid w:val="00232367"/>
    <w:rsid w:val="00277ECC"/>
    <w:rsid w:val="00286A24"/>
    <w:rsid w:val="003740FD"/>
    <w:rsid w:val="003868D6"/>
    <w:rsid w:val="0040581A"/>
    <w:rsid w:val="00435A3F"/>
    <w:rsid w:val="0053571F"/>
    <w:rsid w:val="00572DA8"/>
    <w:rsid w:val="005A0405"/>
    <w:rsid w:val="005E34EB"/>
    <w:rsid w:val="008425A3"/>
    <w:rsid w:val="009A7788"/>
    <w:rsid w:val="00A12993"/>
    <w:rsid w:val="00A60003"/>
    <w:rsid w:val="00A615D2"/>
    <w:rsid w:val="00AB6C4D"/>
    <w:rsid w:val="00C65A9D"/>
    <w:rsid w:val="00E6496B"/>
    <w:rsid w:val="00F265EC"/>
    <w:rsid w:val="00F94F79"/>
    <w:rsid w:val="00FE1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C4D"/>
  </w:style>
  <w:style w:type="paragraph" w:styleId="1">
    <w:name w:val="heading 1"/>
    <w:basedOn w:val="a"/>
    <w:link w:val="10"/>
    <w:uiPriority w:val="9"/>
    <w:qFormat/>
    <w:rsid w:val="002207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2072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29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07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220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220727"/>
  </w:style>
  <w:style w:type="paragraph" w:customStyle="1" w:styleId="bodytext">
    <w:name w:val="bodytext"/>
    <w:basedOn w:val="a"/>
    <w:rsid w:val="00220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Нижний колонтитул1"/>
    <w:basedOn w:val="a"/>
    <w:rsid w:val="00220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207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 Spacing"/>
    <w:uiPriority w:val="1"/>
    <w:qFormat/>
    <w:rsid w:val="00220727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8425A3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A129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6">
    <w:name w:val="Гипертекстовая ссылка"/>
    <w:basedOn w:val="a0"/>
    <w:uiPriority w:val="99"/>
    <w:rsid w:val="0053571F"/>
    <w:rPr>
      <w:b/>
      <w:bCs/>
      <w:color w:val="106BBE"/>
    </w:rPr>
  </w:style>
  <w:style w:type="character" w:customStyle="1" w:styleId="a7">
    <w:name w:val="Цветовое выделение"/>
    <w:uiPriority w:val="99"/>
    <w:rsid w:val="00286A24"/>
    <w:rPr>
      <w:b/>
      <w:bCs/>
      <w:color w:val="26282F"/>
    </w:rPr>
  </w:style>
  <w:style w:type="character" w:customStyle="1" w:styleId="FontStyle14">
    <w:name w:val="Font Style14"/>
    <w:rsid w:val="00286A24"/>
    <w:rPr>
      <w:rFonts w:ascii="Times New Roman" w:hAnsi="Times New Roman"/>
      <w:sz w:val="24"/>
    </w:rPr>
  </w:style>
  <w:style w:type="paragraph" w:customStyle="1" w:styleId="a8">
    <w:name w:val="Нормальный (таблица)"/>
    <w:basedOn w:val="a"/>
    <w:next w:val="a"/>
    <w:uiPriority w:val="99"/>
    <w:rsid w:val="00286A2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uiPriority w:val="99"/>
    <w:rsid w:val="00286A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a">
    <w:name w:val="Body Text"/>
    <w:basedOn w:val="a"/>
    <w:link w:val="ab"/>
    <w:rsid w:val="009A7788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9A77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6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pravo.minjust.ru:8080/bigs/showDocument.html?id=313AE05C-60D9-4F9E-8A34-D942808694A8" TargetMode="External"/><Relationship Id="rId5" Type="http://schemas.openxmlformats.org/officeDocument/2006/relationships/hyperlink" Target="http://pravo.minjust.ru:8080/bigs/showDocument.html?id=96E20C02-1B12-465A-B64C-24AA9227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71510-AE13-497C-A224-FFE00EFED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10</Pages>
  <Words>1769</Words>
  <Characters>10089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15</cp:revision>
  <dcterms:created xsi:type="dcterms:W3CDTF">2020-07-16T04:42:00Z</dcterms:created>
  <dcterms:modified xsi:type="dcterms:W3CDTF">2020-07-30T04:00:00Z</dcterms:modified>
</cp:coreProperties>
</file>