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C2" w:rsidRDefault="005964C2" w:rsidP="00C83E66">
      <w:pPr>
        <w:jc w:val="center"/>
        <w:rPr>
          <w:b/>
          <w:sz w:val="28"/>
        </w:rPr>
      </w:pPr>
    </w:p>
    <w:p w:rsidR="00C83E66" w:rsidRDefault="00C83E66" w:rsidP="00C83E66">
      <w:pPr>
        <w:jc w:val="center"/>
        <w:rPr>
          <w:b/>
          <w:sz w:val="28"/>
        </w:rPr>
      </w:pPr>
      <w:r>
        <w:rPr>
          <w:b/>
          <w:sz w:val="28"/>
        </w:rPr>
        <w:t xml:space="preserve">ОБЗОР  ОБРАЩЕНИЙ ГРАЖДАН  В АДМИНИСТРАЦИИ КРАСНОСЕЛЬСКОГО СЕЛЬСОВЕТА  ЧАНОВСКОГО РАЙОНА </w:t>
      </w:r>
    </w:p>
    <w:p w:rsidR="00C83E66" w:rsidRDefault="00C83E66" w:rsidP="00C83E66">
      <w:pPr>
        <w:jc w:val="center"/>
        <w:rPr>
          <w:b/>
          <w:sz w:val="28"/>
        </w:rPr>
      </w:pPr>
      <w:r>
        <w:rPr>
          <w:b/>
          <w:sz w:val="28"/>
        </w:rPr>
        <w:t>НОВО</w:t>
      </w:r>
      <w:r w:rsidR="00FE102B">
        <w:rPr>
          <w:b/>
          <w:sz w:val="28"/>
        </w:rPr>
        <w:t xml:space="preserve">СИБИРСКОЙ ОБЛАСТИ за </w:t>
      </w:r>
      <w:r w:rsidR="003E4200">
        <w:rPr>
          <w:b/>
          <w:sz w:val="28"/>
        </w:rPr>
        <w:t>2 квартал 2016</w:t>
      </w:r>
      <w:r>
        <w:rPr>
          <w:b/>
          <w:sz w:val="28"/>
        </w:rPr>
        <w:t xml:space="preserve"> ГОДА</w:t>
      </w:r>
    </w:p>
    <w:p w:rsidR="00C83E66" w:rsidRDefault="00C83E66" w:rsidP="00C83E66">
      <w:pPr>
        <w:rPr>
          <w:sz w:val="28"/>
        </w:rPr>
      </w:pPr>
    </w:p>
    <w:p w:rsidR="00C83E66" w:rsidRDefault="00FE102B" w:rsidP="00C83E66">
      <w:pPr>
        <w:pStyle w:val="3"/>
        <w:ind w:firstLine="851"/>
        <w:rPr>
          <w:szCs w:val="28"/>
        </w:rPr>
      </w:pPr>
      <w:r>
        <w:t xml:space="preserve">      За </w:t>
      </w:r>
      <w:r w:rsidR="00E24B34">
        <w:t>2 квартал  2016</w:t>
      </w:r>
      <w:r w:rsidR="00C83E66">
        <w:t xml:space="preserve"> года в администрацию Красносельского сель</w:t>
      </w:r>
      <w:r>
        <w:t xml:space="preserve">совета поступило и рассмотрено </w:t>
      </w:r>
      <w:r w:rsidR="00E24B34">
        <w:t>5</w:t>
      </w:r>
      <w:r w:rsidR="00C83E66">
        <w:t xml:space="preserve"> обращений  граждан. Все обращения граждан зарегистрированы, рассмотрены  Главой Красносельского сельсовета </w:t>
      </w:r>
      <w:r w:rsidR="00C83E66">
        <w:rPr>
          <w:szCs w:val="28"/>
        </w:rPr>
        <w:t xml:space="preserve"> в соответствии с требованиями законодательства Российской Федерации о порядке рассмотрения обращений граждан.</w:t>
      </w:r>
    </w:p>
    <w:p w:rsidR="00C83E66" w:rsidRDefault="00C83E66" w:rsidP="00C83E66">
      <w:pPr>
        <w:pStyle w:val="3"/>
        <w:ind w:firstLine="851"/>
        <w:rPr>
          <w:szCs w:val="28"/>
        </w:rPr>
      </w:pPr>
      <w:r>
        <w:rPr>
          <w:szCs w:val="28"/>
        </w:rPr>
        <w:t>Тематическая структура устных обращений, поступивших в администрацию Красносельского сельсовета:</w:t>
      </w:r>
    </w:p>
    <w:p w:rsidR="00C83E66" w:rsidRDefault="00C83E66" w:rsidP="00C83E66">
      <w:pPr>
        <w:pStyle w:val="3"/>
        <w:ind w:firstLine="851"/>
        <w:rPr>
          <w:szCs w:val="28"/>
        </w:rPr>
      </w:pPr>
    </w:p>
    <w:p w:rsidR="00C83E66" w:rsidRDefault="00C83E66" w:rsidP="00C83E66">
      <w:pPr>
        <w:pStyle w:val="3"/>
        <w:ind w:firstLine="851"/>
        <w:rPr>
          <w:szCs w:val="28"/>
        </w:rPr>
      </w:pPr>
      <w:r>
        <w:rPr>
          <w:szCs w:val="28"/>
        </w:rPr>
        <w:t>- ж</w:t>
      </w:r>
      <w:r w:rsidR="00FE102B">
        <w:rPr>
          <w:szCs w:val="28"/>
        </w:rPr>
        <w:t>илищно-коммунальное хозяйство</w:t>
      </w:r>
      <w:r w:rsidR="00E24B34">
        <w:rPr>
          <w:szCs w:val="28"/>
        </w:rPr>
        <w:t xml:space="preserve"> -5</w:t>
      </w:r>
    </w:p>
    <w:p w:rsidR="00C83E66" w:rsidRDefault="00C83E66" w:rsidP="00C83E66">
      <w:pPr>
        <w:pStyle w:val="3"/>
        <w:ind w:firstLine="851"/>
        <w:rPr>
          <w:szCs w:val="28"/>
        </w:rPr>
      </w:pPr>
    </w:p>
    <w:p w:rsidR="00C83E66" w:rsidRDefault="00C83E66" w:rsidP="00C83E66">
      <w:pPr>
        <w:pStyle w:val="3"/>
        <w:ind w:firstLine="851"/>
        <w:rPr>
          <w:szCs w:val="28"/>
        </w:rPr>
      </w:pPr>
    </w:p>
    <w:p w:rsidR="00C83E66" w:rsidRDefault="00C83E66" w:rsidP="00C83E66"/>
    <w:p w:rsidR="00C83E66" w:rsidRDefault="00C83E66" w:rsidP="00C83E66"/>
    <w:p w:rsidR="00C83E66" w:rsidRDefault="00C83E66" w:rsidP="00C83E66"/>
    <w:p w:rsidR="00C83E66" w:rsidRDefault="00C83E66" w:rsidP="00C83E66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Г.Н. Бенцлер</w:t>
      </w:r>
    </w:p>
    <w:p w:rsidR="007676C7" w:rsidRDefault="007676C7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p w:rsidR="00EE184A" w:rsidRDefault="00EE184A"/>
    <w:sectPr w:rsidR="00EE184A" w:rsidSect="007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66"/>
    <w:rsid w:val="00242BE1"/>
    <w:rsid w:val="00340E0B"/>
    <w:rsid w:val="003E4200"/>
    <w:rsid w:val="005964C2"/>
    <w:rsid w:val="00611ACD"/>
    <w:rsid w:val="00685200"/>
    <w:rsid w:val="007676C7"/>
    <w:rsid w:val="00AA65DC"/>
    <w:rsid w:val="00C83E66"/>
    <w:rsid w:val="00DD00DD"/>
    <w:rsid w:val="00E24B34"/>
    <w:rsid w:val="00ED7F85"/>
    <w:rsid w:val="00EE184A"/>
    <w:rsid w:val="00FE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E6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83E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2016-12-23T05:31:00Z</cp:lastPrinted>
  <dcterms:created xsi:type="dcterms:W3CDTF">2015-07-27T08:32:00Z</dcterms:created>
  <dcterms:modified xsi:type="dcterms:W3CDTF">2017-03-30T06:01:00Z</dcterms:modified>
</cp:coreProperties>
</file>