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4E" w:rsidRPr="000051B7" w:rsidRDefault="0047384E" w:rsidP="0047384E">
      <w:pPr>
        <w:pStyle w:val="af7"/>
        <w:jc w:val="center"/>
        <w:rPr>
          <w:b/>
          <w:sz w:val="28"/>
          <w:szCs w:val="28"/>
          <w:lang w:eastAsia="ru-RU"/>
        </w:rPr>
      </w:pPr>
      <w:r w:rsidRPr="000051B7">
        <w:rPr>
          <w:b/>
          <w:sz w:val="28"/>
          <w:szCs w:val="28"/>
          <w:lang w:eastAsia="ru-RU"/>
        </w:rPr>
        <w:t>АДМИНИСТРАЦИЯ</w:t>
      </w:r>
    </w:p>
    <w:p w:rsidR="0047384E" w:rsidRPr="000051B7" w:rsidRDefault="0047384E" w:rsidP="0047384E">
      <w:pPr>
        <w:pStyle w:val="af7"/>
        <w:jc w:val="center"/>
        <w:rPr>
          <w:b/>
          <w:sz w:val="28"/>
          <w:szCs w:val="28"/>
          <w:lang w:eastAsia="ru-RU"/>
        </w:rPr>
      </w:pPr>
      <w:r w:rsidRPr="000051B7">
        <w:rPr>
          <w:b/>
          <w:sz w:val="28"/>
          <w:szCs w:val="28"/>
          <w:lang w:eastAsia="ru-RU"/>
        </w:rPr>
        <w:t xml:space="preserve"> КРАСНОСЕЛЬСКОГО СЕЛЬСОВЕТА ЧАНОВСКОГО РАЙОНА НОВОСИБИРСКОЙ ОБЛАСТИ</w:t>
      </w:r>
    </w:p>
    <w:p w:rsidR="0047384E" w:rsidRPr="000051B7" w:rsidRDefault="0047384E" w:rsidP="0047384E">
      <w:pPr>
        <w:pStyle w:val="af7"/>
        <w:jc w:val="center"/>
        <w:rPr>
          <w:b/>
          <w:sz w:val="28"/>
          <w:szCs w:val="28"/>
          <w:lang w:eastAsia="ru-RU"/>
        </w:rPr>
      </w:pPr>
    </w:p>
    <w:p w:rsidR="0047384E" w:rsidRPr="000051B7" w:rsidRDefault="0047384E" w:rsidP="0047384E">
      <w:pPr>
        <w:pStyle w:val="af7"/>
        <w:jc w:val="center"/>
        <w:rPr>
          <w:b/>
          <w:sz w:val="28"/>
          <w:szCs w:val="28"/>
          <w:lang w:eastAsia="ru-RU"/>
        </w:rPr>
      </w:pPr>
      <w:r w:rsidRPr="000051B7">
        <w:rPr>
          <w:b/>
          <w:sz w:val="28"/>
          <w:szCs w:val="28"/>
          <w:lang w:eastAsia="ru-RU"/>
        </w:rPr>
        <w:t>ПОСТАНОВЛЕНИЕ</w:t>
      </w:r>
    </w:p>
    <w:p w:rsidR="0047384E" w:rsidRPr="000051B7" w:rsidRDefault="0047384E" w:rsidP="0047384E">
      <w:pPr>
        <w:pStyle w:val="af7"/>
        <w:jc w:val="center"/>
        <w:rPr>
          <w:sz w:val="28"/>
          <w:szCs w:val="28"/>
          <w:lang w:eastAsia="ru-RU"/>
        </w:rPr>
      </w:pPr>
    </w:p>
    <w:p w:rsidR="0047384E" w:rsidRPr="000051B7" w:rsidRDefault="00DB2169" w:rsidP="0047384E">
      <w:pPr>
        <w:pStyle w:val="af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29</w:t>
      </w:r>
      <w:r w:rsidR="0047384E">
        <w:rPr>
          <w:sz w:val="28"/>
          <w:szCs w:val="28"/>
          <w:lang w:eastAsia="ru-RU"/>
        </w:rPr>
        <w:t>.04</w:t>
      </w:r>
      <w:r w:rsidR="0047384E" w:rsidRPr="000051B7">
        <w:rPr>
          <w:sz w:val="28"/>
          <w:szCs w:val="28"/>
          <w:lang w:eastAsia="ru-RU"/>
        </w:rPr>
        <w:t>.202</w:t>
      </w:r>
      <w:r w:rsidR="0047384E">
        <w:rPr>
          <w:sz w:val="28"/>
          <w:szCs w:val="28"/>
          <w:lang w:eastAsia="ru-RU"/>
        </w:rPr>
        <w:t>5</w:t>
      </w:r>
      <w:r w:rsidR="0047384E" w:rsidRPr="000051B7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>29</w:t>
      </w:r>
      <w:r w:rsidR="0047384E" w:rsidRPr="000051B7">
        <w:rPr>
          <w:sz w:val="28"/>
          <w:szCs w:val="28"/>
          <w:lang w:eastAsia="ru-RU"/>
        </w:rPr>
        <w:t>-па</w:t>
      </w:r>
    </w:p>
    <w:p w:rsidR="002963A8" w:rsidRPr="002963A8" w:rsidRDefault="002963A8" w:rsidP="002963A8">
      <w:pPr>
        <w:suppressAutoHyphens/>
        <w:ind w:firstLine="709"/>
        <w:jc w:val="center"/>
        <w:rPr>
          <w:rFonts w:ascii="Arial" w:hAnsi="Arial" w:cs="Arial"/>
          <w:sz w:val="24"/>
          <w:szCs w:val="24"/>
        </w:rPr>
      </w:pPr>
    </w:p>
    <w:p w:rsidR="002963A8" w:rsidRPr="008F79C0" w:rsidRDefault="002963A8" w:rsidP="002963A8">
      <w:pPr>
        <w:pStyle w:val="u"/>
        <w:shd w:val="clear" w:color="auto" w:fill="FFFFFF"/>
        <w:suppressAutoHyphens/>
        <w:ind w:firstLine="709"/>
        <w:jc w:val="center"/>
        <w:rPr>
          <w:rFonts w:ascii="Times New Roman" w:hAnsi="Times New Roman"/>
          <w:b/>
          <w:bCs/>
          <w:color w:val="auto"/>
          <w:kern w:val="28"/>
          <w:sz w:val="28"/>
        </w:rPr>
      </w:pPr>
      <w:r w:rsidRPr="008F79C0">
        <w:rPr>
          <w:rFonts w:ascii="Times New Roman" w:hAnsi="Times New Roman"/>
          <w:b/>
          <w:bCs/>
          <w:color w:val="auto"/>
          <w:kern w:val="28"/>
          <w:sz w:val="28"/>
        </w:rPr>
        <w:t>Об утверждении административного регламента по предоставлению муниципальной услуги «Присвоение и аннулирование адресов объектов адресации»</w:t>
      </w:r>
    </w:p>
    <w:p w:rsidR="002963A8" w:rsidRPr="002963A8" w:rsidRDefault="002963A8" w:rsidP="002963A8">
      <w:pPr>
        <w:suppressAutoHyphens/>
        <w:ind w:firstLine="709"/>
        <w:rPr>
          <w:rFonts w:ascii="Arial" w:hAnsi="Arial" w:cs="Arial"/>
          <w:sz w:val="24"/>
          <w:szCs w:val="24"/>
        </w:rPr>
      </w:pPr>
    </w:p>
    <w:p w:rsidR="0047384E" w:rsidRDefault="002963A8" w:rsidP="0047384E">
      <w:pPr>
        <w:suppressAutoHyphens/>
        <w:ind w:firstLine="709"/>
        <w:jc w:val="both"/>
      </w:pPr>
      <w:r w:rsidRPr="0024435C">
        <w:rPr>
          <w:noProof/>
        </w:rPr>
        <w:t xml:space="preserve">В соответствии с федеральными законами </w:t>
      </w:r>
      <w:hyperlink r:id="rId8" w:tooltip="от 06.10.2003 № 131-ФЗ" w:history="1">
        <w:r w:rsidRPr="0024435C">
          <w:rPr>
            <w:rStyle w:val="a5"/>
            <w:noProof/>
            <w:color w:val="auto"/>
            <w:u w:val="none"/>
          </w:rPr>
          <w:t>от 06.10.2003 № 131-ФЗ</w:t>
        </w:r>
      </w:hyperlink>
      <w:r w:rsidRPr="0024435C">
        <w:rPr>
          <w:noProof/>
        </w:rPr>
        <w:t xml:space="preserve"> «</w:t>
      </w:r>
      <w:hyperlink r:id="rId9" w:tooltip="Об общих принципах организации местного самоуправления в Российской федерации" w:history="1">
        <w:r w:rsidRPr="0024435C">
          <w:rPr>
            <w:rStyle w:val="a5"/>
            <w:noProof/>
            <w:color w:val="auto"/>
            <w:u w:val="none"/>
          </w:rPr>
          <w:t>Об общих принципах организации местного самоуправления</w:t>
        </w:r>
      </w:hyperlink>
      <w:r w:rsidRPr="0024435C">
        <w:rPr>
          <w:noProof/>
        </w:rPr>
        <w:t xml:space="preserve"> в Российской Федерации», </w:t>
      </w:r>
      <w:hyperlink r:id="rId10" w:tooltip="210-фз" w:history="1">
        <w:r w:rsidRPr="0024435C">
          <w:rPr>
            <w:rStyle w:val="a5"/>
            <w:noProof/>
            <w:color w:val="auto"/>
            <w:u w:val="none"/>
          </w:rPr>
          <w:t>от 27.07.2010 № 210-ФЗ</w:t>
        </w:r>
      </w:hyperlink>
      <w:r w:rsidRPr="0024435C">
        <w:rPr>
          <w:noProof/>
        </w:rPr>
        <w:t xml:space="preserve"> «</w:t>
      </w:r>
      <w:hyperlink r:id="rId11" w:tooltip="Об организации предоставления государственных и муниципальных услуг" w:history="1">
        <w:r w:rsidRPr="0024435C">
          <w:rPr>
            <w:rStyle w:val="a5"/>
            <w:noProof/>
            <w:color w:val="auto"/>
            <w:u w:val="none"/>
          </w:rPr>
          <w:t>Об организации предоставления государственных и муниципальных услуг</w:t>
        </w:r>
      </w:hyperlink>
      <w:r w:rsidRPr="0024435C">
        <w:rPr>
          <w:noProof/>
        </w:rPr>
        <w:t>»,</w:t>
      </w:r>
      <w:r w:rsidRPr="002963A8">
        <w:rPr>
          <w:rFonts w:ascii="Arial" w:hAnsi="Arial" w:cs="Arial"/>
          <w:noProof/>
          <w:sz w:val="24"/>
          <w:szCs w:val="24"/>
        </w:rPr>
        <w:t xml:space="preserve"> </w:t>
      </w:r>
      <w:proofErr w:type="gramStart"/>
      <w:r w:rsidR="0047384E" w:rsidRPr="000051B7">
        <w:t>руководствуясь Уставом сельского поселения Красносельского сельсовета Чановского муниципального района  Новосибирской области администрация Красносельского сельсовета Чановского района Новосибирской области ПОСТАНОВЛЯЕТ</w:t>
      </w:r>
      <w:proofErr w:type="gramEnd"/>
      <w:r w:rsidR="0047384E">
        <w:t>:</w:t>
      </w:r>
    </w:p>
    <w:p w:rsidR="002963A8" w:rsidRPr="0047384E" w:rsidRDefault="0047384E" w:rsidP="0047384E">
      <w:pPr>
        <w:suppressAutoHyphens/>
        <w:ind w:firstLine="709"/>
        <w:jc w:val="both"/>
      </w:pPr>
      <w:r>
        <w:t>1.</w:t>
      </w:r>
      <w:r w:rsidR="002963A8" w:rsidRPr="0047384E">
        <w:t>Утвердить прилагаемый административный регламент по предоставлению муниципальной услуги «Присвоение и аннулирование адресов объектов адресации».</w:t>
      </w:r>
    </w:p>
    <w:p w:rsidR="0047384E" w:rsidRPr="0047384E" w:rsidRDefault="0047384E" w:rsidP="0047384E">
      <w:pPr>
        <w:pStyle w:val="af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</w:t>
      </w:r>
      <w:r w:rsidR="002963A8" w:rsidRPr="0047384E">
        <w:rPr>
          <w:sz w:val="28"/>
          <w:szCs w:val="28"/>
        </w:rPr>
        <w:t>2.</w:t>
      </w:r>
      <w:r w:rsidR="008F79C0">
        <w:rPr>
          <w:sz w:val="28"/>
          <w:szCs w:val="28"/>
        </w:rPr>
        <w:t xml:space="preserve"> </w:t>
      </w:r>
      <w:r w:rsidRPr="0047384E">
        <w:rPr>
          <w:sz w:val="28"/>
          <w:szCs w:val="28"/>
          <w:lang w:eastAsia="ru-RU"/>
        </w:rPr>
        <w:t>Опубликовать настоящее постановление в Информационном бюллетене Красносельского сельсовета и на официальном сайте администрации Красносельского сельсовета Чановского района Новосибирской области.</w:t>
      </w:r>
    </w:p>
    <w:p w:rsidR="0047384E" w:rsidRPr="0047384E" w:rsidRDefault="0047384E" w:rsidP="0047384E">
      <w:pPr>
        <w:pStyle w:val="af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Pr="0047384E">
        <w:rPr>
          <w:sz w:val="28"/>
          <w:szCs w:val="28"/>
          <w:lang w:eastAsia="ru-RU"/>
        </w:rPr>
        <w:t>3.   Контроль над исполнением настоящего постановления оставляю за собой.</w:t>
      </w:r>
    </w:p>
    <w:p w:rsidR="0047384E" w:rsidRPr="000051B7" w:rsidRDefault="0047384E" w:rsidP="0047384E">
      <w:pPr>
        <w:pStyle w:val="af7"/>
        <w:jc w:val="both"/>
        <w:rPr>
          <w:sz w:val="28"/>
          <w:szCs w:val="28"/>
          <w:lang w:eastAsia="ru-RU"/>
        </w:rPr>
      </w:pPr>
    </w:p>
    <w:p w:rsidR="0047384E" w:rsidRPr="000051B7" w:rsidRDefault="0047384E" w:rsidP="0047384E">
      <w:pPr>
        <w:pStyle w:val="af7"/>
        <w:jc w:val="both"/>
        <w:rPr>
          <w:sz w:val="28"/>
          <w:szCs w:val="28"/>
          <w:lang w:eastAsia="ru-RU"/>
        </w:rPr>
      </w:pPr>
    </w:p>
    <w:p w:rsidR="0047384E" w:rsidRPr="000051B7" w:rsidRDefault="0047384E" w:rsidP="0047384E">
      <w:pPr>
        <w:pStyle w:val="af7"/>
        <w:jc w:val="both"/>
        <w:rPr>
          <w:sz w:val="28"/>
          <w:szCs w:val="28"/>
          <w:lang w:eastAsia="ru-RU"/>
        </w:rPr>
      </w:pPr>
    </w:p>
    <w:p w:rsidR="0047384E" w:rsidRPr="000051B7" w:rsidRDefault="0047384E" w:rsidP="0047384E">
      <w:pPr>
        <w:pStyle w:val="af7"/>
        <w:jc w:val="both"/>
        <w:rPr>
          <w:sz w:val="28"/>
          <w:szCs w:val="28"/>
          <w:lang w:eastAsia="ru-RU"/>
        </w:rPr>
      </w:pPr>
      <w:r w:rsidRPr="000051B7">
        <w:rPr>
          <w:sz w:val="28"/>
          <w:szCs w:val="28"/>
          <w:lang w:eastAsia="ru-RU"/>
        </w:rPr>
        <w:t>Глава Красносельского сельсовета</w:t>
      </w:r>
    </w:p>
    <w:p w:rsidR="0047384E" w:rsidRPr="000051B7" w:rsidRDefault="0047384E" w:rsidP="0047384E">
      <w:pPr>
        <w:pStyle w:val="af7"/>
        <w:jc w:val="both"/>
        <w:rPr>
          <w:sz w:val="28"/>
          <w:szCs w:val="28"/>
          <w:lang w:eastAsia="ru-RU"/>
        </w:rPr>
      </w:pPr>
      <w:r w:rsidRPr="000051B7">
        <w:rPr>
          <w:sz w:val="28"/>
          <w:szCs w:val="28"/>
          <w:lang w:eastAsia="ru-RU"/>
        </w:rPr>
        <w:t xml:space="preserve">Чановского района Новосибирской области                          </w:t>
      </w:r>
      <w:r w:rsidR="004D6C45">
        <w:rPr>
          <w:sz w:val="28"/>
          <w:szCs w:val="28"/>
          <w:lang w:eastAsia="ru-RU"/>
        </w:rPr>
        <w:t xml:space="preserve">          </w:t>
      </w:r>
      <w:r w:rsidRPr="000051B7">
        <w:rPr>
          <w:sz w:val="28"/>
          <w:szCs w:val="28"/>
          <w:lang w:eastAsia="ru-RU"/>
        </w:rPr>
        <w:t xml:space="preserve"> А.И.Евдокимова</w:t>
      </w:r>
    </w:p>
    <w:p w:rsidR="0047384E" w:rsidRPr="000051B7" w:rsidRDefault="0047384E" w:rsidP="0047384E">
      <w:pPr>
        <w:pStyle w:val="af7"/>
        <w:jc w:val="both"/>
        <w:rPr>
          <w:sz w:val="28"/>
          <w:szCs w:val="28"/>
          <w:lang w:eastAsia="ru-RU"/>
        </w:rPr>
      </w:pPr>
    </w:p>
    <w:p w:rsidR="0047384E" w:rsidRPr="000051B7" w:rsidRDefault="0047384E" w:rsidP="0047384E">
      <w:pPr>
        <w:pStyle w:val="af7"/>
        <w:jc w:val="both"/>
        <w:rPr>
          <w:sz w:val="28"/>
          <w:szCs w:val="28"/>
          <w:lang w:eastAsia="ru-RU"/>
        </w:rPr>
      </w:pPr>
    </w:p>
    <w:p w:rsidR="0047384E" w:rsidRPr="000051B7" w:rsidRDefault="0047384E" w:rsidP="0047384E">
      <w:pPr>
        <w:pStyle w:val="af7"/>
        <w:jc w:val="both"/>
        <w:rPr>
          <w:sz w:val="28"/>
          <w:szCs w:val="28"/>
          <w:lang w:eastAsia="ru-RU"/>
        </w:rPr>
      </w:pPr>
    </w:p>
    <w:p w:rsidR="0047384E" w:rsidRPr="000051B7" w:rsidRDefault="0047384E" w:rsidP="0047384E">
      <w:pPr>
        <w:pStyle w:val="af7"/>
        <w:jc w:val="both"/>
        <w:rPr>
          <w:sz w:val="28"/>
          <w:szCs w:val="28"/>
          <w:lang w:eastAsia="ru-RU"/>
        </w:rPr>
      </w:pPr>
    </w:p>
    <w:p w:rsidR="0047384E" w:rsidRPr="000051B7" w:rsidRDefault="0047384E" w:rsidP="0047384E">
      <w:pPr>
        <w:pStyle w:val="af7"/>
        <w:jc w:val="both"/>
        <w:rPr>
          <w:sz w:val="28"/>
          <w:szCs w:val="28"/>
          <w:lang w:eastAsia="ru-RU"/>
        </w:rPr>
      </w:pPr>
    </w:p>
    <w:p w:rsidR="0047384E" w:rsidRPr="000051B7" w:rsidRDefault="0047384E" w:rsidP="0047384E">
      <w:pPr>
        <w:pStyle w:val="af7"/>
        <w:jc w:val="both"/>
        <w:rPr>
          <w:sz w:val="28"/>
          <w:szCs w:val="28"/>
          <w:lang w:eastAsia="ru-RU"/>
        </w:rPr>
      </w:pPr>
    </w:p>
    <w:p w:rsidR="0047384E" w:rsidRDefault="0047384E" w:rsidP="0047384E">
      <w:pPr>
        <w:pStyle w:val="af7"/>
        <w:jc w:val="both"/>
        <w:rPr>
          <w:sz w:val="28"/>
          <w:szCs w:val="28"/>
          <w:lang w:eastAsia="ru-RU"/>
        </w:rPr>
      </w:pPr>
    </w:p>
    <w:p w:rsidR="0047384E" w:rsidRDefault="0047384E" w:rsidP="0047384E">
      <w:pPr>
        <w:pStyle w:val="af7"/>
        <w:jc w:val="both"/>
        <w:rPr>
          <w:sz w:val="28"/>
          <w:szCs w:val="28"/>
          <w:lang w:eastAsia="ru-RU"/>
        </w:rPr>
      </w:pPr>
    </w:p>
    <w:p w:rsidR="0047384E" w:rsidRDefault="0047384E" w:rsidP="0047384E">
      <w:pPr>
        <w:pStyle w:val="af7"/>
        <w:jc w:val="both"/>
        <w:rPr>
          <w:sz w:val="28"/>
          <w:szCs w:val="28"/>
          <w:lang w:eastAsia="ru-RU"/>
        </w:rPr>
      </w:pPr>
    </w:p>
    <w:p w:rsidR="0047384E" w:rsidRDefault="0047384E" w:rsidP="0047384E">
      <w:pPr>
        <w:pStyle w:val="af7"/>
        <w:jc w:val="both"/>
        <w:rPr>
          <w:sz w:val="28"/>
          <w:szCs w:val="28"/>
          <w:lang w:eastAsia="ru-RU"/>
        </w:rPr>
      </w:pPr>
    </w:p>
    <w:p w:rsidR="0047384E" w:rsidRDefault="0047384E" w:rsidP="0047384E">
      <w:pPr>
        <w:pStyle w:val="af7"/>
        <w:jc w:val="both"/>
        <w:rPr>
          <w:sz w:val="28"/>
          <w:szCs w:val="28"/>
          <w:lang w:eastAsia="ru-RU"/>
        </w:rPr>
      </w:pPr>
    </w:p>
    <w:p w:rsidR="0047384E" w:rsidRDefault="0047384E" w:rsidP="0047384E">
      <w:pPr>
        <w:pStyle w:val="af7"/>
        <w:jc w:val="both"/>
        <w:rPr>
          <w:sz w:val="28"/>
          <w:szCs w:val="28"/>
          <w:lang w:eastAsia="ru-RU"/>
        </w:rPr>
      </w:pPr>
    </w:p>
    <w:p w:rsidR="008F4C41" w:rsidRDefault="008F4C41" w:rsidP="0047384E">
      <w:pPr>
        <w:pStyle w:val="af7"/>
        <w:jc w:val="both"/>
        <w:rPr>
          <w:sz w:val="28"/>
          <w:szCs w:val="28"/>
          <w:lang w:eastAsia="ru-RU"/>
        </w:rPr>
      </w:pPr>
    </w:p>
    <w:p w:rsidR="0047384E" w:rsidRPr="000051B7" w:rsidRDefault="0047384E" w:rsidP="0047384E">
      <w:pPr>
        <w:pStyle w:val="af7"/>
        <w:jc w:val="both"/>
        <w:rPr>
          <w:sz w:val="28"/>
          <w:szCs w:val="28"/>
          <w:lang w:eastAsia="ru-RU"/>
        </w:rPr>
      </w:pPr>
    </w:p>
    <w:p w:rsidR="0047384E" w:rsidRPr="000051B7" w:rsidRDefault="00DB2169" w:rsidP="0047384E">
      <w:pPr>
        <w:pStyle w:val="af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А.Г.Евдокимова</w:t>
      </w:r>
    </w:p>
    <w:p w:rsidR="0047384E" w:rsidRPr="000051B7" w:rsidRDefault="0047384E" w:rsidP="0047384E">
      <w:pPr>
        <w:pStyle w:val="af7"/>
        <w:jc w:val="both"/>
        <w:rPr>
          <w:szCs w:val="28"/>
          <w:lang w:eastAsia="ru-RU"/>
        </w:rPr>
      </w:pPr>
      <w:r w:rsidRPr="000051B7">
        <w:rPr>
          <w:szCs w:val="28"/>
          <w:lang w:eastAsia="ru-RU"/>
        </w:rPr>
        <w:t>36271</w:t>
      </w:r>
    </w:p>
    <w:p w:rsidR="002963A8" w:rsidRPr="0047384E" w:rsidRDefault="002963A8" w:rsidP="002963A8">
      <w:pPr>
        <w:suppressAutoHyphens/>
        <w:ind w:firstLine="709"/>
        <w:jc w:val="right"/>
      </w:pPr>
      <w:r w:rsidRPr="0047384E">
        <w:lastRenderedPageBreak/>
        <w:t>Приложение</w:t>
      </w:r>
    </w:p>
    <w:p w:rsidR="002963A8" w:rsidRPr="0047384E" w:rsidRDefault="002963A8" w:rsidP="002963A8">
      <w:pPr>
        <w:suppressAutoHyphens/>
        <w:ind w:firstLine="709"/>
        <w:jc w:val="right"/>
      </w:pPr>
      <w:r w:rsidRPr="0047384E">
        <w:t>к постановлению администрации</w:t>
      </w:r>
    </w:p>
    <w:p w:rsidR="0047384E" w:rsidRPr="0047384E" w:rsidRDefault="0047384E" w:rsidP="002963A8">
      <w:pPr>
        <w:widowControl w:val="0"/>
        <w:tabs>
          <w:tab w:val="left" w:pos="8690"/>
        </w:tabs>
        <w:suppressAutoHyphens/>
        <w:ind w:firstLine="709"/>
        <w:jc w:val="right"/>
      </w:pPr>
      <w:r w:rsidRPr="0047384E">
        <w:t xml:space="preserve">Красносельского сельсовета </w:t>
      </w:r>
    </w:p>
    <w:p w:rsidR="0047384E" w:rsidRPr="0047384E" w:rsidRDefault="0047384E" w:rsidP="002963A8">
      <w:pPr>
        <w:widowControl w:val="0"/>
        <w:tabs>
          <w:tab w:val="left" w:pos="8690"/>
        </w:tabs>
        <w:suppressAutoHyphens/>
        <w:ind w:firstLine="709"/>
        <w:jc w:val="right"/>
      </w:pPr>
      <w:r w:rsidRPr="0047384E">
        <w:t xml:space="preserve">Чановского района </w:t>
      </w:r>
    </w:p>
    <w:p w:rsidR="0047384E" w:rsidRPr="0047384E" w:rsidRDefault="0047384E" w:rsidP="002963A8">
      <w:pPr>
        <w:widowControl w:val="0"/>
        <w:tabs>
          <w:tab w:val="left" w:pos="8690"/>
        </w:tabs>
        <w:suppressAutoHyphens/>
        <w:ind w:firstLine="709"/>
        <w:jc w:val="right"/>
      </w:pPr>
      <w:r w:rsidRPr="0047384E">
        <w:t>Ново</w:t>
      </w:r>
      <w:r w:rsidR="004D6C45">
        <w:t>сибирской области</w:t>
      </w:r>
    </w:p>
    <w:p w:rsidR="002963A8" w:rsidRPr="0047384E" w:rsidRDefault="00DB2169" w:rsidP="002963A8">
      <w:pPr>
        <w:widowControl w:val="0"/>
        <w:tabs>
          <w:tab w:val="left" w:pos="8690"/>
        </w:tabs>
        <w:suppressAutoHyphens/>
        <w:ind w:firstLine="709"/>
        <w:jc w:val="right"/>
      </w:pPr>
      <w:r>
        <w:t xml:space="preserve"> от 29.04.2025 № 29</w:t>
      </w:r>
      <w:r w:rsidR="0047384E" w:rsidRPr="0047384E">
        <w:t>-па</w:t>
      </w:r>
    </w:p>
    <w:p w:rsidR="002963A8" w:rsidRPr="0047384E" w:rsidRDefault="002963A8" w:rsidP="002963A8">
      <w:pPr>
        <w:suppressAutoHyphens/>
        <w:ind w:firstLine="709"/>
        <w:rPr>
          <w:bCs/>
        </w:rPr>
      </w:pPr>
    </w:p>
    <w:p w:rsidR="002963A8" w:rsidRPr="0047384E" w:rsidRDefault="002963A8" w:rsidP="002963A8">
      <w:pPr>
        <w:widowControl w:val="0"/>
        <w:suppressAutoHyphens/>
        <w:ind w:firstLine="709"/>
        <w:jc w:val="center"/>
        <w:rPr>
          <w:b/>
          <w:bCs/>
          <w:kern w:val="32"/>
        </w:rPr>
      </w:pPr>
      <w:r w:rsidRPr="0047384E">
        <w:rPr>
          <w:b/>
          <w:bCs/>
          <w:kern w:val="32"/>
        </w:rPr>
        <w:t>Административный регламент по предоставлению</w:t>
      </w:r>
      <w:r w:rsidRPr="0047384E">
        <w:rPr>
          <w:b/>
          <w:bCs/>
          <w:spacing w:val="1"/>
          <w:kern w:val="32"/>
        </w:rPr>
        <w:t xml:space="preserve"> </w:t>
      </w:r>
      <w:r w:rsidRPr="0047384E">
        <w:rPr>
          <w:b/>
          <w:bCs/>
          <w:kern w:val="32"/>
        </w:rPr>
        <w:t>муниципальной</w:t>
      </w:r>
      <w:r w:rsidRPr="0047384E">
        <w:rPr>
          <w:b/>
          <w:bCs/>
          <w:spacing w:val="-6"/>
          <w:kern w:val="32"/>
        </w:rPr>
        <w:t xml:space="preserve"> </w:t>
      </w:r>
      <w:r w:rsidRPr="0047384E">
        <w:rPr>
          <w:b/>
          <w:bCs/>
          <w:kern w:val="32"/>
        </w:rPr>
        <w:t>услуги «Присвоение и аннулирование адресов объектов адресации»</w:t>
      </w:r>
    </w:p>
    <w:p w:rsidR="002963A8" w:rsidRPr="0047384E" w:rsidRDefault="002963A8" w:rsidP="002963A8">
      <w:pPr>
        <w:suppressAutoHyphens/>
        <w:ind w:firstLine="709"/>
        <w:rPr>
          <w:rFonts w:eastAsia="Yu Gothic Light"/>
          <w:bCs/>
        </w:rPr>
      </w:pPr>
    </w:p>
    <w:p w:rsidR="002963A8" w:rsidRPr="0047384E" w:rsidRDefault="002963A8" w:rsidP="002963A8">
      <w:pPr>
        <w:pStyle w:val="ConsPlusNormal0"/>
        <w:suppressAutoHyphens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7384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I. Общие положения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1.</w:t>
      </w:r>
      <w:r w:rsidRPr="0047384E">
        <w:rPr>
          <w:rFonts w:ascii="Times New Roman" w:hAnsi="Times New Roman" w:cs="Times New Roman"/>
          <w:sz w:val="28"/>
          <w:szCs w:val="28"/>
        </w:rPr>
        <w:tab/>
        <w:t>Настоящий Административный регламент устанавливает порядок и стандарт предоставления муниципальной услуги «Присвоение и аннулирование адресов объектов адресации» (далее – Услуга).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2.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Заявителями на получение муниципальной услуги являются собственник объекта адресации либо лица, обладающие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 (далее - заявитель, заявители).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Интересы заявителей, указанных в пункте 2 настоящего административного регламента, могут представлять лица, обладающие соответствующими полномочиями, основанными на оформленной в установленном законодательством Российской Федерации порядке доверенности, указании закона либо акте уполномоченного на то государственного органа или органа местного самоуправления (далее - представитель).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От имени собственников помещений в многоквартирном доме с заявлением о предоставлении муниципальной услуги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 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 От имени лица, указанного в пункте 2 настоящего административного регламента, вправе обратиться 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 (далее – Федеральный закон № 221-ФЗ),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3.</w:t>
      </w:r>
      <w:r w:rsidRPr="0047384E">
        <w:rPr>
          <w:rFonts w:ascii="Times New Roman" w:hAnsi="Times New Roman" w:cs="Times New Roman"/>
          <w:sz w:val="28"/>
          <w:szCs w:val="28"/>
        </w:rPr>
        <w:tab/>
        <w:t>Услуга должна быть предоставлена заявителю в соответствии с вариантом предоставления Услуги (далее – вариант).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4.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Вариант определяется в соответствии с таблицей 2 приложения № 1 к </w:t>
      </w:r>
      <w:r w:rsidRPr="0047384E">
        <w:rPr>
          <w:rFonts w:ascii="Times New Roman" w:hAnsi="Times New Roman" w:cs="Times New Roman"/>
          <w:sz w:val="28"/>
          <w:szCs w:val="28"/>
        </w:rPr>
        <w:lastRenderedPageBreak/>
        <w:t>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5.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Признаки заявителя определяются в результате анкетирования, проводимого органом, предоставляющим </w:t>
      </w:r>
      <w:r w:rsidR="004D6C45">
        <w:rPr>
          <w:rFonts w:ascii="Times New Roman" w:hAnsi="Times New Roman" w:cs="Times New Roman"/>
          <w:sz w:val="28"/>
          <w:szCs w:val="28"/>
        </w:rPr>
        <w:t>услугу (далее – профилирование)</w:t>
      </w:r>
      <w:r w:rsidRPr="0047384E">
        <w:rPr>
          <w:rFonts w:ascii="Times New Roman" w:hAnsi="Times New Roman" w:cs="Times New Roman"/>
          <w:sz w:val="28"/>
          <w:szCs w:val="28"/>
        </w:rPr>
        <w:t>, осуществляемого в соответствии с настоящим Административным регламентом.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6.</w:t>
      </w:r>
      <w:r w:rsidRPr="0047384E">
        <w:rPr>
          <w:rFonts w:ascii="Times New Roman" w:hAnsi="Times New Roman" w:cs="Times New Roman"/>
          <w:sz w:val="28"/>
          <w:szCs w:val="28"/>
        </w:rPr>
        <w:tab/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 (далее – Единый портал).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3A8" w:rsidRPr="0047384E" w:rsidRDefault="002963A8" w:rsidP="002963A8">
      <w:pPr>
        <w:pStyle w:val="ConsPlusNormal0"/>
        <w:suppressAutoHyphens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7384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II. Стандарт предоставления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Наименование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7.</w:t>
      </w:r>
      <w:r w:rsidRPr="0047384E">
        <w:rPr>
          <w:rFonts w:ascii="Times New Roman" w:hAnsi="Times New Roman" w:cs="Times New Roman"/>
          <w:sz w:val="28"/>
          <w:szCs w:val="28"/>
        </w:rPr>
        <w:tab/>
        <w:t>Присвоение и аннулирование адресов объектов адресации.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Наименование органа, предоставляющего Услугу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8.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Услуга предоставляется Администрацией </w:t>
      </w:r>
      <w:r w:rsidR="004D6C45">
        <w:rPr>
          <w:rFonts w:ascii="Times New Roman" w:hAnsi="Times New Roman" w:cs="Times New Roman"/>
          <w:sz w:val="28"/>
          <w:szCs w:val="28"/>
        </w:rPr>
        <w:t>Красносельского сельсовета Чановского района</w:t>
      </w:r>
      <w:r w:rsidRPr="0047384E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– Орган местного самоуправления).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9.</w:t>
      </w:r>
      <w:r w:rsidRPr="0047384E">
        <w:rPr>
          <w:rFonts w:ascii="Times New Roman" w:hAnsi="Times New Roman" w:cs="Times New Roman"/>
          <w:sz w:val="28"/>
          <w:szCs w:val="28"/>
        </w:rPr>
        <w:tab/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84E">
        <w:rPr>
          <w:rFonts w:ascii="Times New Roman" w:hAnsi="Times New Roman" w:cs="Times New Roman"/>
          <w:sz w:val="28"/>
          <w:szCs w:val="28"/>
        </w:rPr>
        <w:t>МФЦ, в которых организуется предоставление Услуги, не могут принимать решение об отказе в приеме заявления о предоставлении Услуги (далее – заявление) и документов и (или) информации, необходимых для ее предоставления.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Результат предоставления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10.</w:t>
      </w:r>
      <w:r w:rsidRPr="0047384E">
        <w:rPr>
          <w:rFonts w:ascii="Times New Roman" w:hAnsi="Times New Roman" w:cs="Times New Roman"/>
          <w:sz w:val="28"/>
          <w:szCs w:val="28"/>
        </w:rPr>
        <w:tab/>
        <w:t>При обращении заявителя за присвоением, изменением и аннулированием адресов объектов недвижимости результатами предоставления Услуги являются: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решение о предоставлении Услуги (документ на бумажном носителе или в форме электронного документа);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решение об отказе в предоставлении Услуги (документ на бумажном носителе или в форме электронного документа).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ab/>
        <w:t>Документами, содержащими решения о предоставлении Услуги, являются: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постановление администрации о присвоении объекту адресации адреса или аннулировании его адреса;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решение об отказе в присвоении объекту адресации адреса или аннулировании его адреса.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11.</w:t>
      </w:r>
      <w:r w:rsidRPr="0047384E">
        <w:rPr>
          <w:rFonts w:ascii="Times New Roman" w:hAnsi="Times New Roman" w:cs="Times New Roman"/>
          <w:sz w:val="28"/>
          <w:szCs w:val="28"/>
        </w:rPr>
        <w:tab/>
        <w:t>Результаты предоставления Услуги могут быть получены в МФЦ, посредством Федеральной государственной информационной системы «Единый портал государственных и муниципальных услуг (функций).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Срок предоставления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Pr="0047384E">
        <w:rPr>
          <w:rFonts w:ascii="Times New Roman" w:hAnsi="Times New Roman" w:cs="Times New Roman"/>
          <w:sz w:val="28"/>
          <w:szCs w:val="28"/>
        </w:rPr>
        <w:tab/>
        <w:t>Срок предоставления Услуги зависит от способа подачи заявления и документов.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При подаче заявления и документов: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в МФЦ – срок предоставления Услуги составит 10 рабочих дней с даты регистрации заявления и документов, необходимых для предоставления Услуги;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 – срок предоставления Услуги составит 5 рабочих дней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 Срок предоставления Услуги определяется для каждого варианта и приведен в их описании, содержащемся в разделе III настоящего Административного регламента.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Правовые основания для предоставления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13.</w:t>
      </w:r>
      <w:r w:rsidRPr="0047384E">
        <w:rPr>
          <w:rFonts w:ascii="Times New Roman" w:hAnsi="Times New Roman" w:cs="Times New Roman"/>
          <w:sz w:val="28"/>
          <w:szCs w:val="28"/>
        </w:rPr>
        <w:tab/>
        <w:t>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«Интернет» (далее – сеть «Интернет»), а также на Едином портале.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14.</w:t>
      </w:r>
      <w:r w:rsidRPr="0047384E">
        <w:rPr>
          <w:rFonts w:ascii="Times New Roman" w:hAnsi="Times New Roman" w:cs="Times New Roman"/>
          <w:sz w:val="28"/>
          <w:szCs w:val="28"/>
        </w:rPr>
        <w:tab/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15.</w:t>
      </w:r>
      <w:r w:rsidRPr="0047384E">
        <w:rPr>
          <w:rFonts w:ascii="Times New Roman" w:hAnsi="Times New Roman" w:cs="Times New Roman"/>
          <w:sz w:val="28"/>
          <w:szCs w:val="28"/>
        </w:rPr>
        <w:tab/>
        <w:t>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16.</w:t>
      </w:r>
      <w:r w:rsidRPr="0047384E">
        <w:rPr>
          <w:rFonts w:ascii="Times New Roman" w:hAnsi="Times New Roman" w:cs="Times New Roman"/>
          <w:sz w:val="28"/>
          <w:szCs w:val="28"/>
        </w:rPr>
        <w:tab/>
        <w:t>Основания для приостановления предоставления Услуги законодательством Российской Федерации не предусмотрены.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17.</w:t>
      </w:r>
      <w:r w:rsidRPr="0047384E">
        <w:rPr>
          <w:rFonts w:ascii="Times New Roman" w:hAnsi="Times New Roman" w:cs="Times New Roman"/>
          <w:sz w:val="28"/>
          <w:szCs w:val="28"/>
        </w:rPr>
        <w:tab/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Размер платы, взимаемой с заявителя  при предоставлении Услуги, и способы ее взимания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18.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Взимание государственной пошлины или иной платы за </w:t>
      </w:r>
      <w:r w:rsidRPr="0047384E">
        <w:rPr>
          <w:rFonts w:ascii="Times New Roman" w:hAnsi="Times New Roman" w:cs="Times New Roman"/>
          <w:sz w:val="28"/>
          <w:szCs w:val="28"/>
        </w:rPr>
        <w:lastRenderedPageBreak/>
        <w:t>предоставление Услуги законодательством Российской Федерации не предусмотрено.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заявления и при получении результата предоставления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19.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Максимальный срок ожидания в очереди при подаче заявления составляет 15 минут.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20.</w:t>
      </w:r>
      <w:r w:rsidRPr="0047384E">
        <w:rPr>
          <w:rFonts w:ascii="Times New Roman" w:hAnsi="Times New Roman" w:cs="Times New Roman"/>
          <w:sz w:val="28"/>
          <w:szCs w:val="28"/>
        </w:rPr>
        <w:tab/>
        <w:t>Максимальный срок ожидания в очереди при получении результата Услуги составляет 15 минут.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Срок регистрации заявления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21.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Срок регистрации заявления и документов, необходимых для предоставления Услуги, составляет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Услуги: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в МФЦ – 1 рабочий день;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с использованием федеральной государственной информационной системы «Единый портал государственных и муниципальных услуг (функций)» – 1 рабочий день.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Услуга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22.</w:t>
      </w:r>
      <w:r w:rsidRPr="0047384E">
        <w:rPr>
          <w:rFonts w:ascii="Times New Roman" w:hAnsi="Times New Roman" w:cs="Times New Roman"/>
          <w:sz w:val="28"/>
          <w:szCs w:val="28"/>
        </w:rPr>
        <w:tab/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Показатели доступности и качества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23.</w:t>
      </w:r>
      <w:r w:rsidRPr="0047384E">
        <w:rPr>
          <w:rFonts w:ascii="Times New Roman" w:hAnsi="Times New Roman" w:cs="Times New Roman"/>
          <w:sz w:val="28"/>
          <w:szCs w:val="28"/>
        </w:rPr>
        <w:tab/>
        <w:t>Показатели доступности и качества Услуги размещены на официальном сайте Органа местного самоуправления в сети «Интернет», а также на Едином портале.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Иные требования к предоставлению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24.</w:t>
      </w:r>
      <w:r w:rsidRPr="0047384E">
        <w:rPr>
          <w:rFonts w:ascii="Times New Roman" w:hAnsi="Times New Roman" w:cs="Times New Roman"/>
          <w:sz w:val="28"/>
          <w:szCs w:val="28"/>
        </w:rPr>
        <w:tab/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25.</w:t>
      </w:r>
      <w:r w:rsidRPr="0047384E">
        <w:rPr>
          <w:rFonts w:ascii="Times New Roman" w:hAnsi="Times New Roman" w:cs="Times New Roman"/>
          <w:sz w:val="28"/>
          <w:szCs w:val="28"/>
        </w:rPr>
        <w:tab/>
        <w:t>Информационная система, используемая для предоставления Услуги, – единая система межведомственного электронного взаимодействия.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3A8" w:rsidRPr="0047384E" w:rsidRDefault="002963A8" w:rsidP="002963A8">
      <w:pPr>
        <w:pStyle w:val="ConsPlusNormal0"/>
        <w:suppressAutoHyphens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7384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Перечень вариантов предоставления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26.</w:t>
      </w:r>
      <w:r w:rsidRPr="0047384E">
        <w:rPr>
          <w:rFonts w:ascii="Times New Roman" w:hAnsi="Times New Roman" w:cs="Times New Roman"/>
          <w:sz w:val="28"/>
          <w:szCs w:val="28"/>
        </w:rPr>
        <w:tab/>
        <w:t>При обращении заявителя за присвоением, изменением и аннулированием адресов объектов недвижимости Услуга предоставляется в соответствии со следующими вариантами: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84E">
        <w:rPr>
          <w:rFonts w:ascii="Times New Roman" w:hAnsi="Times New Roman" w:cs="Times New Roman"/>
          <w:sz w:val="28"/>
          <w:szCs w:val="28"/>
        </w:rPr>
        <w:t>Вариант 1: собственник объекта адресации, Представитель, представитель,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территории;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Вариант 2: собственник объекта адресации, Представитель, представитель </w:t>
      </w:r>
      <w:r w:rsidRPr="0047384E">
        <w:rPr>
          <w:rFonts w:ascii="Times New Roman" w:hAnsi="Times New Roman" w:cs="Times New Roman"/>
          <w:sz w:val="28"/>
          <w:szCs w:val="28"/>
        </w:rPr>
        <w:lastRenderedPageBreak/>
        <w:t>собственников помещений в многоквартирном доме, уполномоченный, принятым в установленном законодательством Российской Федерации порядке решением общего собрания указанных собственников;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Вариант 3: собственник объекта адресации, Представитель, представитель членов садоводческого или огороднического некоммерческого товарищества, уполномоченный принятым решением общего собрания членов такого товарищества;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Вариант 4: собственник объекта адресации, Представитель, кадастровый инженер,</w:t>
      </w:r>
      <w:r w:rsidR="00A40F0B">
        <w:rPr>
          <w:rFonts w:ascii="Times New Roman" w:hAnsi="Times New Roman" w:cs="Times New Roman"/>
          <w:sz w:val="28"/>
          <w:szCs w:val="28"/>
        </w:rPr>
        <w:t xml:space="preserve"> </w:t>
      </w:r>
      <w:r w:rsidRPr="0047384E">
        <w:rPr>
          <w:rFonts w:ascii="Times New Roman" w:hAnsi="Times New Roman" w:cs="Times New Roman"/>
          <w:sz w:val="28"/>
          <w:szCs w:val="28"/>
        </w:rPr>
        <w:t>выполняющий на основании документа, предусмотренного статьей 35 или статьей 42.3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Вариант 5: собственник объекта адресации, Заявитель;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Вариант 6: лицо, обладающие одним из следующих вещных прав на объект: право хозяйственного ведения, право оперативного управления, право пожизненно наследуемого владения, право постоянного (бессрочного) пользования, Заявитель;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84E">
        <w:rPr>
          <w:rFonts w:ascii="Times New Roman" w:hAnsi="Times New Roman" w:cs="Times New Roman"/>
          <w:sz w:val="28"/>
          <w:szCs w:val="28"/>
        </w:rPr>
        <w:t>Вариант 7: лицо, обладающие одним из следующих вещных прав на объект: право хозяйственного ведения, право оперативного управления, право пожизненно наследуемого владения, право постоянного (бессрочного) пользования, Представитель, представитель,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федеральной территории;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84E">
        <w:rPr>
          <w:rFonts w:ascii="Times New Roman" w:hAnsi="Times New Roman" w:cs="Times New Roman"/>
          <w:sz w:val="28"/>
          <w:szCs w:val="28"/>
        </w:rPr>
        <w:t>Вариант 8: лицо, обладающие одним из следующих вещных прав на объект: право хозяйственного ведения, право оперативного управления, право пожизненно наследуемого владения, право постоянного (бессрочного) пользования, Представитель, кадастровый инженер,</w:t>
      </w:r>
      <w:r w:rsidR="00A40F0B">
        <w:rPr>
          <w:rFonts w:ascii="Times New Roman" w:hAnsi="Times New Roman" w:cs="Times New Roman"/>
          <w:sz w:val="28"/>
          <w:szCs w:val="28"/>
        </w:rPr>
        <w:t xml:space="preserve"> </w:t>
      </w:r>
      <w:r w:rsidRPr="0047384E">
        <w:rPr>
          <w:rFonts w:ascii="Times New Roman" w:hAnsi="Times New Roman" w:cs="Times New Roman"/>
          <w:sz w:val="28"/>
          <w:szCs w:val="28"/>
        </w:rPr>
        <w:t>выполняющий на основании документа, предусмотренного статьей 35 или статьей 42.3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недвижимости.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27.</w:t>
      </w:r>
      <w:r w:rsidRPr="0047384E">
        <w:rPr>
          <w:rFonts w:ascii="Times New Roman" w:hAnsi="Times New Roman" w:cs="Times New Roman"/>
          <w:sz w:val="28"/>
          <w:szCs w:val="28"/>
        </w:rPr>
        <w:tab/>
        <w:t>Возможность оставления заявления без рассмотрения не предусмотрена.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28.</w:t>
      </w:r>
      <w:r w:rsidRPr="0047384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 xml:space="preserve"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 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29.</w:t>
      </w:r>
      <w:r w:rsidRPr="0047384E">
        <w:rPr>
          <w:rFonts w:ascii="Times New Roman" w:hAnsi="Times New Roman" w:cs="Times New Roman"/>
          <w:sz w:val="28"/>
          <w:szCs w:val="28"/>
        </w:rPr>
        <w:tab/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 1 к настоящему Административному регламенту.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Профилирование осуществляется: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в МФЦ;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30.</w:t>
      </w:r>
      <w:r w:rsidRPr="0047384E">
        <w:rPr>
          <w:rFonts w:ascii="Times New Roman" w:hAnsi="Times New Roman" w:cs="Times New Roman"/>
          <w:sz w:val="28"/>
          <w:szCs w:val="28"/>
        </w:rPr>
        <w:tab/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</w:t>
      </w:r>
      <w:r w:rsidR="00A40F0B">
        <w:rPr>
          <w:rFonts w:ascii="Times New Roman" w:hAnsi="Times New Roman" w:cs="Times New Roman"/>
          <w:sz w:val="28"/>
          <w:szCs w:val="28"/>
        </w:rPr>
        <w:t xml:space="preserve"> </w:t>
      </w:r>
      <w:r w:rsidRPr="004738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которых соответствует одному варианту.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31.</w:t>
      </w:r>
      <w:r w:rsidRPr="0047384E">
        <w:rPr>
          <w:rFonts w:ascii="Times New Roman" w:hAnsi="Times New Roman" w:cs="Times New Roman"/>
          <w:sz w:val="28"/>
          <w:szCs w:val="28"/>
        </w:rPr>
        <w:tab/>
        <w:t>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Вариант 1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32.</w:t>
      </w:r>
      <w:r w:rsidRPr="0047384E">
        <w:rPr>
          <w:rFonts w:ascii="Times New Roman" w:hAnsi="Times New Roman" w:cs="Times New Roman"/>
          <w:sz w:val="28"/>
          <w:szCs w:val="28"/>
        </w:rPr>
        <w:tab/>
        <w:t>Срок предоставления Услуги зависит от способа подачи заявления и документов.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При подаче заявления и документов: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в МФЦ – срок предоставления Услуги составит 10 рабочих дней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 – срок предоставления Услуги составит 5 рабочих дней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33.</w:t>
      </w:r>
      <w:r w:rsidRPr="0047384E">
        <w:rPr>
          <w:rFonts w:ascii="Times New Roman" w:hAnsi="Times New Roman" w:cs="Times New Roman"/>
          <w:sz w:val="28"/>
          <w:szCs w:val="28"/>
        </w:rPr>
        <w:tab/>
        <w:t>Результатом предоставления варианта Услуги являются: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решение о предоставлении Услуги (документ на бумажном носителе или в форме электронного документа);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решение об отказе в предоставлении Услуги (документ на бумажном носителе или в форме электронного документа).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ab/>
        <w:t>Документами, содержащими решения о предоставлении Услуги, являются: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постановление администрации о присвоении объекту адресации адреса или аннулировании его адреса;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решение об отказе в присвоении объекту адресации адреса или аннулировании его адреса.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34.</w:t>
      </w:r>
      <w:r w:rsidRPr="0047384E">
        <w:rPr>
          <w:rFonts w:ascii="Times New Roman" w:hAnsi="Times New Roman" w:cs="Times New Roman"/>
          <w:sz w:val="28"/>
          <w:szCs w:val="28"/>
        </w:rPr>
        <w:tab/>
        <w:t>Административные процедуры, осуществляемые при предоставлении Услуги в соответствии с настоящим вариантом: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прием заявления и документов и (или) информации, необходимых для предоставления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межведомственное информационное взаимодействие;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принятие решения о предоставлении (об отказе в предоставлении)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предоставление результата Услуги.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35.</w:t>
      </w:r>
      <w:r w:rsidRPr="0047384E">
        <w:rPr>
          <w:rFonts w:ascii="Times New Roman" w:hAnsi="Times New Roman" w:cs="Times New Roman"/>
          <w:sz w:val="28"/>
          <w:szCs w:val="28"/>
        </w:rPr>
        <w:tab/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Прием заявления и документов и (или) информации, необходимых для </w:t>
      </w:r>
      <w:r w:rsidRPr="0047384E">
        <w:rPr>
          <w:rFonts w:ascii="Times New Roman" w:hAnsi="Times New Roman" w:cs="Times New Roman"/>
          <w:sz w:val="28"/>
          <w:szCs w:val="28"/>
        </w:rPr>
        <w:lastRenderedPageBreak/>
        <w:t>предоставления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36.</w:t>
      </w:r>
      <w:r w:rsidRPr="0047384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Представление заявителем документов и заявления, форма которого утверждена Приказ Минфина России от 11.12.2014 № 146н (ред. от 14.01.2022)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 (Зарегистрировано в Минюсте России 09.02.2015 № 35948), осуществляется в МФЦ, с использованием федеральной государственной информационной системы «Единый портал государственных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и муниципальных услуг (функций)».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37.</w:t>
      </w:r>
      <w:r w:rsidRPr="0047384E">
        <w:rPr>
          <w:rFonts w:ascii="Times New Roman" w:hAnsi="Times New Roman" w:cs="Times New Roman"/>
          <w:sz w:val="28"/>
          <w:szCs w:val="28"/>
        </w:rPr>
        <w:tab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удостоверяющие личность, – паспорт гражданина Российской Федерации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форме»);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документ, подтверждающий полномочия представителя заявителя, – доверенность, подтверждающая полномочия представителя заявителя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бумажного документа).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38.</w:t>
      </w:r>
      <w:r w:rsidRPr="0047384E">
        <w:rPr>
          <w:rFonts w:ascii="Times New Roman" w:hAnsi="Times New Roman" w:cs="Times New Roman"/>
          <w:sz w:val="28"/>
          <w:szCs w:val="28"/>
        </w:rPr>
        <w:tab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 в сфере градостроительной деятельности, – схема расположения земельного участка или земельных участков на кадастровом плане территории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подтверждающие проект переустройства и (или) перепланировки помещения, – акт приемочной комиссии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подтверждающие наличие на праве собственности или на ином законном основании недвижимости: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иные правоустанавливающие документы на земельный участок (при подаче заявления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>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правоустанавливающий документ на объект недвижимости (при подаче </w:t>
      </w:r>
      <w:r w:rsidRPr="0047384E">
        <w:rPr>
          <w:rFonts w:ascii="Times New Roman" w:hAnsi="Times New Roman" w:cs="Times New Roman"/>
          <w:sz w:val="28"/>
          <w:szCs w:val="28"/>
        </w:rPr>
        <w:lastRenderedPageBreak/>
        <w:t>заявления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39.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Способами установления личности (идентификации) заявителя при взаимодействии с заявителями являются: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в МФЦ – документ, удостоверяющий личность;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с использованием федеральной государственной информационной системы «Единый портал государственных и муниципальных услуг (функций)» – единая система идентификац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40.</w:t>
      </w:r>
      <w:r w:rsidRPr="0047384E">
        <w:rPr>
          <w:rFonts w:ascii="Times New Roman" w:hAnsi="Times New Roman" w:cs="Times New Roman"/>
          <w:sz w:val="28"/>
          <w:szCs w:val="28"/>
        </w:rPr>
        <w:tab/>
        <w:t>Орган местного самоуправления отказывает заявителю в приеме заявления и документов при наличии следующих оснований: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срок действия документа, удостоверяющего личность, истек на дату подачи заявления;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выявление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несоблюдения условий признания действительности усиленной квалифицированной электронной подписи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в заявлении, установленных статьей 11 Федерального закона </w:t>
      </w:r>
      <w:hyperlink r:id="rId12" w:tooltip="от 06.04.2011 № 63-ФЗ" w:history="1">
        <w:r w:rsidRPr="0047384E">
          <w:rPr>
            <w:rStyle w:val="a5"/>
            <w:rFonts w:ascii="Times New Roman" w:hAnsi="Times New Roman"/>
            <w:sz w:val="28"/>
            <w:szCs w:val="28"/>
          </w:rPr>
          <w:t>от 06.04.2011 № 63-ФЗ</w:t>
        </w:r>
      </w:hyperlink>
      <w:r w:rsidRPr="0047384E">
        <w:rPr>
          <w:rFonts w:ascii="Times New Roman" w:hAnsi="Times New Roman" w:cs="Times New Roman"/>
          <w:sz w:val="28"/>
          <w:szCs w:val="28"/>
        </w:rPr>
        <w:t xml:space="preserve"> «Об электронной подписи»;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являющиеся обязательными для представления, не представлены заявителем;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384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7384E">
        <w:rPr>
          <w:rFonts w:ascii="Times New Roman" w:hAnsi="Times New Roman" w:cs="Times New Roman"/>
          <w:sz w:val="28"/>
          <w:szCs w:val="28"/>
        </w:rPr>
        <w:t>)</w:t>
      </w:r>
      <w:r w:rsidRPr="0047384E">
        <w:rPr>
          <w:rFonts w:ascii="Times New Roman" w:hAnsi="Times New Roman" w:cs="Times New Roman"/>
          <w:sz w:val="28"/>
          <w:szCs w:val="28"/>
        </w:rPr>
        <w:tab/>
        <w:t>неполное заполнение полей в форме заявления, в том числе в интерактивной форме заявления на Едином портале;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е)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ж)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заявление подано лицом, не имеющим полномочий на осуществление действий от имени заявителя.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41.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Заявление может быть оставлено без рассмотрения при наличии следующего основания – отказ заявителя от предоставления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42.</w:t>
      </w:r>
      <w:r w:rsidRPr="0047384E">
        <w:rPr>
          <w:rFonts w:ascii="Times New Roman" w:hAnsi="Times New Roman" w:cs="Times New Roman"/>
          <w:sz w:val="28"/>
          <w:szCs w:val="28"/>
        </w:rPr>
        <w:tab/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43.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Срок регистрации заявления и документов, необходимых для предоставления Услуги, составляет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Услуги: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в МФЦ – 1 рабочий день;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с использованием федеральной государственной информационной системы «Единый портал государственных и муниципальных услуг (функций)» – 1 рабочий день.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Межведомственное информационное взаимодействие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lastRenderedPageBreak/>
        <w:t>44.</w:t>
      </w:r>
      <w:r w:rsidRPr="0047384E">
        <w:rPr>
          <w:rFonts w:ascii="Times New Roman" w:hAnsi="Times New Roman" w:cs="Times New Roman"/>
          <w:sz w:val="28"/>
          <w:szCs w:val="28"/>
        </w:rPr>
        <w:tab/>
        <w:t>Для получения Услуги необходимо направление следующих межведомственных информационных запросов: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 паспортах гражданина Российской Федерации». Указанный информационный запрос направляется в «МИНИСТЕРСТВО ВНУТРЕННИХ ДЕЛ РОССИЙСКОЙ ФЕДЕРАЦИИ».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«Выписки из ЕГРЮЛ по запросам органов государственной власти». Указанный информационный запрос направляется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«Федеральная налоговая служба».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Федеральная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служба государственной регистрации, кадастра и картографии».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«Федеральная налоговая служба».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45.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Орган местного самоуправления отказывает заявителю в предоставлении Услуги при наличии следующих оснований: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заявитель не относится к кругу лиц, имеющих право на получение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отсутствие случаев и условий для присвоения объекту адресации адреса или аннулирования его адреса, указанных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ответ на межведомственный запрос свидетельствует об отсутствии документа и (или) информации,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инициативе.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46.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Принятие решения о предоставлении Услуги осуществляется в срок, </w:t>
      </w:r>
      <w:r w:rsidRPr="0047384E">
        <w:rPr>
          <w:rFonts w:ascii="Times New Roman" w:hAnsi="Times New Roman" w:cs="Times New Roman"/>
          <w:sz w:val="28"/>
          <w:szCs w:val="28"/>
        </w:rPr>
        <w:lastRenderedPageBreak/>
        <w:t>не превышающий 2 рабочих дней со дня получения Органом местного самоуправления всех сведений, необходимых для принятия решения.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Предоставление результата Услуги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47.</w:t>
      </w:r>
      <w:r w:rsidRPr="0047384E">
        <w:rPr>
          <w:rFonts w:ascii="Times New Roman" w:hAnsi="Times New Roman" w:cs="Times New Roman"/>
          <w:sz w:val="28"/>
          <w:szCs w:val="28"/>
        </w:rPr>
        <w:tab/>
        <w:t>Способы получения результата предоставления Услуги: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посредством Федеральной государственной информационной системы «Единый портал государственных и муниципальных услуг (функций), в МФЦ – решение о предоставлении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посредством Федеральной государственной информационной системы «Единый портал государственных и муниципальных услуг (функций), в МФЦ – решение об отказе в предоставлении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48.</w:t>
      </w:r>
      <w:r w:rsidRPr="0047384E">
        <w:rPr>
          <w:rFonts w:ascii="Times New Roman" w:hAnsi="Times New Roman" w:cs="Times New Roman"/>
          <w:sz w:val="28"/>
          <w:szCs w:val="28"/>
        </w:rPr>
        <w:tab/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49.</w:t>
      </w:r>
      <w:r w:rsidRPr="0047384E">
        <w:rPr>
          <w:rFonts w:ascii="Times New Roman" w:hAnsi="Times New Roman" w:cs="Times New Roman"/>
          <w:sz w:val="28"/>
          <w:szCs w:val="28"/>
        </w:rPr>
        <w:tab/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Вариант 2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50.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 Срок предоставления Услуги зависит от способа подачи заявления и документов.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При подаче заявления и документов: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в МФЦ – срок предоставления Услуги составит 10 рабочих дней с даты регистрации заявления и документов, необходимых для предоставления Услуги;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 – срок предоставления Услуги составит 5 рабочих дней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51.</w:t>
      </w:r>
      <w:r w:rsidRPr="0047384E">
        <w:rPr>
          <w:rFonts w:ascii="Times New Roman" w:hAnsi="Times New Roman" w:cs="Times New Roman"/>
          <w:sz w:val="28"/>
          <w:szCs w:val="28"/>
        </w:rPr>
        <w:tab/>
        <w:t>Результатом предоставления варианта Услуги являются: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решение о предоставлении Услуги (документ на бумажном носителе или в форме электронного документа);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решение об отказе в предоставлении Услуги (документ на бумажном носителе или в форме электронного документа).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ab/>
        <w:t>Документами, содержащими решения о предоставлении Услуги, являются: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постановление администрации о присвоении объекту адресации адреса или аннулировании его адреса;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решение об отказе в присвоении объекту адресации адреса или аннулировании его адреса.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52.</w:t>
      </w:r>
      <w:r w:rsidRPr="0047384E">
        <w:rPr>
          <w:rFonts w:ascii="Times New Roman" w:hAnsi="Times New Roman" w:cs="Times New Roman"/>
          <w:sz w:val="28"/>
          <w:szCs w:val="28"/>
        </w:rPr>
        <w:tab/>
        <w:t>Административные процедуры, осуществляемые при предоставлении Услуги в соответствии с настоящим вариантом: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прием заявления и документов и (или) информации, необходимых для предоставления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межведомственное информационное взаимодействие;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принятие решения о предоставлении (об отказе в предоставлении)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предоставление результата Услуги.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53.</w:t>
      </w:r>
      <w:r w:rsidRPr="0047384E">
        <w:rPr>
          <w:rFonts w:ascii="Times New Roman" w:hAnsi="Times New Roman" w:cs="Times New Roman"/>
          <w:sz w:val="28"/>
          <w:szCs w:val="28"/>
        </w:rPr>
        <w:tab/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54.</w:t>
      </w:r>
      <w:r w:rsidRPr="0047384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Представление заявителем документов и заявления, форма которого утверждена Приказ Минфина России от 11.12.2014 № 146н (ред. от 14.01.2022)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 (Зарегистрировано в Минюсте России 09.02.2015 № 35948), осуществляется в МФЦ, с использованием федеральной государственной информационной системы «Единый портал государственных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и муниципальных услуг (функций)».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55.</w:t>
      </w:r>
      <w:r w:rsidRPr="0047384E">
        <w:rPr>
          <w:rFonts w:ascii="Times New Roman" w:hAnsi="Times New Roman" w:cs="Times New Roman"/>
          <w:sz w:val="28"/>
          <w:szCs w:val="28"/>
        </w:rPr>
        <w:tab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удостоверяющие личность, – паспорт гражданина Российской Федерации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форме»);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документ, подтверждающий полномочия представителя заявителя, – доверенность, подтверждающая полномочия представителя заявителя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бумажного документа).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56.</w:t>
      </w:r>
      <w:r w:rsidRPr="0047384E">
        <w:rPr>
          <w:rFonts w:ascii="Times New Roman" w:hAnsi="Times New Roman" w:cs="Times New Roman"/>
          <w:sz w:val="28"/>
          <w:szCs w:val="28"/>
        </w:rPr>
        <w:tab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 в сфере градостроительной деятельности, – схема расположения земельного участка или земельных участков на кадастровом плане территории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документы, подтверждающие проект переустройства и (или) перепланировки помещения, – акт приемочной комиссии (при подаче заявления в </w:t>
      </w:r>
      <w:r w:rsidRPr="0047384E">
        <w:rPr>
          <w:rFonts w:ascii="Times New Roman" w:hAnsi="Times New Roman" w:cs="Times New Roman"/>
          <w:sz w:val="28"/>
          <w:szCs w:val="28"/>
        </w:rPr>
        <w:lastRenderedPageBreak/>
        <w:t>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подтверждающие наличие на праве собственности или на ином законном основании недвижимости: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иные правоустанавливающие документы на земельный участок (при подаче заявления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>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правоустанавливающий документ на объект нед</w:t>
      </w:r>
      <w:r w:rsidR="00A40F0B">
        <w:rPr>
          <w:rFonts w:ascii="Times New Roman" w:hAnsi="Times New Roman" w:cs="Times New Roman"/>
          <w:sz w:val="28"/>
          <w:szCs w:val="28"/>
        </w:rPr>
        <w:t>вижимости (при подаче заявления</w:t>
      </w:r>
      <w:r w:rsidRPr="0047384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57.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Способами установления личности (идентификации) заявителя при взаимодействии с заявителями являются: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в МФЦ – документ, удостоверяющий личность;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с использованием федеральной государственной информационной системы «Единый портал государственных и муниципальных услуг (функций)» – единая система идентификац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58.</w:t>
      </w:r>
      <w:r w:rsidRPr="0047384E">
        <w:rPr>
          <w:rFonts w:ascii="Times New Roman" w:hAnsi="Times New Roman" w:cs="Times New Roman"/>
          <w:sz w:val="28"/>
          <w:szCs w:val="28"/>
        </w:rPr>
        <w:tab/>
        <w:t>Орган местного самоуправления отказывает заявителю в приеме заявления и документов при наличии следующих оснований: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срок действия документа, удостоверяющего личность, истек на дату подачи заявления;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выявление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несоблюдения условий признания действительности усиленной квалифицированной электронной подписи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в заявлении, установленных статьей 11 Федерального закона </w:t>
      </w:r>
      <w:hyperlink r:id="rId13" w:tooltip="от 06.04.2011 № 63-ФЗ" w:history="1">
        <w:r w:rsidRPr="0047384E">
          <w:rPr>
            <w:rStyle w:val="a5"/>
            <w:rFonts w:ascii="Times New Roman" w:hAnsi="Times New Roman"/>
            <w:sz w:val="28"/>
            <w:szCs w:val="28"/>
          </w:rPr>
          <w:t>от 06.04.2011 № 63-ФЗ</w:t>
        </w:r>
      </w:hyperlink>
      <w:r w:rsidRPr="0047384E">
        <w:rPr>
          <w:rFonts w:ascii="Times New Roman" w:hAnsi="Times New Roman" w:cs="Times New Roman"/>
          <w:sz w:val="28"/>
          <w:szCs w:val="28"/>
        </w:rPr>
        <w:t xml:space="preserve"> «Об электронной подписи»;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являющиеся обязательными для представления, не представлены заявителем;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384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7384E">
        <w:rPr>
          <w:rFonts w:ascii="Times New Roman" w:hAnsi="Times New Roman" w:cs="Times New Roman"/>
          <w:sz w:val="28"/>
          <w:szCs w:val="28"/>
        </w:rPr>
        <w:t>)</w:t>
      </w:r>
      <w:r w:rsidRPr="0047384E">
        <w:rPr>
          <w:rFonts w:ascii="Times New Roman" w:hAnsi="Times New Roman" w:cs="Times New Roman"/>
          <w:sz w:val="28"/>
          <w:szCs w:val="28"/>
        </w:rPr>
        <w:tab/>
        <w:t>неполное заполнение полей в форме заявления, в том числе в интерактивной форме заявления на Едином портале;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е)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ж)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заявление подано лицом, не имеющим полномочий на осуществление действий от имени заявителя.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59.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Заявление может быть оставлено без рассмотрения при наличии следующего основания – отказ заявителя от предоставления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60.</w:t>
      </w:r>
      <w:r w:rsidRPr="0047384E">
        <w:rPr>
          <w:rFonts w:ascii="Times New Roman" w:hAnsi="Times New Roman" w:cs="Times New Roman"/>
          <w:sz w:val="28"/>
          <w:szCs w:val="28"/>
        </w:rPr>
        <w:tab/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lastRenderedPageBreak/>
        <w:t>61.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Срок регистрации заявления и документов, необходимых для предоставления Услуги, составляет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Услуги: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в МФЦ – 1 рабочий день;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с использованием федеральной государственной информационной системы «Единый портал государственных и муниципальных услуг (функций)» – 1 рабочий день.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Межведомственное информационное взаимодействие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62.</w:t>
      </w:r>
      <w:r w:rsidRPr="0047384E">
        <w:rPr>
          <w:rFonts w:ascii="Times New Roman" w:hAnsi="Times New Roman" w:cs="Times New Roman"/>
          <w:sz w:val="28"/>
          <w:szCs w:val="28"/>
        </w:rPr>
        <w:tab/>
        <w:t>Для получения Услуги необходимо направление следующих межведомственных информационных запросов: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 паспортах гражданина Российской Федерации». Указанный информационный запрос направляется в «МИНИСТЕРСТВО ВНУТРЕННИХ ДЕЛ РОССИЙСКОЙ ФЕДЕРАЦИИ».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«Выписки из ЕГРЮЛ по запросам органов государственной власти». Указанный информационный запрос направляется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«Федеральная налоговая служба».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Федеральная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служба государственной регистрации, кадастра и картографии».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«Федеральная налоговая служба».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63.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Орган местного самоуправления отказывает заявителю в предоставлении Услуги при наличии следующих оснований: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заявитель не относится к кругу лиц, имеющих право на получение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отсутствие случаев и условий для присвоения объекту адресации </w:t>
      </w:r>
      <w:r w:rsidRPr="0047384E">
        <w:rPr>
          <w:rFonts w:ascii="Times New Roman" w:hAnsi="Times New Roman" w:cs="Times New Roman"/>
          <w:sz w:val="28"/>
          <w:szCs w:val="28"/>
        </w:rPr>
        <w:lastRenderedPageBreak/>
        <w:t>адреса или аннулирования его адреса, указанных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ответ на межведомственный запрос свидетельствует об отсутствии документа и (или) информации,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инициативе.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64.</w:t>
      </w:r>
      <w:r w:rsidRPr="0047384E">
        <w:rPr>
          <w:rFonts w:ascii="Times New Roman" w:hAnsi="Times New Roman" w:cs="Times New Roman"/>
          <w:sz w:val="28"/>
          <w:szCs w:val="28"/>
        </w:rPr>
        <w:tab/>
        <w:t>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Предоставление результата Услуги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65.</w:t>
      </w:r>
      <w:r w:rsidRPr="0047384E">
        <w:rPr>
          <w:rFonts w:ascii="Times New Roman" w:hAnsi="Times New Roman" w:cs="Times New Roman"/>
          <w:sz w:val="28"/>
          <w:szCs w:val="28"/>
        </w:rPr>
        <w:tab/>
        <w:t>Способы получения результата предоставления Услуги: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посредством Федеральной государственной информационной системы «Единый портал государственных и муниципальных услуг (функций), в МФЦ – решение о предоставлении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посредством Федеральной государственной информационной системы «Единый портал государственных и муниципальных услуг (функций), в МФЦ – решение об отказе в предоставлении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66.</w:t>
      </w:r>
      <w:r w:rsidRPr="0047384E">
        <w:rPr>
          <w:rFonts w:ascii="Times New Roman" w:hAnsi="Times New Roman" w:cs="Times New Roman"/>
          <w:sz w:val="28"/>
          <w:szCs w:val="28"/>
        </w:rPr>
        <w:tab/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67.</w:t>
      </w:r>
      <w:r w:rsidRPr="0047384E">
        <w:rPr>
          <w:rFonts w:ascii="Times New Roman" w:hAnsi="Times New Roman" w:cs="Times New Roman"/>
          <w:sz w:val="28"/>
          <w:szCs w:val="28"/>
        </w:rPr>
        <w:tab/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Вариант 3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68.</w:t>
      </w:r>
      <w:r w:rsidRPr="0047384E">
        <w:rPr>
          <w:rFonts w:ascii="Times New Roman" w:hAnsi="Times New Roman" w:cs="Times New Roman"/>
          <w:sz w:val="28"/>
          <w:szCs w:val="28"/>
        </w:rPr>
        <w:tab/>
        <w:t>Срок предоставления варианта Услуги зависит от способа подачи заявления и документов.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При подаче заявления и документов: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в МФЦ – срок предоставления Услуги составит 10 рабочих дней с даты регистрации заявления и документов, необходимых для предоставления Услуги;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 – срок предоставления Услуги составит 5 рабочих дней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69.</w:t>
      </w:r>
      <w:r w:rsidRPr="0047384E">
        <w:rPr>
          <w:rFonts w:ascii="Times New Roman" w:hAnsi="Times New Roman" w:cs="Times New Roman"/>
          <w:sz w:val="28"/>
          <w:szCs w:val="28"/>
        </w:rPr>
        <w:tab/>
        <w:t>Результатом предоставления варианта Услуги являются: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решение о предоставлении Услуги (документ на бумажном носителе или в форме электронного документа);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решение об отказе в предоставлении Услуги (документ на бумажном носителе или в форме электронного документа).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ab/>
        <w:t>Документами, содержащими решения о предоставлении Услуги, являются: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постановление администрации о присвоении объекту адресации адреса или аннулировании его адреса;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решение об отказе в присвоении объекту адресации адреса или аннулировании его адреса.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70.</w:t>
      </w:r>
      <w:r w:rsidRPr="0047384E">
        <w:rPr>
          <w:rFonts w:ascii="Times New Roman" w:hAnsi="Times New Roman" w:cs="Times New Roman"/>
          <w:sz w:val="28"/>
          <w:szCs w:val="28"/>
        </w:rPr>
        <w:tab/>
        <w:t>Административные процедуры, осуществляемые при предоставлении Услуги в соответствии с настоящим вариантом: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прием заявления и документов и (или) информации, необходимых для предоставления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межведомственное информационное взаимодействие;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принятие решения о предоставлении (об отказе в предоставлении)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предоставление результата Услуги.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71.</w:t>
      </w:r>
      <w:r w:rsidRPr="0047384E">
        <w:rPr>
          <w:rFonts w:ascii="Times New Roman" w:hAnsi="Times New Roman" w:cs="Times New Roman"/>
          <w:sz w:val="28"/>
          <w:szCs w:val="28"/>
        </w:rPr>
        <w:tab/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72.</w:t>
      </w:r>
      <w:r w:rsidRPr="0047384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Представление заявителем документов и заявления, форма которого утверждена Приказ Минфина России от 11.12.2014 № 146н (ред. от 14.01.2022)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 (Зарегистрировано в Минюсте России 09.02.2015 № 35948), осуществляется в МФЦ, с использованием федеральной государственной информационной системы «Единый портал государственных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и муниципальных услуг (функций)».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73.</w:t>
      </w:r>
      <w:r w:rsidRPr="0047384E">
        <w:rPr>
          <w:rFonts w:ascii="Times New Roman" w:hAnsi="Times New Roman" w:cs="Times New Roman"/>
          <w:sz w:val="28"/>
          <w:szCs w:val="28"/>
        </w:rPr>
        <w:tab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удостоверяющие личность, – паспорт гражданина Российской Федерации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форме»);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документ, подтверждающий полномочия представителя заявителя, – доверенность, подтверждающая полномочия представителя заявителя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бумажного документа).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74.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</w:t>
      </w:r>
      <w:r w:rsidRPr="0047384E">
        <w:rPr>
          <w:rFonts w:ascii="Times New Roman" w:hAnsi="Times New Roman" w:cs="Times New Roman"/>
          <w:sz w:val="28"/>
          <w:szCs w:val="28"/>
        </w:rPr>
        <w:lastRenderedPageBreak/>
        <w:t>инициативе: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 в сфере градостроительной деятельности, – схема расположения земельного участка или земельных участков на кадастровом плане территории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подтверждающие проект переустройства и (или) перепланировки помещения, – акт приемочной комиссии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подтверждающие наличие на праве собственности или на ином законном основании недвижимости: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иные правоустанавливающие документы на земельный участок (при подаче заявления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>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правоустанавливающий документ на объект недвижимости (при подаче заявления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75.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Способами установления личности (идентификации) заявителя при взаимодействии с заявителями являются: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в МФЦ – документ, удостоверяющий личность;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с использованием федеральной государственной информационной системы «Единый портал государственных и муниципальных услуг (функций)» – единая система идентификац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76.</w:t>
      </w:r>
      <w:r w:rsidRPr="0047384E">
        <w:rPr>
          <w:rFonts w:ascii="Times New Roman" w:hAnsi="Times New Roman" w:cs="Times New Roman"/>
          <w:sz w:val="28"/>
          <w:szCs w:val="28"/>
        </w:rPr>
        <w:tab/>
        <w:t>Орган местного самоуправления отказывает заявителю в приеме заявления и документов при наличии следующих оснований: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срок действия документа, удостоверяющего личность, истек на дату подачи заявления;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выявление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несоблюдения условий признания действительности усиленной квалифицированной электронной подписи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в заявлении, установленных статьей 11 Федерального закона </w:t>
      </w:r>
      <w:hyperlink r:id="rId14" w:tooltip="от 06.04.2011 № 63-ФЗ" w:history="1">
        <w:r w:rsidRPr="0047384E">
          <w:rPr>
            <w:rStyle w:val="a5"/>
            <w:rFonts w:ascii="Times New Roman" w:hAnsi="Times New Roman"/>
            <w:sz w:val="28"/>
            <w:szCs w:val="28"/>
          </w:rPr>
          <w:t>от 06.04.2011 № 63-ФЗ</w:t>
        </w:r>
      </w:hyperlink>
      <w:r w:rsidRPr="0047384E">
        <w:rPr>
          <w:rFonts w:ascii="Times New Roman" w:hAnsi="Times New Roman" w:cs="Times New Roman"/>
          <w:sz w:val="28"/>
          <w:szCs w:val="28"/>
        </w:rPr>
        <w:t xml:space="preserve"> «Об электронной подписи»;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являющиеся обязательными для представления, не представлены заявителем;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384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7384E">
        <w:rPr>
          <w:rFonts w:ascii="Times New Roman" w:hAnsi="Times New Roman" w:cs="Times New Roman"/>
          <w:sz w:val="28"/>
          <w:szCs w:val="28"/>
        </w:rPr>
        <w:t>)</w:t>
      </w:r>
      <w:r w:rsidRPr="0047384E">
        <w:rPr>
          <w:rFonts w:ascii="Times New Roman" w:hAnsi="Times New Roman" w:cs="Times New Roman"/>
          <w:sz w:val="28"/>
          <w:szCs w:val="28"/>
        </w:rPr>
        <w:tab/>
        <w:t>неполное заполнение полей в форме заявления, в том числе в интерактивной форме заявления на Едином портале;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е)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ж)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заявление подано лицом, не имеющим полномочий на осуществление </w:t>
      </w:r>
      <w:r w:rsidRPr="0047384E">
        <w:rPr>
          <w:rFonts w:ascii="Times New Roman" w:hAnsi="Times New Roman" w:cs="Times New Roman"/>
          <w:sz w:val="28"/>
          <w:szCs w:val="28"/>
        </w:rPr>
        <w:lastRenderedPageBreak/>
        <w:t>действий от имени заявителя.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77.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Заявление может быть оставлено без рассмотрения при наличии следующего основания – отказ заявителя от предоставления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78.</w:t>
      </w:r>
      <w:r w:rsidRPr="0047384E">
        <w:rPr>
          <w:rFonts w:ascii="Times New Roman" w:hAnsi="Times New Roman" w:cs="Times New Roman"/>
          <w:sz w:val="28"/>
          <w:szCs w:val="28"/>
        </w:rPr>
        <w:tab/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79.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Срок регистрации заявления и документов, необходимых для предоставления Услуги, составляет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Услуги: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в МФЦ – 1 рабочий день;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с использованием федеральной государственной информационной системы «Единый портал государственных и муниципальных услуг (функций)» – 1 рабочий день.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Межведомственное информационное взаимодействие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80.</w:t>
      </w:r>
      <w:r w:rsidRPr="0047384E">
        <w:rPr>
          <w:rFonts w:ascii="Times New Roman" w:hAnsi="Times New Roman" w:cs="Times New Roman"/>
          <w:sz w:val="28"/>
          <w:szCs w:val="28"/>
        </w:rPr>
        <w:tab/>
        <w:t>Для получения Услуги необходимо направление следующих межведомственных информационных запросов: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 паспортах гражданина Российской Федерации». Указанный информационный запрос направляется в «МИНИСТЕРСТВО ВНУТРЕННИХ ДЕЛ РОССИЙСКОЙ ФЕДЕРАЦИИ».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«Выписки из ЕГРЮЛ по запросам органов государственной власти». Указанный информационный запрос направляется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«Федеральная налоговая служба».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Федеральная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служба государственной регистрации, кадастра и картографии».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«Федеральная налоговая служба».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81.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Орган местного самоуправления отказывает заявителю в </w:t>
      </w:r>
      <w:r w:rsidRPr="0047384E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Услуги при наличии следующих оснований: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заявитель не относится к кругу лиц, имеющих право на получение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отсутствие случаев и условий для присвоения объекту адресации адреса или аннулирования его адреса, указанных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ответ на межведомственный запрос свидетельствует об отсутствии документа и (или) информации,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инициативе.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82.</w:t>
      </w:r>
      <w:r w:rsidRPr="0047384E">
        <w:rPr>
          <w:rFonts w:ascii="Times New Roman" w:hAnsi="Times New Roman" w:cs="Times New Roman"/>
          <w:sz w:val="28"/>
          <w:szCs w:val="28"/>
        </w:rPr>
        <w:tab/>
        <w:t>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Предоставление результата Услуги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83.</w:t>
      </w:r>
      <w:r w:rsidRPr="0047384E">
        <w:rPr>
          <w:rFonts w:ascii="Times New Roman" w:hAnsi="Times New Roman" w:cs="Times New Roman"/>
          <w:sz w:val="28"/>
          <w:szCs w:val="28"/>
        </w:rPr>
        <w:tab/>
        <w:t>Способы получения результата предоставления Услуги: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посредством Федеральной государственной информационной системы «Единый портал государственных и муниципальных услуг (функций), в МФЦ – решение о предоставлении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посредством Федеральной государственной информационной системы «Единый портал государственных и муниципальных услуг (функций), в МФЦ – решение об отказе в предоставлении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84.</w:t>
      </w:r>
      <w:r w:rsidRPr="0047384E">
        <w:rPr>
          <w:rFonts w:ascii="Times New Roman" w:hAnsi="Times New Roman" w:cs="Times New Roman"/>
          <w:sz w:val="28"/>
          <w:szCs w:val="28"/>
        </w:rPr>
        <w:tab/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85.</w:t>
      </w:r>
      <w:r w:rsidRPr="0047384E">
        <w:rPr>
          <w:rFonts w:ascii="Times New Roman" w:hAnsi="Times New Roman" w:cs="Times New Roman"/>
          <w:sz w:val="28"/>
          <w:szCs w:val="28"/>
        </w:rPr>
        <w:tab/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Вариант 4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86.</w:t>
      </w:r>
      <w:r w:rsidRPr="0047384E">
        <w:rPr>
          <w:rFonts w:ascii="Times New Roman" w:hAnsi="Times New Roman" w:cs="Times New Roman"/>
          <w:sz w:val="28"/>
          <w:szCs w:val="28"/>
        </w:rPr>
        <w:tab/>
        <w:t>Срок предоставления варианта Услуги зависит от способа подачи заявления и документов.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При подаче заявления и документов: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в МФЦ – срок предоставления Услуги составит 10 рабочих дней с даты регистрации заявления и документов, необходимых для предоставления Услуги;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 – срок предоставления Услуги составит 5 рабочих дней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87.</w:t>
      </w:r>
      <w:r w:rsidRPr="0047384E">
        <w:rPr>
          <w:rFonts w:ascii="Times New Roman" w:hAnsi="Times New Roman" w:cs="Times New Roman"/>
          <w:sz w:val="28"/>
          <w:szCs w:val="28"/>
        </w:rPr>
        <w:tab/>
        <w:t>Результатом предоставления варианта Услуги являются: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решение о предоставлении Услуги (документ на бумажном носителе или в форме электронного документа);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решение об отказе в предоставлении Услуги (документ на бумажном носителе или в форме электронного документа).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ab/>
        <w:t>Документами, содержащими решения о предоставлении Услуги, являются: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постановление администрации о присвоении объекту адресации адреса или аннулировании его адреса;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решение об отказе в присвоении объекту адресации адреса или аннулировании его адреса.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88.</w:t>
      </w:r>
      <w:r w:rsidRPr="0047384E">
        <w:rPr>
          <w:rFonts w:ascii="Times New Roman" w:hAnsi="Times New Roman" w:cs="Times New Roman"/>
          <w:sz w:val="28"/>
          <w:szCs w:val="28"/>
        </w:rPr>
        <w:tab/>
        <w:t>Административные процедуры, осуществляемые при предоставлении Услуги в соответствии с настоящим вариантом: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прием заявления и документов и (или) информации, необходимых для предоставления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межведомственное информационное взаимодействие;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принятие решения о предоставлении (об отказе в предоставлении)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предоставление результата Услуги.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89.</w:t>
      </w:r>
      <w:r w:rsidRPr="0047384E">
        <w:rPr>
          <w:rFonts w:ascii="Times New Roman" w:hAnsi="Times New Roman" w:cs="Times New Roman"/>
          <w:sz w:val="28"/>
          <w:szCs w:val="28"/>
        </w:rPr>
        <w:tab/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90.</w:t>
      </w:r>
      <w:r w:rsidRPr="0047384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Представление заявителем документов и заявления, форма которого утверждена Приказ Минфина России от 11.12.2014 № 146н (ред. от 14.01.2022)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 (Зарегистрировано в Минюсте России 09.02.2015 № 35948), осуществляется в МФЦ, с использованием федеральной государственной информационной системы «Единый портал государственных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и муниципальных услуг (функций)».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91.</w:t>
      </w:r>
      <w:r w:rsidRPr="0047384E">
        <w:rPr>
          <w:rFonts w:ascii="Times New Roman" w:hAnsi="Times New Roman" w:cs="Times New Roman"/>
          <w:sz w:val="28"/>
          <w:szCs w:val="28"/>
        </w:rPr>
        <w:tab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удостоверяющие личность, – паспорт гражданина Российской Федерации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форме»);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документ, подтверждающий полномочия представителя заявителя, – доверенность, подтверждающая полномочия представителя заявителя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бумажного документа).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92.</w:t>
      </w:r>
      <w:r w:rsidRPr="0047384E">
        <w:rPr>
          <w:rFonts w:ascii="Times New Roman" w:hAnsi="Times New Roman" w:cs="Times New Roman"/>
          <w:sz w:val="28"/>
          <w:szCs w:val="28"/>
        </w:rPr>
        <w:tab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 в сфере градостроительной деятельности, – схема расположения земельного участка или земельных участков на кадастровом плане территории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подтверждающие проект переустройства и (или) перепланировки помещения, – акт приемочной комиссии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подтверждающие наличие на праве собственности или на ином законном основании недвижимости: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иные правоустанавливающие документы на земельный участок (при подаче заявления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>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правоустанавливающий документ на объект недвижимости (при подаче заявления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93.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Способами установления личности (идентификации) заявителя при взаимодействии с заявителями являются: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в МФЦ – документ, удостоверяющий личность;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с использованием федеральной государственной информационной системы «Единый портал государственных и муниципальных услуг (функций)» – единая система идентификац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94.</w:t>
      </w:r>
      <w:r w:rsidRPr="0047384E">
        <w:rPr>
          <w:rFonts w:ascii="Times New Roman" w:hAnsi="Times New Roman" w:cs="Times New Roman"/>
          <w:sz w:val="28"/>
          <w:szCs w:val="28"/>
        </w:rPr>
        <w:tab/>
        <w:t>Орган местного самоуправления отказывает заявителю в приеме заявления и документов при наличии следующих оснований: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срок действия документа, удостоверяющего личность, истек на дату подачи заявления;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выявление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несоблюдения условий признания действительности усиленной квалифицированной электронной подписи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в заявлении, установленных статьей 11 Федерального закона </w:t>
      </w:r>
      <w:hyperlink r:id="rId15" w:tooltip="от 06.04.2011 № 63-ФЗ" w:history="1">
        <w:r w:rsidRPr="0047384E">
          <w:rPr>
            <w:rStyle w:val="a5"/>
            <w:rFonts w:ascii="Times New Roman" w:hAnsi="Times New Roman"/>
            <w:sz w:val="28"/>
            <w:szCs w:val="28"/>
          </w:rPr>
          <w:t>от 06.04.2011 № 63-ФЗ</w:t>
        </w:r>
      </w:hyperlink>
      <w:r w:rsidRPr="0047384E">
        <w:rPr>
          <w:rFonts w:ascii="Times New Roman" w:hAnsi="Times New Roman" w:cs="Times New Roman"/>
          <w:sz w:val="28"/>
          <w:szCs w:val="28"/>
        </w:rPr>
        <w:t xml:space="preserve"> «Об электронной подписи»;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являющиеся обязательными для представления, не представлены заявителем;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384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7384E">
        <w:rPr>
          <w:rFonts w:ascii="Times New Roman" w:hAnsi="Times New Roman" w:cs="Times New Roman"/>
          <w:sz w:val="28"/>
          <w:szCs w:val="28"/>
        </w:rPr>
        <w:t>)</w:t>
      </w:r>
      <w:r w:rsidRPr="0047384E">
        <w:rPr>
          <w:rFonts w:ascii="Times New Roman" w:hAnsi="Times New Roman" w:cs="Times New Roman"/>
          <w:sz w:val="28"/>
          <w:szCs w:val="28"/>
        </w:rPr>
        <w:tab/>
        <w:t>неполное заполнение полей в форме заявления, в том числе в интерактивной форме заявления на Едином портале;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е)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ж)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заявление подано лицом, не имеющим полномочий на осуществление действий от имени заявителя.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95.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Заявление может быть оставлено без рассмотрения при наличии следующего основания – отказ заявителя от предоставления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96.</w:t>
      </w:r>
      <w:r w:rsidRPr="0047384E">
        <w:rPr>
          <w:rFonts w:ascii="Times New Roman" w:hAnsi="Times New Roman" w:cs="Times New Roman"/>
          <w:sz w:val="28"/>
          <w:szCs w:val="28"/>
        </w:rPr>
        <w:tab/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97.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Срок регистрации заявления и документов, необходимых для предоставления Услуги, составляет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Услуги: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в МФЦ – 1 рабочий день;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с использованием федеральной государственной информационной системы «Единый портал государственных и муниципальных услуг (функций)» – 1 рабочий день.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Межведомственное информационное взаимодействие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98.</w:t>
      </w:r>
      <w:r w:rsidRPr="0047384E">
        <w:rPr>
          <w:rFonts w:ascii="Times New Roman" w:hAnsi="Times New Roman" w:cs="Times New Roman"/>
          <w:sz w:val="28"/>
          <w:szCs w:val="28"/>
        </w:rPr>
        <w:tab/>
        <w:t>Для получения Услуги необходимо направление следующих межведомственных информационных запросов: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 паспортах гражданина Российской Федерации». Указанный информационный запрос направляется в «МИНИСТЕРСТВО ВНУТРЕННИХ ДЕЛ РОССИЙСКОЙ ФЕДЕРАЦИИ».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«Выписки из ЕГРЮЛ по запросам органов государственной власти». Указанный информационный запрос направляется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«Федеральная налоговая служба».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Федеральная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служба государственной регистрации, кадастра и картографии».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при осуществлении межведомственного информационного </w:t>
      </w:r>
      <w:r w:rsidRPr="0047384E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«Федеральная налоговая служба».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99.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Орган местного самоуправления отказывает заявителю в предоставлении Услуги при наличии следующих оснований: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заявитель не относится к кругу лиц, имеющих право на получение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отсутствие случаев и условий для присвоения объекту адресации адреса или аннулирования его адреса, указанных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ответ на межведомственный запрос свидетельствует об отсутствии документа и (или) информации,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инициативе.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100.</w:t>
      </w:r>
      <w:r w:rsidRPr="0047384E">
        <w:rPr>
          <w:rFonts w:ascii="Times New Roman" w:hAnsi="Times New Roman" w:cs="Times New Roman"/>
          <w:sz w:val="28"/>
          <w:szCs w:val="28"/>
        </w:rPr>
        <w:tab/>
        <w:t>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Предоставление результата Услуги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101.</w:t>
      </w:r>
      <w:r w:rsidRPr="0047384E">
        <w:rPr>
          <w:rFonts w:ascii="Times New Roman" w:hAnsi="Times New Roman" w:cs="Times New Roman"/>
          <w:sz w:val="28"/>
          <w:szCs w:val="28"/>
        </w:rPr>
        <w:tab/>
        <w:t>Способы получения результата предоставления Услуги: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посредством Федеральной государственной информационной системы «Единый портал государственных и муниципальных услуг (функций), в МФЦ – решение о предоставлении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посредством Федеральной государственной информационной системы «Единый портал государственных и муниципальных услуг (функций), в МФЦ – решение об отказе в предоставлении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102.</w:t>
      </w:r>
      <w:r w:rsidRPr="0047384E">
        <w:rPr>
          <w:rFonts w:ascii="Times New Roman" w:hAnsi="Times New Roman" w:cs="Times New Roman"/>
          <w:sz w:val="28"/>
          <w:szCs w:val="28"/>
        </w:rPr>
        <w:tab/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103.</w:t>
      </w:r>
      <w:r w:rsidRPr="0047384E">
        <w:rPr>
          <w:rFonts w:ascii="Times New Roman" w:hAnsi="Times New Roman" w:cs="Times New Roman"/>
          <w:sz w:val="28"/>
          <w:szCs w:val="28"/>
        </w:rPr>
        <w:tab/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Вариант 5</w:t>
      </w:r>
      <w:r w:rsidRPr="0047384E">
        <w:rPr>
          <w:rFonts w:ascii="Times New Roman" w:hAnsi="Times New Roman" w:cs="Times New Roman"/>
          <w:sz w:val="28"/>
          <w:szCs w:val="28"/>
        </w:rPr>
        <w:tab/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104.</w:t>
      </w:r>
      <w:r w:rsidRPr="0047384E">
        <w:rPr>
          <w:rFonts w:ascii="Times New Roman" w:hAnsi="Times New Roman" w:cs="Times New Roman"/>
          <w:sz w:val="28"/>
          <w:szCs w:val="28"/>
        </w:rPr>
        <w:tab/>
        <w:t>Срок предоставления варианта Услуги зависит от способа подачи заявления и документов.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При подаче заявления и документов: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84E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в МФЦ – срок предоставления Услуги составит 10 рабочих дней с даты регистрации заявления и документов, необходимых для предоставления Услуги;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 – срок предоставления Услуги составит 5 рабочих дней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105.</w:t>
      </w:r>
      <w:r w:rsidRPr="0047384E">
        <w:rPr>
          <w:rFonts w:ascii="Times New Roman" w:hAnsi="Times New Roman" w:cs="Times New Roman"/>
          <w:sz w:val="28"/>
          <w:szCs w:val="28"/>
        </w:rPr>
        <w:tab/>
        <w:t>Результатом предоставления варианта Услуги являются: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решение о предоставлении Услуги (документ на бумажном носителе или в форме электронного документа);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решение об отказе в предоставлении Услуги (документ на бумажном носителе или в форме электронного документа).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ab/>
        <w:t>Документами, содержащими решения о предоставлении Услуги, являются: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постановление администрации о присвоении объекту адресации адреса или аннулировании его адреса;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решение об отказе в присвоении объекту адресации адреса или аннулировании его адреса.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106.</w:t>
      </w:r>
      <w:r w:rsidRPr="0047384E">
        <w:rPr>
          <w:rFonts w:ascii="Times New Roman" w:hAnsi="Times New Roman" w:cs="Times New Roman"/>
          <w:sz w:val="28"/>
          <w:szCs w:val="28"/>
        </w:rPr>
        <w:tab/>
        <w:t>Административные процедуры, осуществляемые при предоставлении Услуги в соответствии с настоящим вариантом: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прием заявления и документов и (или) информации, необходимых для предоставления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межведомственное информационное взаимодействие;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принятие решения о предоставлении (об отказе в предоставлении)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предоставление результата Услуги.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107.</w:t>
      </w:r>
      <w:r w:rsidRPr="0047384E">
        <w:rPr>
          <w:rFonts w:ascii="Times New Roman" w:hAnsi="Times New Roman" w:cs="Times New Roman"/>
          <w:sz w:val="28"/>
          <w:szCs w:val="28"/>
        </w:rPr>
        <w:tab/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108.</w:t>
      </w:r>
      <w:r w:rsidRPr="0047384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Представление заявителем документов и заявления, форма которого утверждена Приказ Минфина России от 11.12.2014 № 146н (ред. от 14.01.2022)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 (Зарегистрировано в Минюсте России 09.02.2015 № 35948), осуществляется в МФЦ, с использованием федеральной государственной информационной системы «Единый портал государственных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и муниципальных услуг (функций)».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109.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– документы, удостоверяющие личность, – паспорт гражданина Российской </w:t>
      </w:r>
      <w:r w:rsidRPr="0047384E">
        <w:rPr>
          <w:rFonts w:ascii="Times New Roman" w:hAnsi="Times New Roman" w:cs="Times New Roman"/>
          <w:sz w:val="28"/>
          <w:szCs w:val="28"/>
        </w:rPr>
        <w:lastRenderedPageBreak/>
        <w:t>Федерации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оформлен в электронном виде с использованием федеральной государственной информационной системы «Единая система идентификац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110.</w:t>
      </w:r>
      <w:r w:rsidRPr="0047384E">
        <w:rPr>
          <w:rFonts w:ascii="Times New Roman" w:hAnsi="Times New Roman" w:cs="Times New Roman"/>
          <w:sz w:val="28"/>
          <w:szCs w:val="28"/>
        </w:rPr>
        <w:tab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 в сфере градостроительной деятельности, – схема расположения земельного участка или земельных участков на кадастровом плане территории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подтверждающие проект переустройства и (или) перепланировки помещения, – акт приемочной комиссии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подтверждающие наличие на праве собственности или на ином законном основании недвижимости: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иные правоустанавливающие документы на земельный участок (при подаче заявления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>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правоустанавливающий документ на объект недвижимости (при подаче заявления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111.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Способами установления личности (идентификации) заявителя при взаимодействии с заявителями являются: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в МФЦ – документ, удостоверяющий личность;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с использованием федеральной государственной информационной системы «Единый портал государственных и муниципальных услуг (функций)» – единая система идентификац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112.</w:t>
      </w:r>
      <w:r w:rsidRPr="0047384E">
        <w:rPr>
          <w:rFonts w:ascii="Times New Roman" w:hAnsi="Times New Roman" w:cs="Times New Roman"/>
          <w:sz w:val="28"/>
          <w:szCs w:val="28"/>
        </w:rPr>
        <w:tab/>
        <w:t>Орган местного самоуправления отказывает заявителю в приеме заявления и документов при наличии следующих оснований: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срок действия документа, удостоверяющего личность, истек на дату подачи заявления;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выявление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несоблюдения условий признания действительности усиленной квалифицированной электронной подписи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в заявлении, установленных статьей 11 Федерального закона </w:t>
      </w:r>
      <w:hyperlink r:id="rId16" w:tooltip="от 06.04.2011 № 63-ФЗ" w:history="1">
        <w:r w:rsidRPr="0047384E">
          <w:rPr>
            <w:rStyle w:val="a5"/>
            <w:rFonts w:ascii="Times New Roman" w:hAnsi="Times New Roman"/>
            <w:sz w:val="28"/>
            <w:szCs w:val="28"/>
          </w:rPr>
          <w:t>от 06.04.2011 № 63-ФЗ</w:t>
        </w:r>
      </w:hyperlink>
      <w:r w:rsidRPr="0047384E">
        <w:rPr>
          <w:rFonts w:ascii="Times New Roman" w:hAnsi="Times New Roman" w:cs="Times New Roman"/>
          <w:sz w:val="28"/>
          <w:szCs w:val="28"/>
        </w:rPr>
        <w:t xml:space="preserve"> «Об электронной подписи»;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являющиеся обязательными для представления, не представлены заявителем;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384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7384E">
        <w:rPr>
          <w:rFonts w:ascii="Times New Roman" w:hAnsi="Times New Roman" w:cs="Times New Roman"/>
          <w:sz w:val="28"/>
          <w:szCs w:val="28"/>
        </w:rPr>
        <w:t>)</w:t>
      </w:r>
      <w:r w:rsidRPr="0047384E">
        <w:rPr>
          <w:rFonts w:ascii="Times New Roman" w:hAnsi="Times New Roman" w:cs="Times New Roman"/>
          <w:sz w:val="28"/>
          <w:szCs w:val="28"/>
        </w:rPr>
        <w:tab/>
        <w:t>неполное заполнение полей в форме заявления, в том числе в интерактивной форме заявления на Едином портале;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е)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113.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Заявление может быть оставлено без рассмотрения при наличии следующего основания – отказ заявителя от предоставления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114.</w:t>
      </w:r>
      <w:r w:rsidRPr="0047384E">
        <w:rPr>
          <w:rFonts w:ascii="Times New Roman" w:hAnsi="Times New Roman" w:cs="Times New Roman"/>
          <w:sz w:val="28"/>
          <w:szCs w:val="28"/>
        </w:rPr>
        <w:tab/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115.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Срок регистрации заявления и документов, необходимых для предоставления Услуги, составляет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Услуги: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в МФЦ – 1 рабочий день;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с использованием федеральной государственной информационной системы «Единый портал государственных и муниципальных услуг (функций)» – 1 рабочий день.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Межведомственное информационное взаимодействие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116.</w:t>
      </w:r>
      <w:r w:rsidRPr="0047384E">
        <w:rPr>
          <w:rFonts w:ascii="Times New Roman" w:hAnsi="Times New Roman" w:cs="Times New Roman"/>
          <w:sz w:val="28"/>
          <w:szCs w:val="28"/>
        </w:rPr>
        <w:tab/>
        <w:t>Для получения Услуги необходимо направление следующих межведомственных информационных запросов: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 паспортах гражданина Российской Федерации». Указанный информационный запрос направляется в «МИНИСТЕРСТВО ВНУТРЕННИХ ДЕЛ РОССИЙСКОЙ ФЕДЕРАЦИИ».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«Выписки из ЕГРЮЛ по запросам органов государственной власти». Указанный информационный запрос направляется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«Федеральная налоговая служба».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Федеральная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служба государственной регистрации, кадастра и картографии».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«Федеральная налоговая служба».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117.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Орган местного самоуправления отказывает заявителю в предоставлении Услуги при наличии следующих оснований: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заявитель не относится к кругу лиц, имеющих право на получение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отсутствие случаев и условий для присвоения объекту адресации адреса или аннулирования его адреса, указанных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ответ на межведомственный запрос свидетельствует об отсутствии документа и (или) информации,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инициативе.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118.</w:t>
      </w:r>
      <w:r w:rsidRPr="0047384E">
        <w:rPr>
          <w:rFonts w:ascii="Times New Roman" w:hAnsi="Times New Roman" w:cs="Times New Roman"/>
          <w:sz w:val="28"/>
          <w:szCs w:val="28"/>
        </w:rPr>
        <w:tab/>
        <w:t>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Предоставление результата Услуги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119.</w:t>
      </w:r>
      <w:r w:rsidRPr="0047384E">
        <w:rPr>
          <w:rFonts w:ascii="Times New Roman" w:hAnsi="Times New Roman" w:cs="Times New Roman"/>
          <w:sz w:val="28"/>
          <w:szCs w:val="28"/>
        </w:rPr>
        <w:tab/>
        <w:t>Способы получения результата предоставления Услуги: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посредством Федеральной государственной информационной системы «Единый портал государственных и муниципальных услуг (функций), в МФЦ – решение о предоставлении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посредством Федеральной государственной информационной системы «Единый портал государственных и муниципальных услуг (функций), в МФЦ – решение об отказе в предоставлении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120.</w:t>
      </w:r>
      <w:r w:rsidRPr="0047384E">
        <w:rPr>
          <w:rFonts w:ascii="Times New Roman" w:hAnsi="Times New Roman" w:cs="Times New Roman"/>
          <w:sz w:val="28"/>
          <w:szCs w:val="28"/>
        </w:rPr>
        <w:tab/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121.</w:t>
      </w:r>
      <w:r w:rsidRPr="0047384E">
        <w:rPr>
          <w:rFonts w:ascii="Times New Roman" w:hAnsi="Times New Roman" w:cs="Times New Roman"/>
          <w:sz w:val="28"/>
          <w:szCs w:val="28"/>
        </w:rPr>
        <w:tab/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Вариант 6</w:t>
      </w:r>
      <w:r w:rsidRPr="0047384E">
        <w:rPr>
          <w:rFonts w:ascii="Times New Roman" w:hAnsi="Times New Roman" w:cs="Times New Roman"/>
          <w:sz w:val="28"/>
          <w:szCs w:val="28"/>
        </w:rPr>
        <w:tab/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122.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Срок предоставления варианта Услуги зависит от способа подачи </w:t>
      </w:r>
      <w:r w:rsidRPr="0047384E">
        <w:rPr>
          <w:rFonts w:ascii="Times New Roman" w:hAnsi="Times New Roman" w:cs="Times New Roman"/>
          <w:sz w:val="28"/>
          <w:szCs w:val="28"/>
        </w:rPr>
        <w:lastRenderedPageBreak/>
        <w:t>заявления и документов.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При подаче заявления и документов: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в МФЦ – срок предоставления Услуги составит 10 рабочих дней с даты регистрации заявления и документов, необходимых для предоставления Услуги;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 – срок предоставления Услуги составит 5 рабочих дней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123.</w:t>
      </w:r>
      <w:r w:rsidRPr="0047384E">
        <w:rPr>
          <w:rFonts w:ascii="Times New Roman" w:hAnsi="Times New Roman" w:cs="Times New Roman"/>
          <w:sz w:val="28"/>
          <w:szCs w:val="28"/>
        </w:rPr>
        <w:tab/>
        <w:t>Результатом предоставления варианта Услуги являются: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решение о предоставлении Услуги (документ на бумажном носителе или в форме электронного документа);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решение об отказе в предоставлении Услуги (документ на бумажном носителе или в форме электронного документа).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ab/>
        <w:t>Документами, содержащими решения о предоставлении Услуги, являются: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постановление администрации о присвоении объекту адресации адреса или аннулировании его адреса;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решение об отказе в присвоении объекту адресации адреса или аннулировании его адреса.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124.</w:t>
      </w:r>
      <w:r w:rsidRPr="0047384E">
        <w:rPr>
          <w:rFonts w:ascii="Times New Roman" w:hAnsi="Times New Roman" w:cs="Times New Roman"/>
          <w:sz w:val="28"/>
          <w:szCs w:val="28"/>
        </w:rPr>
        <w:tab/>
        <w:t>Административные процедуры, осуществляемые при предоставлении Услуги в соответствии с настоящим вариантом: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прием заявления и документов и (или) информации, необходимых для предоставления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межведомственное информационное взаимодействие;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принятие решения о предоставлении (об отказе в предоставлении)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предоставление результата Услуги.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125.</w:t>
      </w:r>
      <w:r w:rsidRPr="0047384E">
        <w:rPr>
          <w:rFonts w:ascii="Times New Roman" w:hAnsi="Times New Roman" w:cs="Times New Roman"/>
          <w:sz w:val="28"/>
          <w:szCs w:val="28"/>
        </w:rPr>
        <w:tab/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126.</w:t>
      </w:r>
      <w:r w:rsidRPr="0047384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Представление заявителем документов и заявления, форма которого утверждена Приказ Минфина России от 11.12.2014 № 146н (ред. от 14.01.2022)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 (Зарегистрировано в Минюсте России 09.02.2015 № 35948), осуществляется в МФЦ, с использованием федеральной государственной информационной системы «Единый портал государственных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и муниципальных услуг (функций)».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127.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</w:r>
      <w:r w:rsidRPr="0047384E">
        <w:rPr>
          <w:rFonts w:ascii="Times New Roman" w:hAnsi="Times New Roman" w:cs="Times New Roman"/>
          <w:sz w:val="28"/>
          <w:szCs w:val="28"/>
        </w:rPr>
        <w:lastRenderedPageBreak/>
        <w:t>предоставления Услуги, которые заявитель должен представить самостоятельно, – документы, удостоверяющие личность, – паспорт гражданина Российской Федерации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оформлен в электронном виде с использованием федеральной государственной информационной системы «Единая система идентификац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128.</w:t>
      </w:r>
      <w:r w:rsidRPr="0047384E">
        <w:rPr>
          <w:rFonts w:ascii="Times New Roman" w:hAnsi="Times New Roman" w:cs="Times New Roman"/>
          <w:sz w:val="28"/>
          <w:szCs w:val="28"/>
        </w:rPr>
        <w:tab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 в сфере градостроительной деятельности, – схема расположения земельного участка или земельных участков на кадастровом плане территории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подтверждающие проект переустройства и (или) перепланировки помещения, – акт приемочной комиссии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подтверждающие наличие на праве собственности или на ином законном основании недвижимости: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иные правоустанавливающие документы на земельный участок (при подаче заявления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>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правоустанавливающий документ на объект недвижимости (при подаче заявления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129.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Способами установления личности (идентификации) заявителя при взаимодействии с заявителями являются: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в МФЦ – документ, удостоверяющий личность;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с использованием федеральной государственной информационной системы «Единый портал государственных и муниципальных услуг (функций)» – единая система идентификац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130.</w:t>
      </w:r>
      <w:r w:rsidRPr="0047384E">
        <w:rPr>
          <w:rFonts w:ascii="Times New Roman" w:hAnsi="Times New Roman" w:cs="Times New Roman"/>
          <w:sz w:val="28"/>
          <w:szCs w:val="28"/>
        </w:rPr>
        <w:tab/>
        <w:t>Орган местного самоуправления отказывает заявителю в приеме заявления и документов при наличии следующих оснований: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срок действия документа, удостоверяющего личность, истек на дату подачи заявления;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выявление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несоблюдения условий признания действительности усиленной квалифицированной электронной подписи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в заявлении, установленных </w:t>
      </w:r>
      <w:r w:rsidRPr="0047384E">
        <w:rPr>
          <w:rFonts w:ascii="Times New Roman" w:hAnsi="Times New Roman" w:cs="Times New Roman"/>
          <w:sz w:val="28"/>
          <w:szCs w:val="28"/>
        </w:rPr>
        <w:lastRenderedPageBreak/>
        <w:t xml:space="preserve">статьей 11 Федерального закона </w:t>
      </w:r>
      <w:hyperlink r:id="rId17" w:tooltip="от 06.04.2011 № 63-ФЗ" w:history="1">
        <w:r w:rsidRPr="0047384E">
          <w:rPr>
            <w:rStyle w:val="a5"/>
            <w:rFonts w:ascii="Times New Roman" w:hAnsi="Times New Roman"/>
            <w:sz w:val="28"/>
            <w:szCs w:val="28"/>
          </w:rPr>
          <w:t>от 06.04.2011 № 63-ФЗ</w:t>
        </w:r>
      </w:hyperlink>
      <w:r w:rsidRPr="0047384E">
        <w:rPr>
          <w:rFonts w:ascii="Times New Roman" w:hAnsi="Times New Roman" w:cs="Times New Roman"/>
          <w:sz w:val="28"/>
          <w:szCs w:val="28"/>
        </w:rPr>
        <w:t xml:space="preserve"> «Об электронной подписи»;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являющиеся обязательными для представления, не представлены заявителем;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384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7384E">
        <w:rPr>
          <w:rFonts w:ascii="Times New Roman" w:hAnsi="Times New Roman" w:cs="Times New Roman"/>
          <w:sz w:val="28"/>
          <w:szCs w:val="28"/>
        </w:rPr>
        <w:t>)</w:t>
      </w:r>
      <w:r w:rsidRPr="0047384E">
        <w:rPr>
          <w:rFonts w:ascii="Times New Roman" w:hAnsi="Times New Roman" w:cs="Times New Roman"/>
          <w:sz w:val="28"/>
          <w:szCs w:val="28"/>
        </w:rPr>
        <w:tab/>
        <w:t>неполное заполнение полей в форме заявления, в том числе в интерактивной форме заявления на Едином портале;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е)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131.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Заявление может быть оставлено без рассмотрения при наличии следующего основания – отказ заявителя от предоставления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132.</w:t>
      </w:r>
      <w:r w:rsidRPr="0047384E">
        <w:rPr>
          <w:rFonts w:ascii="Times New Roman" w:hAnsi="Times New Roman" w:cs="Times New Roman"/>
          <w:sz w:val="28"/>
          <w:szCs w:val="28"/>
        </w:rPr>
        <w:tab/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133.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Срок регистрации заявления и документов, необходимых для предоставления Услуги, составляет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Услуги: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в МФЦ – 1 рабочий день;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с использованием федеральной государственной информационной системы «Единый портал государственных и муниципальных услуг (функций)» – 1 рабочий день.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Межведомственное информационное взаимодействие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134.</w:t>
      </w:r>
      <w:r w:rsidRPr="0047384E">
        <w:rPr>
          <w:rFonts w:ascii="Times New Roman" w:hAnsi="Times New Roman" w:cs="Times New Roman"/>
          <w:sz w:val="28"/>
          <w:szCs w:val="28"/>
        </w:rPr>
        <w:tab/>
        <w:t>Для получения Услуги необходимо направление следующих межведомственных информационных запросов: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 паспортах гражданина Российской Федерации». Указанный информационный запрос направляется в «МИНИСТЕРСТВО ВНУТРЕННИХ ДЕЛ РОССИЙСКОЙ ФЕДЕРАЦИИ».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«Выписки из ЕГРЮЛ по запросам органов государственной власти». Указанный информационный запрос направляется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«Федеральная налоговая служба».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</w:t>
      </w:r>
      <w:r w:rsidRPr="0047384E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информационный запрос направляется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Федеральная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служба государственной регистрации, кадастра и картографии».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«Федеральная налоговая служба».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135.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Орган местного самоуправления отказывает заявителю в предоставлении Услуги при наличии следующих оснований: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заявитель не относится к кругу лиц, имеющих право на получение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отсутствие случаев и условий для присвоения объекту адресации адреса или аннулирования его адреса, указанных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ответ на межведомственный запрос свидетельствует об отсутствии документа и (или) информации,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инициативе.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136.</w:t>
      </w:r>
      <w:r w:rsidRPr="0047384E">
        <w:rPr>
          <w:rFonts w:ascii="Times New Roman" w:hAnsi="Times New Roman" w:cs="Times New Roman"/>
          <w:sz w:val="28"/>
          <w:szCs w:val="28"/>
        </w:rPr>
        <w:tab/>
        <w:t>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Предоставление результата Услуги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137.</w:t>
      </w:r>
      <w:r w:rsidRPr="0047384E">
        <w:rPr>
          <w:rFonts w:ascii="Times New Roman" w:hAnsi="Times New Roman" w:cs="Times New Roman"/>
          <w:sz w:val="28"/>
          <w:szCs w:val="28"/>
        </w:rPr>
        <w:tab/>
        <w:t>Способы получения результата предоставления Услуги: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посредством Федеральной государственной информационной системы «Единый портал государственных и муниципальных услуг (функций), в МФЦ – решение о предоставлении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посредством Федеральной государственной информационной системы «Единый портал государственных и муниципальных услуг (функций), в МФЦ – решение об отказе в предоставлении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138.</w:t>
      </w:r>
      <w:r w:rsidRPr="0047384E">
        <w:rPr>
          <w:rFonts w:ascii="Times New Roman" w:hAnsi="Times New Roman" w:cs="Times New Roman"/>
          <w:sz w:val="28"/>
          <w:szCs w:val="28"/>
        </w:rPr>
        <w:tab/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139.</w:t>
      </w:r>
      <w:r w:rsidRPr="0047384E">
        <w:rPr>
          <w:rFonts w:ascii="Times New Roman" w:hAnsi="Times New Roman" w:cs="Times New Roman"/>
          <w:sz w:val="28"/>
          <w:szCs w:val="28"/>
        </w:rPr>
        <w:tab/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Вариант 7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lastRenderedPageBreak/>
        <w:t>140.</w:t>
      </w:r>
      <w:r w:rsidRPr="0047384E">
        <w:rPr>
          <w:rFonts w:ascii="Times New Roman" w:hAnsi="Times New Roman" w:cs="Times New Roman"/>
          <w:sz w:val="28"/>
          <w:szCs w:val="28"/>
        </w:rPr>
        <w:tab/>
        <w:t>Срок предоставления варианта Услуги зависит от способа подачи заявления и документов.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При подаче заявления и документов: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в МФЦ – срок предоставления Услуги составит 10 рабочих дней с даты регистрации заявления и документов, необходимых для предоставления Услуги;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 – срок предоставления Услуги составит 5 рабочих дней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141.</w:t>
      </w:r>
      <w:r w:rsidRPr="0047384E">
        <w:rPr>
          <w:rFonts w:ascii="Times New Roman" w:hAnsi="Times New Roman" w:cs="Times New Roman"/>
          <w:sz w:val="28"/>
          <w:szCs w:val="28"/>
        </w:rPr>
        <w:tab/>
        <w:t>Результатом предоставления варианта Услуги являются: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решение о предоставлении Услуги (документ на бумажном носителе или в форме электронного документа);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решение об отказе в предоставлении Услуги (документ на бумажном носителе или в форме электронного документа).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ab/>
        <w:t>Документами, содержащими решения о предоставлении Услуги, являются: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постановление администрации о присвоении объекту адресации адреса или аннулировании его адреса;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решение об отказе в присвоении объекту адресации адреса или аннулировании его адреса.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142.</w:t>
      </w:r>
      <w:r w:rsidRPr="0047384E">
        <w:rPr>
          <w:rFonts w:ascii="Times New Roman" w:hAnsi="Times New Roman" w:cs="Times New Roman"/>
          <w:sz w:val="28"/>
          <w:szCs w:val="28"/>
        </w:rPr>
        <w:tab/>
        <w:t>Административные процедуры, осуществляемые при предоставлении Услуги в соответствии с настоящим вариантом: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прием заявления и документов и (или) информации, необходимых для предоставления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межведомственное информационное взаимодействие;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принятие решения о предоставлении (об отказе в предоставлении)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предоставление результата Услуги.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143.</w:t>
      </w:r>
      <w:r w:rsidRPr="0047384E">
        <w:rPr>
          <w:rFonts w:ascii="Times New Roman" w:hAnsi="Times New Roman" w:cs="Times New Roman"/>
          <w:sz w:val="28"/>
          <w:szCs w:val="28"/>
        </w:rPr>
        <w:tab/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144.</w:t>
      </w:r>
      <w:r w:rsidRPr="0047384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Представление заявителем документов и заявления, форма которого утверждена Приказ Минфина России от 11.12.2014 № 146н (ред. от 14.01.2022)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 (Зарегистрировано в Минюсте России 09.02.2015 № 35948), осуществляется в МФЦ, с использованием федеральной государственной информационной системы «Единый портал государственных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и муниципальных услуг (функций)».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145.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Исчерпывающий перечень документов, необходимых в соответствии с </w:t>
      </w:r>
      <w:r w:rsidRPr="0047384E">
        <w:rPr>
          <w:rFonts w:ascii="Times New Roman" w:hAnsi="Times New Roman" w:cs="Times New Roman"/>
          <w:sz w:val="28"/>
          <w:szCs w:val="28"/>
        </w:rPr>
        <w:lastRenderedPageBreak/>
        <w:t>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удостоверяющие личность, – паспорт гражданина Российской Федерации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форме»);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документ, подтверждающий полномочия представителя заявителя, – доверенность, подтверждающая полномочия представителя заявителя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бумажного документа).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146.</w:t>
      </w:r>
      <w:r w:rsidRPr="0047384E">
        <w:rPr>
          <w:rFonts w:ascii="Times New Roman" w:hAnsi="Times New Roman" w:cs="Times New Roman"/>
          <w:sz w:val="28"/>
          <w:szCs w:val="28"/>
        </w:rPr>
        <w:tab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 в сфере градостроительной деятельности, – схема расположения земельного участка или земельных участков на кадастровом плане территории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подтверждающие проект переустройства и (или) перепланировки помещения, – акт приемочной комиссии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подтверждающие наличие на праве собственности или на ином законном основании недвижимости: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иные правоустанавливающие документы на земельный участок (при подаче заявления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>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правоустанавливающий документ на объект недвижимости (при подаче заявления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147.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Способами установления личности (идентификации) заявителя при взаимодействии с заявителями являются: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в МФЦ – документ, удостоверяющий личность;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с использованием федеральной государственной информационной системы «Единый портал государственных и муниципальных услуг (функций)» – единая система идентификац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lastRenderedPageBreak/>
        <w:t>148.</w:t>
      </w:r>
      <w:r w:rsidRPr="0047384E">
        <w:rPr>
          <w:rFonts w:ascii="Times New Roman" w:hAnsi="Times New Roman" w:cs="Times New Roman"/>
          <w:sz w:val="28"/>
          <w:szCs w:val="28"/>
        </w:rPr>
        <w:tab/>
        <w:t>Орган местного самоуправления отказывает заявителю в приеме заявления и документов при наличии следующих оснований: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срок действия документа, удостоверяющего личность, истек на дату подачи заявления;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выявление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несоблюдения условий признания действительности усиленной квалифицированной электронной подписи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в заявлении, установленных статьей 11 Федерального закона </w:t>
      </w:r>
      <w:hyperlink r:id="rId18" w:tooltip="от 06.04.2011 № 63-ФЗ" w:history="1">
        <w:r w:rsidRPr="0047384E">
          <w:rPr>
            <w:rStyle w:val="a5"/>
            <w:rFonts w:ascii="Times New Roman" w:hAnsi="Times New Roman"/>
            <w:sz w:val="28"/>
            <w:szCs w:val="28"/>
          </w:rPr>
          <w:t>от 06.04.2011 № 63-ФЗ</w:t>
        </w:r>
      </w:hyperlink>
      <w:r w:rsidRPr="0047384E">
        <w:rPr>
          <w:rFonts w:ascii="Times New Roman" w:hAnsi="Times New Roman" w:cs="Times New Roman"/>
          <w:sz w:val="28"/>
          <w:szCs w:val="28"/>
        </w:rPr>
        <w:t xml:space="preserve"> «Об электронной подписи»;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являющиеся обязательными для представления, не представлены заявителем;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384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7384E">
        <w:rPr>
          <w:rFonts w:ascii="Times New Roman" w:hAnsi="Times New Roman" w:cs="Times New Roman"/>
          <w:sz w:val="28"/>
          <w:szCs w:val="28"/>
        </w:rPr>
        <w:t>)</w:t>
      </w:r>
      <w:r w:rsidRPr="0047384E">
        <w:rPr>
          <w:rFonts w:ascii="Times New Roman" w:hAnsi="Times New Roman" w:cs="Times New Roman"/>
          <w:sz w:val="28"/>
          <w:szCs w:val="28"/>
        </w:rPr>
        <w:tab/>
        <w:t>неполное заполнение полей в форме заявления, в том числе в интерактивной форме заявления на Едином портале;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е)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ж)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заявление подано лицом, не имеющим полномочий на осуществление действий от имени заявителя.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149.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Заявление может быть оставлено без рассмотрения при наличии следующего основания – отказ заявителя от предоставления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150.</w:t>
      </w:r>
      <w:r w:rsidRPr="0047384E">
        <w:rPr>
          <w:rFonts w:ascii="Times New Roman" w:hAnsi="Times New Roman" w:cs="Times New Roman"/>
          <w:sz w:val="28"/>
          <w:szCs w:val="28"/>
        </w:rPr>
        <w:tab/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151.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Срок регистрации заявления и документов, необходимых для предоставления Услуги, составляет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Услуги: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в МФЦ – 1 рабочий день;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с использованием федеральной государственной информационной системы «Единый портал государственных и муниципальных услуг (функций)» – 1 рабочий день.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Межведомственное информационное взаимодействие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152.</w:t>
      </w:r>
      <w:r w:rsidRPr="0047384E">
        <w:rPr>
          <w:rFonts w:ascii="Times New Roman" w:hAnsi="Times New Roman" w:cs="Times New Roman"/>
          <w:sz w:val="28"/>
          <w:szCs w:val="28"/>
        </w:rPr>
        <w:tab/>
        <w:t>Для получения Услуги необходимо направление следующих межведомственных информационных запросов: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 паспортах гражданина Российской Федерации». Указанный информационный запрос направляется в «МИНИСТЕРСТВО ВНУТРЕННИХ ДЕЛ РОССИЙСКОЙ ФЕДЕРАЦИИ».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при осуществлении межведомственного информационного взаимодействия посредством федеральной государственной информационной </w:t>
      </w:r>
      <w:r w:rsidRPr="0047384E">
        <w:rPr>
          <w:rFonts w:ascii="Times New Roman" w:hAnsi="Times New Roman" w:cs="Times New Roman"/>
          <w:sz w:val="28"/>
          <w:szCs w:val="28"/>
        </w:rPr>
        <w:lastRenderedPageBreak/>
        <w:t xml:space="preserve">системы «Единая система межведомственного электронного взаимодействия» информационный запрос «Выписки из ЕГРЮЛ по запросам органов государственной власти». Указанный информационный запрос направляется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«Федеральная налоговая служба».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Федеральная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служба государственной регистрации, кадастра и картографии».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«Федеральная налоговая служба».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153.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Орган местного самоуправления отказывает заявителю в предоставлении Услуги при наличии следующих оснований: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заявитель не относится к кругу лиц, имеющих право на получение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отсутствие случаев и условий для присвоения объекту адресации адреса или аннулирования его адреса, указанных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ответ на межведомственный запрос свидетельствует об отсутствии документа и (или) информации,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инициативе.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154.</w:t>
      </w:r>
      <w:r w:rsidRPr="0047384E">
        <w:rPr>
          <w:rFonts w:ascii="Times New Roman" w:hAnsi="Times New Roman" w:cs="Times New Roman"/>
          <w:sz w:val="28"/>
          <w:szCs w:val="28"/>
        </w:rPr>
        <w:tab/>
        <w:t>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Предоставление результата Услуги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155.</w:t>
      </w:r>
      <w:r w:rsidRPr="0047384E">
        <w:rPr>
          <w:rFonts w:ascii="Times New Roman" w:hAnsi="Times New Roman" w:cs="Times New Roman"/>
          <w:sz w:val="28"/>
          <w:szCs w:val="28"/>
        </w:rPr>
        <w:tab/>
        <w:t>Способы получения результата предоставления Услуги: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посредством Федеральной государственной информационной системы «Единый портал государственных и муниципальных услуг (функций), в МФЦ – решение о предоставлении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посредством Федеральной государственной информационной системы «Единый портал государственных и муниципальных услуг (функций), в МФЦ – решение об отказе в предоставлении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lastRenderedPageBreak/>
        <w:t>156.</w:t>
      </w:r>
      <w:r w:rsidRPr="0047384E">
        <w:rPr>
          <w:rFonts w:ascii="Times New Roman" w:hAnsi="Times New Roman" w:cs="Times New Roman"/>
          <w:sz w:val="28"/>
          <w:szCs w:val="28"/>
        </w:rPr>
        <w:tab/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157.</w:t>
      </w:r>
      <w:r w:rsidRPr="0047384E">
        <w:rPr>
          <w:rFonts w:ascii="Times New Roman" w:hAnsi="Times New Roman" w:cs="Times New Roman"/>
          <w:sz w:val="28"/>
          <w:szCs w:val="28"/>
        </w:rPr>
        <w:tab/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Вариант 8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158.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 Срок предоставления варианта Услуги зависит от способа подачи заявления и документов.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При подаче заявления и документов: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в МФЦ – срок предоставления Услуги составит 10 рабочих дней с даты регистрации заявления и документов, необходимых для предоставления Услуги;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 – срок предоставления Услуги составит 5 рабочих дней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159.</w:t>
      </w:r>
      <w:r w:rsidRPr="0047384E">
        <w:rPr>
          <w:rFonts w:ascii="Times New Roman" w:hAnsi="Times New Roman" w:cs="Times New Roman"/>
          <w:sz w:val="28"/>
          <w:szCs w:val="28"/>
        </w:rPr>
        <w:tab/>
        <w:t>Результатом предоставления варианта Услуги являются: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решение о предоставлении Услуги (документ на бумажном носителе или в форме электронного документа);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решение об отказе в предоставлении Услуги (документ на бумажном носителе или в форме электронного документа).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ab/>
        <w:t>Документами, содержащими решения о предоставлении Услуги, являются: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постановление администрации о присвоении объекту адресации адреса или аннулировании его адреса;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решение об отказе в присвоении объекту адресации адреса или аннулировании его адреса.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160.</w:t>
      </w:r>
      <w:r w:rsidRPr="0047384E">
        <w:rPr>
          <w:rFonts w:ascii="Times New Roman" w:hAnsi="Times New Roman" w:cs="Times New Roman"/>
          <w:sz w:val="28"/>
          <w:szCs w:val="28"/>
        </w:rPr>
        <w:tab/>
        <w:t>Административные процедуры, осуществляемые при предоставлении Услуги в соответствии с настоящим вариантом: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прием заявления и документов и (или) информации, необходимых для предоставления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межведомственное информационное взаимодействие;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принятие решения о предоставлении (об отказе в предоставлении)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предоставление результата Услуги.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161.</w:t>
      </w:r>
      <w:r w:rsidRPr="0047384E">
        <w:rPr>
          <w:rFonts w:ascii="Times New Roman" w:hAnsi="Times New Roman" w:cs="Times New Roman"/>
          <w:sz w:val="28"/>
          <w:szCs w:val="28"/>
        </w:rPr>
        <w:tab/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162.</w:t>
      </w:r>
      <w:r w:rsidRPr="0047384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 xml:space="preserve">Представление заявителем документов и заявления, форма которого </w:t>
      </w:r>
      <w:r w:rsidRPr="0047384E">
        <w:rPr>
          <w:rFonts w:ascii="Times New Roman" w:hAnsi="Times New Roman" w:cs="Times New Roman"/>
          <w:sz w:val="28"/>
          <w:szCs w:val="28"/>
        </w:rPr>
        <w:lastRenderedPageBreak/>
        <w:t>утверждена Приказ Минфина России от 11.12.2014 № 146н (ред. от 14.01.2022)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 (Зарегистрировано в Минюсте России 09.02.2015 № 35948), осуществляется в МФЦ, с использованием федеральной государственной информационной системы «Единый портал государственных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и муниципальных услуг (функций)».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163.</w:t>
      </w:r>
      <w:r w:rsidRPr="0047384E">
        <w:rPr>
          <w:rFonts w:ascii="Times New Roman" w:hAnsi="Times New Roman" w:cs="Times New Roman"/>
          <w:sz w:val="28"/>
          <w:szCs w:val="28"/>
        </w:rPr>
        <w:tab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удостоверяющие личность, – паспорт гражданина Российской Федерации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форме»);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документ, подтверждающий полномочия представителя заявителя, – доверенность, подтверждающая полномочия представителя заявителя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бумажного документа).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164.</w:t>
      </w:r>
      <w:r w:rsidRPr="0047384E">
        <w:rPr>
          <w:rFonts w:ascii="Times New Roman" w:hAnsi="Times New Roman" w:cs="Times New Roman"/>
          <w:sz w:val="28"/>
          <w:szCs w:val="28"/>
        </w:rPr>
        <w:tab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 в сфере градостроительной деятельности, – схема расположения земельного участка или земельных участков на кадастровом плане территории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подтверждающие проект переустройства и (или) перепланировки помещения, – акт приемочной комиссии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подтверждающие наличие на праве собственности или на ином законном основании недвижимости: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иные правоустанавливающие документы на земельный участок (при подаче заявления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>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правоустанавливающий документ на объект недвижимости (при подаче заявления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165.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Способами установления личности (идентификации) заявителя при </w:t>
      </w:r>
      <w:r w:rsidRPr="0047384E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взаимодействии с заявителями являются: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в МФЦ – документ, удостоверяющий личность;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с использованием федеральной государственной информационной системы «Единый портал государственных и муниципальных услуг (функций)» – единая система идентификац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166.</w:t>
      </w:r>
      <w:r w:rsidRPr="0047384E">
        <w:rPr>
          <w:rFonts w:ascii="Times New Roman" w:hAnsi="Times New Roman" w:cs="Times New Roman"/>
          <w:sz w:val="28"/>
          <w:szCs w:val="28"/>
        </w:rPr>
        <w:tab/>
        <w:t>Орган местного самоуправления отказывает заявителю в приеме заявления и документов при наличии следующих оснований: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срок действия документа, удостоверяющего личность, истек на дату подачи заявления;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выявление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несоблюдения условий признания действительности усиленной квалифицированной электронной подписи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в заявлении, установленных статьей 11 Федерального закона </w:t>
      </w:r>
      <w:hyperlink r:id="rId19" w:tooltip="от 06.04.2011 № 63-ФЗ" w:history="1">
        <w:r w:rsidRPr="0047384E">
          <w:rPr>
            <w:rStyle w:val="a5"/>
            <w:rFonts w:ascii="Times New Roman" w:hAnsi="Times New Roman"/>
            <w:sz w:val="28"/>
            <w:szCs w:val="28"/>
          </w:rPr>
          <w:t>от 06.04.2011 № 63-ФЗ</w:t>
        </w:r>
      </w:hyperlink>
      <w:r w:rsidRPr="0047384E">
        <w:rPr>
          <w:rFonts w:ascii="Times New Roman" w:hAnsi="Times New Roman" w:cs="Times New Roman"/>
          <w:sz w:val="28"/>
          <w:szCs w:val="28"/>
        </w:rPr>
        <w:t xml:space="preserve"> «Об электронной подписи»;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являющиеся обязательными для представления, не представлены заявителем;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384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7384E">
        <w:rPr>
          <w:rFonts w:ascii="Times New Roman" w:hAnsi="Times New Roman" w:cs="Times New Roman"/>
          <w:sz w:val="28"/>
          <w:szCs w:val="28"/>
        </w:rPr>
        <w:t>)</w:t>
      </w:r>
      <w:r w:rsidRPr="0047384E">
        <w:rPr>
          <w:rFonts w:ascii="Times New Roman" w:hAnsi="Times New Roman" w:cs="Times New Roman"/>
          <w:sz w:val="28"/>
          <w:szCs w:val="28"/>
        </w:rPr>
        <w:tab/>
        <w:t>неполное заполнение полей в форме заявления, в том числе в интерактивной форме заявления на Едином портале;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е)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ж)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заявление подано лицом, не имеющим полномочий на осуществление действий от имени заявителя.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167.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Заявление может быть оставлено без рассмотрения при наличии следующего основания – отказ заявителя от предоставления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168.</w:t>
      </w:r>
      <w:r w:rsidRPr="0047384E">
        <w:rPr>
          <w:rFonts w:ascii="Times New Roman" w:hAnsi="Times New Roman" w:cs="Times New Roman"/>
          <w:sz w:val="28"/>
          <w:szCs w:val="28"/>
        </w:rPr>
        <w:tab/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169.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Срок регистрации заявления и документов, необходимых для предоставления Услуги, составляет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Услуги: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в МФЦ – 1 рабочий день;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с использованием федеральной государственной информационной системы «Единый портал государственных и муниципальных услуг (функций)» – 1 рабочий день.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Межведомственное информационное взаимодействие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170.</w:t>
      </w:r>
      <w:r w:rsidRPr="0047384E">
        <w:rPr>
          <w:rFonts w:ascii="Times New Roman" w:hAnsi="Times New Roman" w:cs="Times New Roman"/>
          <w:sz w:val="28"/>
          <w:szCs w:val="28"/>
        </w:rPr>
        <w:tab/>
        <w:t>Для получения Услуги необходимо направление следующих межведомственных информационных запросов: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 паспортах гражданина Российской Федерации». Указанный информационный запрос направляется в «МИНИСТЕРСТВО ВНУТРЕННИХ ДЕЛ РОССИЙСКОЙ ФЕДЕРАЦИИ».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«Выписки из ЕГРЮЛ по запросам органов государственной власти». Указанный информационный запрос направляется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«Федеральная налоговая служба».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Федеральная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служба государственной регистрации, кадастра и картографии».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«Федеральная налоговая служба».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171.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Орган местного самоуправления отказывает заявителю в предоставлении Услуги при наличии следующих оснований: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заявитель не относится к кругу лиц, имеющих право на получение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в)</w:t>
      </w:r>
      <w:r w:rsidRPr="0047384E">
        <w:rPr>
          <w:rFonts w:ascii="Times New Roman" w:hAnsi="Times New Roman" w:cs="Times New Roman"/>
          <w:sz w:val="28"/>
          <w:szCs w:val="28"/>
        </w:rPr>
        <w:tab/>
        <w:t>отсутствие случаев и условий для присвоения объекту адресации адреса или аннулирования его адреса, указанных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г)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ответ на межведомственный запрос свидетельствует об отсутствии документа и (или) информации,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инициативе.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172.</w:t>
      </w:r>
      <w:r w:rsidRPr="0047384E">
        <w:rPr>
          <w:rFonts w:ascii="Times New Roman" w:hAnsi="Times New Roman" w:cs="Times New Roman"/>
          <w:sz w:val="28"/>
          <w:szCs w:val="28"/>
        </w:rPr>
        <w:tab/>
        <w:t>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результата Услуги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173.</w:t>
      </w:r>
      <w:r w:rsidRPr="0047384E">
        <w:rPr>
          <w:rFonts w:ascii="Times New Roman" w:hAnsi="Times New Roman" w:cs="Times New Roman"/>
          <w:sz w:val="28"/>
          <w:szCs w:val="28"/>
        </w:rPr>
        <w:tab/>
        <w:t>Способы получения результата предоставления Услуги: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а)</w:t>
      </w:r>
      <w:r w:rsidRPr="0047384E">
        <w:rPr>
          <w:rFonts w:ascii="Times New Roman" w:hAnsi="Times New Roman" w:cs="Times New Roman"/>
          <w:sz w:val="28"/>
          <w:szCs w:val="28"/>
        </w:rPr>
        <w:tab/>
        <w:t>посредством Федеральной государственной информационной системы «Единый портал государственных и муниципальных услуг (функций), в МФЦ – решение о предоставлении Услуги;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б)</w:t>
      </w:r>
      <w:r w:rsidRPr="0047384E">
        <w:rPr>
          <w:rFonts w:ascii="Times New Roman" w:hAnsi="Times New Roman" w:cs="Times New Roman"/>
          <w:sz w:val="28"/>
          <w:szCs w:val="28"/>
        </w:rPr>
        <w:tab/>
        <w:t>посредством Федеральной государственной информационной системы «Единый портал государственных и муниципальных услуг (функций), в МФЦ – решение об отказе в предоставлении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174.</w:t>
      </w:r>
      <w:r w:rsidRPr="0047384E">
        <w:rPr>
          <w:rFonts w:ascii="Times New Roman" w:hAnsi="Times New Roman" w:cs="Times New Roman"/>
          <w:sz w:val="28"/>
          <w:szCs w:val="28"/>
        </w:rPr>
        <w:tab/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175.</w:t>
      </w:r>
      <w:r w:rsidRPr="0047384E">
        <w:rPr>
          <w:rFonts w:ascii="Times New Roman" w:hAnsi="Times New Roman" w:cs="Times New Roman"/>
          <w:sz w:val="28"/>
          <w:szCs w:val="28"/>
        </w:rPr>
        <w:tab/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3A8" w:rsidRPr="0047384E" w:rsidRDefault="002963A8" w:rsidP="002963A8">
      <w:pPr>
        <w:pStyle w:val="ConsPlusNormal0"/>
        <w:suppressAutoHyphens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7384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IV. Формы </w:t>
      </w:r>
      <w:proofErr w:type="gramStart"/>
      <w:r w:rsidRPr="0047384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контроля за</w:t>
      </w:r>
      <w:proofErr w:type="gramEnd"/>
      <w:r w:rsidRPr="0047384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исполнением Административного регламента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176.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Текущий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должностные лица Органа местного самоуправления, уполномоченные на осуществление контроля за предоставлением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177.</w:t>
      </w:r>
      <w:r w:rsidRPr="0047384E">
        <w:rPr>
          <w:rFonts w:ascii="Times New Roman" w:hAnsi="Times New Roman" w:cs="Times New Roman"/>
          <w:sz w:val="28"/>
          <w:szCs w:val="28"/>
        </w:rPr>
        <w:tab/>
        <w:t xml:space="preserve">Текущий контроль осуществляется посредством проведения плановых и внеплановых проверок. 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Услуги, в том числе порядок и формы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178.</w:t>
      </w:r>
      <w:r w:rsidRPr="0047384E">
        <w:rPr>
          <w:rFonts w:ascii="Times New Roman" w:hAnsi="Times New Roman" w:cs="Times New Roman"/>
          <w:sz w:val="28"/>
          <w:szCs w:val="28"/>
        </w:rPr>
        <w:tab/>
        <w:t>Плановые проверки проводятся на основе ежегодно утверждаемого плана, а внеплановые – по решению лиц, ответственных за проведение проверок.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179.</w:t>
      </w:r>
      <w:r w:rsidRPr="0047384E">
        <w:rPr>
          <w:rFonts w:ascii="Times New Roman" w:hAnsi="Times New Roman" w:cs="Times New Roman"/>
          <w:sz w:val="28"/>
          <w:szCs w:val="28"/>
        </w:rPr>
        <w:tab/>
        <w:t>Проверки проводятся уполномоченными лицами Органа местного самоуправления.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180.</w:t>
      </w:r>
      <w:r w:rsidRPr="0047384E">
        <w:rPr>
          <w:rFonts w:ascii="Times New Roman" w:hAnsi="Times New Roman" w:cs="Times New Roman"/>
          <w:sz w:val="28"/>
          <w:szCs w:val="28"/>
        </w:rPr>
        <w:tab/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предоставлением Услуги, в том числе со стороны граждан, их объединений и </w:t>
      </w:r>
      <w:r w:rsidRPr="0047384E">
        <w:rPr>
          <w:rFonts w:ascii="Times New Roman" w:hAnsi="Times New Roman" w:cs="Times New Roman"/>
          <w:sz w:val="28"/>
          <w:szCs w:val="28"/>
        </w:rPr>
        <w:lastRenderedPageBreak/>
        <w:t>организаций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181.</w:t>
      </w:r>
      <w:r w:rsidRPr="0047384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384E">
        <w:rPr>
          <w:rFonts w:ascii="Times New Roman" w:hAnsi="Times New Roman" w:cs="Times New Roman"/>
          <w:sz w:val="28"/>
          <w:szCs w:val="28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3A8" w:rsidRPr="0047384E" w:rsidRDefault="002963A8" w:rsidP="002963A8">
      <w:pPr>
        <w:pStyle w:val="ConsPlusNormal0"/>
        <w:suppressAutoHyphens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7384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</w:t>
      </w:r>
      <w:hyperlink r:id="rId20" w:tooltip="Об организации предоставления государственных и муниципальных услуг" w:history="1">
        <w:r w:rsidRPr="009E36C1">
          <w:rPr>
            <w:rStyle w:val="a5"/>
            <w:rFonts w:ascii="Times New Roman" w:eastAsia="Times New Roman" w:hAnsi="Times New Roman"/>
            <w:b/>
            <w:bCs/>
            <w:iCs/>
            <w:color w:val="auto"/>
            <w:sz w:val="28"/>
            <w:szCs w:val="28"/>
            <w:u w:val="none"/>
          </w:rPr>
          <w:t>Об организации предоставления государственных и муниципальных услуг</w:t>
        </w:r>
      </w:hyperlink>
      <w:r w:rsidRPr="0047384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», а также их должностных лиц, государственных или муниципальных служащих, работников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182.</w:t>
      </w:r>
      <w:r w:rsidRPr="0047384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- жалоба).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183.</w:t>
      </w:r>
      <w:r w:rsidRPr="0047384E">
        <w:rPr>
          <w:rFonts w:ascii="Times New Roman" w:hAnsi="Times New Roman" w:cs="Times New Roman"/>
          <w:sz w:val="28"/>
          <w:szCs w:val="28"/>
        </w:rPr>
        <w:tab/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384E">
        <w:rPr>
          <w:rFonts w:ascii="Times New Roman" w:hAnsi="Times New Roman" w:cs="Times New Roman"/>
          <w:sz w:val="28"/>
          <w:szCs w:val="28"/>
        </w:rPr>
        <w:t>1) 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 2) 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 3) к руководителю многофункционального центра - на решения и действия (бездействие) работника многофункционального центра;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 xml:space="preserve"> 4) к учредителю многофункционального центра - на решение и действия (бездействие) многофункционального центра.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184.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185. Досудебный (внесудебный) порядок обжалования решений и действий (бездействия) уполномоченного органа, многофункционального центра, а также их должностных лиц, муниципальных служащих, работников регулируется: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t>1) Федеральным законом № 210-ФЗ;</w:t>
      </w:r>
    </w:p>
    <w:p w:rsidR="002963A8" w:rsidRPr="0047384E" w:rsidRDefault="002963A8" w:rsidP="002963A8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E">
        <w:rPr>
          <w:rFonts w:ascii="Times New Roman" w:hAnsi="Times New Roman" w:cs="Times New Roman"/>
          <w:sz w:val="28"/>
          <w:szCs w:val="28"/>
        </w:rPr>
        <w:lastRenderedPageBreak/>
        <w:t xml:space="preserve">2) постановлением </w:t>
      </w:r>
      <w:r w:rsidR="009E36C1">
        <w:rPr>
          <w:rFonts w:ascii="Times New Roman" w:hAnsi="Times New Roman" w:cs="Times New Roman"/>
          <w:sz w:val="28"/>
          <w:szCs w:val="28"/>
        </w:rPr>
        <w:t>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</w:t>
      </w:r>
      <w:proofErr w:type="gramStart"/>
      <w:r w:rsidR="009E36C1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="009E36C1">
        <w:rPr>
          <w:rFonts w:ascii="Times New Roman" w:hAnsi="Times New Roman" w:cs="Times New Roman"/>
          <w:sz w:val="28"/>
          <w:szCs w:val="28"/>
        </w:rPr>
        <w:t xml:space="preserve">бжалования решений и действий (бездействий), совершенных при </w:t>
      </w:r>
      <w:r w:rsidRPr="0047384E">
        <w:rPr>
          <w:rFonts w:ascii="Times New Roman" w:hAnsi="Times New Roman" w:cs="Times New Roman"/>
          <w:sz w:val="28"/>
          <w:szCs w:val="28"/>
        </w:rPr>
        <w:t>предоставления государ</w:t>
      </w:r>
      <w:r w:rsidR="009E36C1">
        <w:rPr>
          <w:rFonts w:ascii="Times New Roman" w:hAnsi="Times New Roman" w:cs="Times New Roman"/>
          <w:sz w:val="28"/>
          <w:szCs w:val="28"/>
        </w:rPr>
        <w:t>ственных и муниципальных услуг».</w:t>
      </w:r>
    </w:p>
    <w:p w:rsidR="002963A8" w:rsidRPr="0047384E" w:rsidRDefault="002963A8" w:rsidP="002963A8">
      <w:pPr>
        <w:pStyle w:val="af7"/>
        <w:suppressAutoHyphens/>
        <w:ind w:firstLine="709"/>
        <w:jc w:val="right"/>
        <w:rPr>
          <w:sz w:val="28"/>
          <w:szCs w:val="28"/>
        </w:rPr>
      </w:pPr>
    </w:p>
    <w:p w:rsidR="002963A8" w:rsidRPr="0047384E" w:rsidRDefault="002963A8" w:rsidP="002963A8">
      <w:pPr>
        <w:pStyle w:val="af7"/>
        <w:suppressAutoHyphens/>
        <w:ind w:firstLine="709"/>
        <w:jc w:val="right"/>
        <w:rPr>
          <w:sz w:val="28"/>
          <w:szCs w:val="28"/>
        </w:rPr>
      </w:pPr>
      <w:r w:rsidRPr="0047384E">
        <w:rPr>
          <w:sz w:val="28"/>
          <w:szCs w:val="28"/>
        </w:rPr>
        <w:t>Приложение № 1</w:t>
      </w:r>
    </w:p>
    <w:p w:rsidR="002963A8" w:rsidRPr="0047384E" w:rsidRDefault="002963A8" w:rsidP="002963A8">
      <w:pPr>
        <w:pStyle w:val="af7"/>
        <w:suppressAutoHyphens/>
        <w:ind w:firstLine="709"/>
        <w:jc w:val="right"/>
        <w:rPr>
          <w:sz w:val="28"/>
          <w:szCs w:val="28"/>
        </w:rPr>
      </w:pPr>
      <w:r w:rsidRPr="0047384E">
        <w:rPr>
          <w:sz w:val="28"/>
          <w:szCs w:val="28"/>
        </w:rPr>
        <w:t>к Административному регламенту</w:t>
      </w:r>
    </w:p>
    <w:p w:rsidR="002963A8" w:rsidRPr="0047384E" w:rsidRDefault="002963A8" w:rsidP="002963A8">
      <w:pPr>
        <w:pStyle w:val="af7"/>
        <w:suppressAutoHyphens/>
        <w:ind w:firstLine="709"/>
        <w:jc w:val="both"/>
        <w:rPr>
          <w:bCs/>
          <w:sz w:val="28"/>
          <w:szCs w:val="28"/>
          <w:lang w:eastAsia="ru-RU"/>
        </w:rPr>
      </w:pPr>
    </w:p>
    <w:p w:rsidR="002963A8" w:rsidRPr="0047384E" w:rsidRDefault="002963A8" w:rsidP="002963A8">
      <w:pPr>
        <w:suppressAutoHyphens/>
        <w:ind w:firstLine="709"/>
        <w:jc w:val="center"/>
        <w:rPr>
          <w:bCs/>
        </w:rPr>
      </w:pPr>
      <w:r w:rsidRPr="0047384E">
        <w:rPr>
          <w:bCs/>
        </w:rPr>
        <w:t>Перечень общих признаков заявителей,  а также комбинации значений признаков, каждая из которых соответствует одному варианту предоставления Услуги</w:t>
      </w:r>
    </w:p>
    <w:p w:rsidR="002963A8" w:rsidRPr="0047384E" w:rsidRDefault="002963A8" w:rsidP="002963A8">
      <w:pPr>
        <w:suppressAutoHyphens/>
        <w:ind w:firstLine="709"/>
      </w:pPr>
    </w:p>
    <w:p w:rsidR="002963A8" w:rsidRPr="0047384E" w:rsidRDefault="002963A8" w:rsidP="002963A8">
      <w:pPr>
        <w:suppressAutoHyphens/>
        <w:ind w:firstLine="709"/>
      </w:pPr>
      <w:r w:rsidRPr="0047384E">
        <w:t>Таблица 1. Круг заявителей в соответствии с вариантами предоставления Услуги</w:t>
      </w:r>
    </w:p>
    <w:tbl>
      <w:tblPr>
        <w:tblStyle w:val="33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2963A8" w:rsidRPr="0047384E" w:rsidTr="0047384E">
        <w:trPr>
          <w:trHeight w:val="567"/>
        </w:trPr>
        <w:tc>
          <w:tcPr>
            <w:tcW w:w="1134" w:type="dxa"/>
            <w:vAlign w:val="center"/>
          </w:tcPr>
          <w:p w:rsidR="002963A8" w:rsidRPr="0047384E" w:rsidRDefault="002963A8" w:rsidP="0047384E">
            <w:pPr>
              <w:suppressAutoHyphens/>
              <w:ind w:firstLine="709"/>
              <w:rPr>
                <w:bCs/>
              </w:rPr>
            </w:pPr>
            <w:r w:rsidRPr="0047384E">
              <w:rPr>
                <w:bCs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2963A8" w:rsidRPr="0047384E" w:rsidRDefault="002963A8" w:rsidP="0047384E">
            <w:pPr>
              <w:suppressAutoHyphens/>
              <w:ind w:firstLine="709"/>
              <w:rPr>
                <w:bCs/>
              </w:rPr>
            </w:pPr>
            <w:r w:rsidRPr="0047384E">
              <w:rPr>
                <w:bCs/>
              </w:rPr>
              <w:t>Комбинация значений признаков</w:t>
            </w:r>
          </w:p>
        </w:tc>
      </w:tr>
      <w:tr w:rsidR="002963A8" w:rsidRPr="0047384E" w:rsidTr="0047384E">
        <w:trPr>
          <w:trHeight w:val="426"/>
        </w:trPr>
        <w:tc>
          <w:tcPr>
            <w:tcW w:w="10065" w:type="dxa"/>
            <w:gridSpan w:val="2"/>
            <w:vAlign w:val="center"/>
          </w:tcPr>
          <w:p w:rsidR="002963A8" w:rsidRPr="0047384E" w:rsidRDefault="002963A8" w:rsidP="0047384E">
            <w:pPr>
              <w:suppressAutoHyphens/>
              <w:ind w:firstLine="709"/>
              <w:rPr>
                <w:i/>
                <w:iCs/>
              </w:rPr>
            </w:pPr>
            <w:r w:rsidRPr="0047384E">
              <w:rPr>
                <w:i/>
              </w:rPr>
              <w:t xml:space="preserve">Результат Услуги, за которым обращается заявитель </w:t>
            </w:r>
            <w:r w:rsidRPr="0047384E">
              <w:rPr>
                <w:i/>
                <w:iCs/>
              </w:rPr>
              <w:t>«</w:t>
            </w:r>
            <w:r w:rsidRPr="0047384E">
              <w:rPr>
                <w:i/>
                <w:noProof/>
              </w:rPr>
              <w:t>Присвоение, изменение и аннулирование адресов объектов недвижимости</w:t>
            </w:r>
            <w:r w:rsidRPr="0047384E">
              <w:rPr>
                <w:i/>
              </w:rPr>
              <w:t>»</w:t>
            </w:r>
          </w:p>
        </w:tc>
      </w:tr>
      <w:tr w:rsidR="002963A8" w:rsidRPr="0047384E" w:rsidTr="0047384E">
        <w:trPr>
          <w:trHeight w:val="435"/>
        </w:trPr>
        <w:tc>
          <w:tcPr>
            <w:tcW w:w="1134" w:type="dxa"/>
            <w:vAlign w:val="center"/>
          </w:tcPr>
          <w:p w:rsidR="002963A8" w:rsidRPr="0047384E" w:rsidRDefault="002963A8" w:rsidP="002963A8">
            <w:pPr>
              <w:numPr>
                <w:ilvl w:val="0"/>
                <w:numId w:val="7"/>
              </w:numPr>
              <w:tabs>
                <w:tab w:val="clear" w:pos="1077"/>
              </w:tabs>
              <w:suppressAutoHyphens/>
              <w:autoSpaceDE/>
              <w:autoSpaceDN/>
              <w:ind w:firstLine="709"/>
              <w:jc w:val="both"/>
            </w:pPr>
          </w:p>
        </w:tc>
        <w:tc>
          <w:tcPr>
            <w:tcW w:w="8931" w:type="dxa"/>
          </w:tcPr>
          <w:p w:rsidR="002963A8" w:rsidRPr="0047384E" w:rsidRDefault="002963A8" w:rsidP="0047384E">
            <w:pPr>
              <w:suppressAutoHyphens/>
              <w:ind w:firstLine="709"/>
            </w:pPr>
            <w:proofErr w:type="gramStart"/>
            <w:r w:rsidRPr="0047384E">
              <w:rPr>
                <w:noProof/>
              </w:rPr>
              <w:t>Собственник объекта адресации</w:t>
            </w:r>
            <w:r w:rsidRPr="0047384E">
              <w:t>, Представитель, представитель,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proofErr w:type="gramEnd"/>
          </w:p>
        </w:tc>
      </w:tr>
      <w:tr w:rsidR="002963A8" w:rsidRPr="0047384E" w:rsidTr="0047384E">
        <w:trPr>
          <w:trHeight w:val="435"/>
        </w:trPr>
        <w:tc>
          <w:tcPr>
            <w:tcW w:w="1134" w:type="dxa"/>
            <w:vAlign w:val="center"/>
          </w:tcPr>
          <w:p w:rsidR="002963A8" w:rsidRPr="0047384E" w:rsidRDefault="002963A8" w:rsidP="002963A8">
            <w:pPr>
              <w:numPr>
                <w:ilvl w:val="0"/>
                <w:numId w:val="7"/>
              </w:numPr>
              <w:tabs>
                <w:tab w:val="clear" w:pos="1077"/>
              </w:tabs>
              <w:suppressAutoHyphens/>
              <w:autoSpaceDE/>
              <w:autoSpaceDN/>
              <w:ind w:firstLine="709"/>
              <w:jc w:val="both"/>
            </w:pPr>
          </w:p>
        </w:tc>
        <w:tc>
          <w:tcPr>
            <w:tcW w:w="8931" w:type="dxa"/>
          </w:tcPr>
          <w:p w:rsidR="002963A8" w:rsidRPr="0047384E" w:rsidRDefault="002963A8" w:rsidP="0047384E">
            <w:pPr>
              <w:suppressAutoHyphens/>
              <w:ind w:firstLine="709"/>
            </w:pPr>
            <w:r w:rsidRPr="0047384E">
              <w:rPr>
                <w:noProof/>
              </w:rPr>
              <w:t>Собственник объекта адресации</w:t>
            </w:r>
            <w:r w:rsidRPr="0047384E">
              <w:t>, Представитель, представитель собственников помещений в многоквартирном доме, уполномоченный, принятым в установленном законодательством Российской Федерации порядке решением общего собрания указанных собственников</w:t>
            </w:r>
          </w:p>
        </w:tc>
      </w:tr>
      <w:tr w:rsidR="002963A8" w:rsidRPr="0047384E" w:rsidTr="0047384E">
        <w:trPr>
          <w:trHeight w:val="435"/>
        </w:trPr>
        <w:tc>
          <w:tcPr>
            <w:tcW w:w="1134" w:type="dxa"/>
            <w:vAlign w:val="center"/>
          </w:tcPr>
          <w:p w:rsidR="002963A8" w:rsidRPr="0047384E" w:rsidRDefault="002963A8" w:rsidP="002963A8">
            <w:pPr>
              <w:numPr>
                <w:ilvl w:val="0"/>
                <w:numId w:val="7"/>
              </w:numPr>
              <w:tabs>
                <w:tab w:val="clear" w:pos="1077"/>
              </w:tabs>
              <w:suppressAutoHyphens/>
              <w:autoSpaceDE/>
              <w:autoSpaceDN/>
              <w:ind w:firstLine="709"/>
              <w:jc w:val="both"/>
            </w:pPr>
          </w:p>
        </w:tc>
        <w:tc>
          <w:tcPr>
            <w:tcW w:w="8931" w:type="dxa"/>
          </w:tcPr>
          <w:p w:rsidR="002963A8" w:rsidRPr="0047384E" w:rsidRDefault="002963A8" w:rsidP="0047384E">
            <w:pPr>
              <w:suppressAutoHyphens/>
              <w:ind w:firstLine="709"/>
            </w:pPr>
            <w:r w:rsidRPr="0047384E">
              <w:rPr>
                <w:noProof/>
              </w:rPr>
              <w:t>Собственник объекта адресации</w:t>
            </w:r>
            <w:r w:rsidRPr="0047384E">
              <w:t>, Представитель, представитель членов садоводческого или огороднического некоммерческого товарищества, уполномоченный принятым решением общего собрания членов такого товарищества</w:t>
            </w:r>
          </w:p>
        </w:tc>
      </w:tr>
      <w:tr w:rsidR="002963A8" w:rsidRPr="0047384E" w:rsidTr="0047384E">
        <w:trPr>
          <w:trHeight w:val="435"/>
        </w:trPr>
        <w:tc>
          <w:tcPr>
            <w:tcW w:w="1134" w:type="dxa"/>
            <w:vAlign w:val="center"/>
          </w:tcPr>
          <w:p w:rsidR="002963A8" w:rsidRPr="0047384E" w:rsidRDefault="002963A8" w:rsidP="002963A8">
            <w:pPr>
              <w:numPr>
                <w:ilvl w:val="0"/>
                <w:numId w:val="7"/>
              </w:numPr>
              <w:tabs>
                <w:tab w:val="clear" w:pos="1077"/>
              </w:tabs>
              <w:suppressAutoHyphens/>
              <w:autoSpaceDE/>
              <w:autoSpaceDN/>
              <w:ind w:firstLine="709"/>
              <w:jc w:val="both"/>
            </w:pPr>
          </w:p>
        </w:tc>
        <w:tc>
          <w:tcPr>
            <w:tcW w:w="8931" w:type="dxa"/>
          </w:tcPr>
          <w:p w:rsidR="002963A8" w:rsidRPr="0047384E" w:rsidRDefault="002963A8" w:rsidP="0047384E">
            <w:pPr>
              <w:suppressAutoHyphens/>
              <w:ind w:firstLine="709"/>
            </w:pPr>
            <w:r w:rsidRPr="0047384E">
              <w:rPr>
                <w:noProof/>
              </w:rPr>
              <w:t>Собственник объекта адресации</w:t>
            </w:r>
            <w:r w:rsidRPr="0047384E">
              <w:t>, Представитель, кадастровый инженер,</w:t>
            </w:r>
            <w:r w:rsidR="009E36C1">
              <w:t xml:space="preserve"> </w:t>
            </w:r>
            <w:r w:rsidRPr="0047384E">
              <w:t>выполняющий на основании документа, предусмотренного статьей 35 или статьей 42.3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</w:t>
            </w:r>
          </w:p>
        </w:tc>
      </w:tr>
      <w:tr w:rsidR="002963A8" w:rsidRPr="0047384E" w:rsidTr="0047384E">
        <w:trPr>
          <w:trHeight w:val="435"/>
        </w:trPr>
        <w:tc>
          <w:tcPr>
            <w:tcW w:w="1134" w:type="dxa"/>
            <w:vAlign w:val="center"/>
          </w:tcPr>
          <w:p w:rsidR="002963A8" w:rsidRPr="0047384E" w:rsidRDefault="002963A8" w:rsidP="002963A8">
            <w:pPr>
              <w:numPr>
                <w:ilvl w:val="0"/>
                <w:numId w:val="7"/>
              </w:numPr>
              <w:tabs>
                <w:tab w:val="clear" w:pos="1077"/>
              </w:tabs>
              <w:suppressAutoHyphens/>
              <w:autoSpaceDE/>
              <w:autoSpaceDN/>
              <w:ind w:firstLine="709"/>
              <w:jc w:val="both"/>
            </w:pPr>
          </w:p>
        </w:tc>
        <w:tc>
          <w:tcPr>
            <w:tcW w:w="8931" w:type="dxa"/>
          </w:tcPr>
          <w:p w:rsidR="002963A8" w:rsidRPr="0047384E" w:rsidRDefault="002963A8" w:rsidP="0047384E">
            <w:pPr>
              <w:suppressAutoHyphens/>
              <w:ind w:firstLine="709"/>
            </w:pPr>
            <w:r w:rsidRPr="0047384E">
              <w:rPr>
                <w:noProof/>
                <w:lang w:val="en-US"/>
              </w:rPr>
              <w:t>Собственник объекта адресации</w:t>
            </w:r>
            <w:r w:rsidRPr="0047384E">
              <w:t>, Заявитель</w:t>
            </w:r>
          </w:p>
        </w:tc>
      </w:tr>
      <w:tr w:rsidR="002963A8" w:rsidRPr="0047384E" w:rsidTr="0047384E">
        <w:trPr>
          <w:trHeight w:val="435"/>
        </w:trPr>
        <w:tc>
          <w:tcPr>
            <w:tcW w:w="1134" w:type="dxa"/>
            <w:vAlign w:val="center"/>
          </w:tcPr>
          <w:p w:rsidR="002963A8" w:rsidRPr="0047384E" w:rsidRDefault="002963A8" w:rsidP="002963A8">
            <w:pPr>
              <w:numPr>
                <w:ilvl w:val="0"/>
                <w:numId w:val="7"/>
              </w:numPr>
              <w:tabs>
                <w:tab w:val="clear" w:pos="1077"/>
              </w:tabs>
              <w:suppressAutoHyphens/>
              <w:autoSpaceDE/>
              <w:autoSpaceDN/>
              <w:ind w:firstLine="709"/>
              <w:jc w:val="both"/>
            </w:pPr>
          </w:p>
        </w:tc>
        <w:tc>
          <w:tcPr>
            <w:tcW w:w="8931" w:type="dxa"/>
          </w:tcPr>
          <w:p w:rsidR="002963A8" w:rsidRPr="0047384E" w:rsidRDefault="002963A8" w:rsidP="0047384E">
            <w:pPr>
              <w:suppressAutoHyphens/>
              <w:ind w:firstLine="709"/>
            </w:pPr>
            <w:r w:rsidRPr="0047384E">
              <w:rPr>
                <w:noProof/>
              </w:rPr>
              <w:t xml:space="preserve">Лицо, обладающие одним из следующих вещных прав на объект: право хозяйственного ведения, право оперативного управления, право пожизненно наследуемого владения, право постоянного (бессрочного) </w:t>
            </w:r>
            <w:r w:rsidRPr="0047384E">
              <w:rPr>
                <w:noProof/>
              </w:rPr>
              <w:lastRenderedPageBreak/>
              <w:t>пользования</w:t>
            </w:r>
            <w:r w:rsidRPr="0047384E">
              <w:t>, Заявитель</w:t>
            </w:r>
          </w:p>
        </w:tc>
      </w:tr>
      <w:tr w:rsidR="002963A8" w:rsidRPr="0047384E" w:rsidTr="0047384E">
        <w:trPr>
          <w:trHeight w:val="435"/>
        </w:trPr>
        <w:tc>
          <w:tcPr>
            <w:tcW w:w="1134" w:type="dxa"/>
            <w:vAlign w:val="center"/>
          </w:tcPr>
          <w:p w:rsidR="002963A8" w:rsidRPr="0047384E" w:rsidRDefault="002963A8" w:rsidP="002963A8">
            <w:pPr>
              <w:numPr>
                <w:ilvl w:val="0"/>
                <w:numId w:val="7"/>
              </w:numPr>
              <w:tabs>
                <w:tab w:val="clear" w:pos="1077"/>
              </w:tabs>
              <w:suppressAutoHyphens/>
              <w:autoSpaceDE/>
              <w:autoSpaceDN/>
              <w:ind w:firstLine="709"/>
              <w:jc w:val="both"/>
            </w:pPr>
          </w:p>
        </w:tc>
        <w:tc>
          <w:tcPr>
            <w:tcW w:w="8931" w:type="dxa"/>
          </w:tcPr>
          <w:p w:rsidR="002963A8" w:rsidRPr="0047384E" w:rsidRDefault="002963A8" w:rsidP="0047384E">
            <w:pPr>
              <w:suppressAutoHyphens/>
              <w:ind w:firstLine="709"/>
            </w:pPr>
            <w:proofErr w:type="gramStart"/>
            <w:r w:rsidRPr="0047384E">
              <w:rPr>
                <w:noProof/>
              </w:rPr>
              <w:t>Лицо, обладающие одним из следующих вещных прав на объект: право хозяйственного ведения, право оперативного управления, право пожизненно наследуемого владения, право постоянного (бессрочного) пользования</w:t>
            </w:r>
            <w:r w:rsidRPr="0047384E">
              <w:t>, Представитель, представитель,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proofErr w:type="gramEnd"/>
          </w:p>
        </w:tc>
      </w:tr>
      <w:tr w:rsidR="002963A8" w:rsidRPr="0047384E" w:rsidTr="0047384E">
        <w:trPr>
          <w:trHeight w:val="435"/>
        </w:trPr>
        <w:tc>
          <w:tcPr>
            <w:tcW w:w="1134" w:type="dxa"/>
            <w:vAlign w:val="center"/>
          </w:tcPr>
          <w:p w:rsidR="002963A8" w:rsidRPr="0047384E" w:rsidRDefault="002963A8" w:rsidP="002963A8">
            <w:pPr>
              <w:numPr>
                <w:ilvl w:val="0"/>
                <w:numId w:val="7"/>
              </w:numPr>
              <w:tabs>
                <w:tab w:val="clear" w:pos="1077"/>
              </w:tabs>
              <w:suppressAutoHyphens/>
              <w:autoSpaceDE/>
              <w:autoSpaceDN/>
              <w:ind w:firstLine="709"/>
              <w:jc w:val="both"/>
            </w:pPr>
          </w:p>
        </w:tc>
        <w:tc>
          <w:tcPr>
            <w:tcW w:w="8931" w:type="dxa"/>
          </w:tcPr>
          <w:p w:rsidR="002963A8" w:rsidRPr="0047384E" w:rsidRDefault="002963A8" w:rsidP="0047384E">
            <w:pPr>
              <w:suppressAutoHyphens/>
              <w:ind w:firstLine="709"/>
            </w:pPr>
            <w:r w:rsidRPr="0047384E">
              <w:rPr>
                <w:noProof/>
              </w:rPr>
              <w:t>Лицо, обладающие одним из следующих вещных прав на объект: право хозяйственного ведения, право оперативного управления, право пожизненно наследуемого владения, право постоянного (бессрочного) пользования</w:t>
            </w:r>
            <w:r w:rsidRPr="0047384E">
              <w:t xml:space="preserve">, Представитель, кадастровый </w:t>
            </w:r>
            <w:proofErr w:type="spellStart"/>
            <w:r w:rsidRPr="0047384E">
              <w:t>инженер</w:t>
            </w:r>
            <w:proofErr w:type="gramStart"/>
            <w:r w:rsidRPr="0047384E">
              <w:t>,в</w:t>
            </w:r>
            <w:proofErr w:type="gramEnd"/>
            <w:r w:rsidRPr="0047384E">
              <w:t>ыполняющий</w:t>
            </w:r>
            <w:proofErr w:type="spellEnd"/>
            <w:r w:rsidRPr="0047384E">
              <w:t xml:space="preserve"> на основании документа, предусмотренного статьей 35 или статьей 42.3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</w:t>
            </w:r>
          </w:p>
        </w:tc>
      </w:tr>
    </w:tbl>
    <w:p w:rsidR="002963A8" w:rsidRPr="0047384E" w:rsidRDefault="002963A8" w:rsidP="002963A8">
      <w:pPr>
        <w:suppressAutoHyphens/>
        <w:ind w:firstLine="709"/>
      </w:pPr>
    </w:p>
    <w:p w:rsidR="002963A8" w:rsidRPr="0047384E" w:rsidRDefault="002963A8" w:rsidP="002963A8">
      <w:pPr>
        <w:suppressAutoHyphens/>
        <w:ind w:firstLine="709"/>
      </w:pPr>
      <w:r w:rsidRPr="0047384E">
        <w:t>Таблица 2. Перечень общих признаков заявителей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2963A8" w:rsidRPr="0047384E" w:rsidTr="0047384E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2963A8" w:rsidRPr="0047384E" w:rsidRDefault="002963A8" w:rsidP="0047384E">
            <w:pPr>
              <w:suppressAutoHyphens/>
              <w:ind w:firstLine="709"/>
              <w:rPr>
                <w:bCs/>
              </w:rPr>
            </w:pPr>
            <w:r w:rsidRPr="0047384E">
              <w:rPr>
                <w:bCs/>
              </w:rPr>
              <w:t xml:space="preserve">№ </w:t>
            </w:r>
            <w:proofErr w:type="spellStart"/>
            <w:proofErr w:type="gramStart"/>
            <w:r w:rsidRPr="0047384E">
              <w:rPr>
                <w:bCs/>
              </w:rPr>
              <w:t>п</w:t>
            </w:r>
            <w:proofErr w:type="spellEnd"/>
            <w:proofErr w:type="gramEnd"/>
            <w:r w:rsidRPr="0047384E">
              <w:rPr>
                <w:bCs/>
              </w:rPr>
              <w:t>/</w:t>
            </w:r>
            <w:proofErr w:type="spellStart"/>
            <w:r w:rsidRPr="0047384E">
              <w:rPr>
                <w:bCs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2963A8" w:rsidRPr="0047384E" w:rsidRDefault="002963A8" w:rsidP="0047384E">
            <w:pPr>
              <w:suppressAutoHyphens/>
              <w:ind w:firstLine="709"/>
              <w:rPr>
                <w:bCs/>
              </w:rPr>
            </w:pPr>
            <w:r w:rsidRPr="0047384E">
              <w:rPr>
                <w:bCs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2963A8" w:rsidRPr="0047384E" w:rsidRDefault="002963A8" w:rsidP="0047384E">
            <w:pPr>
              <w:suppressAutoHyphens/>
              <w:ind w:firstLine="709"/>
              <w:rPr>
                <w:bCs/>
              </w:rPr>
            </w:pPr>
            <w:r w:rsidRPr="0047384E">
              <w:rPr>
                <w:bCs/>
              </w:rPr>
              <w:t>Значения признака заявителя</w:t>
            </w:r>
          </w:p>
        </w:tc>
      </w:tr>
      <w:tr w:rsidR="002963A8" w:rsidRPr="0047384E" w:rsidTr="0047384E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2963A8" w:rsidRPr="0047384E" w:rsidRDefault="002963A8" w:rsidP="0047384E">
            <w:pPr>
              <w:suppressAutoHyphens/>
              <w:ind w:firstLine="709"/>
            </w:pPr>
            <w:r w:rsidRPr="0047384E">
              <w:rPr>
                <w:i/>
              </w:rPr>
              <w:t xml:space="preserve">Результат Услуги </w:t>
            </w:r>
            <w:r w:rsidRPr="0047384E">
              <w:rPr>
                <w:i/>
                <w:iCs/>
              </w:rPr>
              <w:t>«</w:t>
            </w:r>
            <w:r w:rsidRPr="0047384E">
              <w:rPr>
                <w:i/>
                <w:noProof/>
              </w:rPr>
              <w:t>Присвоение, изменение и аннулирование адресов объектов недвижимости</w:t>
            </w:r>
            <w:r w:rsidRPr="0047384E">
              <w:rPr>
                <w:i/>
              </w:rPr>
              <w:t>»</w:t>
            </w:r>
          </w:p>
        </w:tc>
      </w:tr>
      <w:tr w:rsidR="002963A8" w:rsidRPr="0047384E" w:rsidTr="0047384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2963A8" w:rsidRPr="0047384E" w:rsidRDefault="002963A8" w:rsidP="002963A8">
            <w:pPr>
              <w:numPr>
                <w:ilvl w:val="0"/>
                <w:numId w:val="3"/>
              </w:numPr>
              <w:tabs>
                <w:tab w:val="clear" w:pos="1077"/>
              </w:tabs>
              <w:suppressAutoHyphens/>
              <w:autoSpaceDE/>
              <w:autoSpaceDN/>
              <w:ind w:firstLine="709"/>
              <w:jc w:val="both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963A8" w:rsidRPr="0047384E" w:rsidRDefault="002963A8" w:rsidP="0047384E">
            <w:pPr>
              <w:suppressAutoHyphens/>
              <w:ind w:firstLine="709"/>
              <w:contextualSpacing/>
              <w:rPr>
                <w:bCs/>
                <w:lang w:val="en-US"/>
              </w:rPr>
            </w:pPr>
            <w:r w:rsidRPr="0047384E">
              <w:rPr>
                <w:noProof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2963A8" w:rsidRPr="0047384E" w:rsidRDefault="002963A8" w:rsidP="0047384E">
            <w:pPr>
              <w:suppressAutoHyphens/>
              <w:ind w:firstLine="709"/>
            </w:pPr>
          </w:p>
          <w:p w:rsidR="002963A8" w:rsidRPr="0047384E" w:rsidRDefault="002963A8" w:rsidP="0047384E">
            <w:pPr>
              <w:suppressAutoHyphens/>
              <w:ind w:firstLine="709"/>
            </w:pPr>
            <w:r w:rsidRPr="0047384E">
              <w:rPr>
                <w:noProof/>
              </w:rPr>
              <w:t>1</w:t>
            </w:r>
            <w:r w:rsidRPr="0047384E">
              <w:t xml:space="preserve">. </w:t>
            </w:r>
            <w:r w:rsidRPr="0047384E">
              <w:rPr>
                <w:noProof/>
              </w:rPr>
              <w:t>Собственник объекта адресации</w:t>
            </w:r>
            <w:r w:rsidRPr="0047384E">
              <w:t>.</w:t>
            </w:r>
          </w:p>
          <w:p w:rsidR="002963A8" w:rsidRPr="0047384E" w:rsidRDefault="002963A8" w:rsidP="0047384E">
            <w:pPr>
              <w:suppressAutoHyphens/>
              <w:ind w:firstLine="709"/>
            </w:pPr>
            <w:r w:rsidRPr="0047384E">
              <w:rPr>
                <w:noProof/>
              </w:rPr>
              <w:t>2</w:t>
            </w:r>
            <w:r w:rsidRPr="0047384E">
              <w:t xml:space="preserve">. </w:t>
            </w:r>
            <w:r w:rsidRPr="0047384E">
              <w:rPr>
                <w:noProof/>
              </w:rPr>
              <w:t>Лицо, обладающие одним из следующих вещных прав на объект: право хозяйственного ведения, право оперативного управления, право пожизненно наследуемого владения, право постоянного (бессрочного) пользования</w:t>
            </w:r>
          </w:p>
        </w:tc>
      </w:tr>
      <w:tr w:rsidR="002963A8" w:rsidRPr="0047384E" w:rsidTr="0047384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2963A8" w:rsidRPr="0047384E" w:rsidRDefault="002963A8" w:rsidP="002963A8">
            <w:pPr>
              <w:numPr>
                <w:ilvl w:val="0"/>
                <w:numId w:val="3"/>
              </w:numPr>
              <w:tabs>
                <w:tab w:val="clear" w:pos="1077"/>
              </w:tabs>
              <w:suppressAutoHyphens/>
              <w:autoSpaceDE/>
              <w:autoSpaceDN/>
              <w:ind w:firstLine="709"/>
              <w:jc w:val="both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963A8" w:rsidRPr="0047384E" w:rsidRDefault="002963A8" w:rsidP="0047384E">
            <w:pPr>
              <w:suppressAutoHyphens/>
              <w:ind w:firstLine="709"/>
              <w:contextualSpacing/>
              <w:rPr>
                <w:bCs/>
                <w:lang w:val="en-US"/>
              </w:rPr>
            </w:pPr>
            <w:r w:rsidRPr="0047384E">
              <w:rPr>
                <w:noProof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:rsidR="002963A8" w:rsidRPr="0047384E" w:rsidRDefault="002963A8" w:rsidP="0047384E">
            <w:pPr>
              <w:suppressAutoHyphens/>
              <w:ind w:firstLine="709"/>
              <w:rPr>
                <w:lang w:val="en-US"/>
              </w:rPr>
            </w:pPr>
          </w:p>
          <w:p w:rsidR="002963A8" w:rsidRPr="0047384E" w:rsidRDefault="002963A8" w:rsidP="0047384E">
            <w:pPr>
              <w:suppressAutoHyphens/>
              <w:ind w:firstLine="709"/>
            </w:pPr>
            <w:r w:rsidRPr="0047384E">
              <w:rPr>
                <w:noProof/>
                <w:lang w:val="en-US"/>
              </w:rPr>
              <w:t>1</w:t>
            </w:r>
            <w:r w:rsidRPr="0047384E">
              <w:rPr>
                <w:lang w:val="en-US"/>
              </w:rPr>
              <w:t xml:space="preserve">. </w:t>
            </w:r>
            <w:r w:rsidRPr="0047384E">
              <w:rPr>
                <w:noProof/>
                <w:lang w:val="en-US"/>
              </w:rPr>
              <w:t>Представитель</w:t>
            </w:r>
            <w:r w:rsidRPr="0047384E">
              <w:t>.</w:t>
            </w:r>
          </w:p>
          <w:p w:rsidR="002963A8" w:rsidRPr="0047384E" w:rsidRDefault="002963A8" w:rsidP="0047384E">
            <w:pPr>
              <w:suppressAutoHyphens/>
              <w:ind w:firstLine="709"/>
            </w:pPr>
            <w:r w:rsidRPr="0047384E">
              <w:rPr>
                <w:noProof/>
                <w:lang w:val="en-US"/>
              </w:rPr>
              <w:t>2</w:t>
            </w:r>
            <w:r w:rsidRPr="0047384E">
              <w:rPr>
                <w:lang w:val="en-US"/>
              </w:rPr>
              <w:t xml:space="preserve">. </w:t>
            </w:r>
            <w:r w:rsidRPr="0047384E">
              <w:rPr>
                <w:noProof/>
                <w:lang w:val="en-US"/>
              </w:rPr>
              <w:t>Заявитель</w:t>
            </w:r>
          </w:p>
        </w:tc>
      </w:tr>
      <w:tr w:rsidR="002963A8" w:rsidRPr="0047384E" w:rsidTr="0047384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2963A8" w:rsidRPr="0047384E" w:rsidRDefault="002963A8" w:rsidP="002963A8">
            <w:pPr>
              <w:numPr>
                <w:ilvl w:val="0"/>
                <w:numId w:val="3"/>
              </w:numPr>
              <w:tabs>
                <w:tab w:val="clear" w:pos="1077"/>
              </w:tabs>
              <w:suppressAutoHyphens/>
              <w:autoSpaceDE/>
              <w:autoSpaceDN/>
              <w:ind w:firstLine="709"/>
              <w:jc w:val="both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963A8" w:rsidRPr="0047384E" w:rsidRDefault="002963A8" w:rsidP="0047384E">
            <w:pPr>
              <w:suppressAutoHyphens/>
              <w:ind w:firstLine="709"/>
              <w:contextualSpacing/>
              <w:rPr>
                <w:bCs/>
                <w:lang w:val="en-US"/>
              </w:rPr>
            </w:pPr>
            <w:r w:rsidRPr="0047384E">
              <w:rPr>
                <w:noProof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:rsidR="002963A8" w:rsidRPr="0047384E" w:rsidRDefault="002963A8" w:rsidP="0047384E">
            <w:pPr>
              <w:suppressAutoHyphens/>
              <w:ind w:firstLine="709"/>
              <w:rPr>
                <w:lang w:val="en-US"/>
              </w:rPr>
            </w:pPr>
          </w:p>
          <w:p w:rsidR="002963A8" w:rsidRPr="0047384E" w:rsidRDefault="002963A8" w:rsidP="0047384E">
            <w:pPr>
              <w:suppressAutoHyphens/>
              <w:ind w:firstLine="709"/>
            </w:pPr>
            <w:r w:rsidRPr="0047384E">
              <w:rPr>
                <w:noProof/>
                <w:lang w:val="en-US"/>
              </w:rPr>
              <w:t>1</w:t>
            </w:r>
            <w:r w:rsidRPr="0047384E">
              <w:rPr>
                <w:lang w:val="en-US"/>
              </w:rPr>
              <w:t xml:space="preserve">. </w:t>
            </w:r>
            <w:r w:rsidRPr="0047384E">
              <w:rPr>
                <w:noProof/>
                <w:lang w:val="en-US"/>
              </w:rPr>
              <w:t>Заявитель</w:t>
            </w:r>
            <w:r w:rsidRPr="0047384E">
              <w:t>.</w:t>
            </w:r>
          </w:p>
          <w:p w:rsidR="002963A8" w:rsidRPr="0047384E" w:rsidRDefault="002963A8" w:rsidP="0047384E">
            <w:pPr>
              <w:suppressAutoHyphens/>
              <w:ind w:firstLine="709"/>
            </w:pPr>
            <w:r w:rsidRPr="0047384E">
              <w:rPr>
                <w:noProof/>
                <w:lang w:val="en-US"/>
              </w:rPr>
              <w:t>2</w:t>
            </w:r>
            <w:r w:rsidRPr="0047384E">
              <w:rPr>
                <w:lang w:val="en-US"/>
              </w:rPr>
              <w:t xml:space="preserve">. </w:t>
            </w:r>
            <w:r w:rsidRPr="0047384E">
              <w:rPr>
                <w:noProof/>
                <w:lang w:val="en-US"/>
              </w:rPr>
              <w:t>Представитель</w:t>
            </w:r>
          </w:p>
        </w:tc>
      </w:tr>
      <w:tr w:rsidR="002963A8" w:rsidRPr="0047384E" w:rsidTr="0047384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2963A8" w:rsidRPr="0047384E" w:rsidRDefault="002963A8" w:rsidP="002963A8">
            <w:pPr>
              <w:numPr>
                <w:ilvl w:val="0"/>
                <w:numId w:val="3"/>
              </w:numPr>
              <w:tabs>
                <w:tab w:val="clear" w:pos="1077"/>
              </w:tabs>
              <w:suppressAutoHyphens/>
              <w:autoSpaceDE/>
              <w:autoSpaceDN/>
              <w:ind w:firstLine="709"/>
              <w:jc w:val="both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963A8" w:rsidRPr="0047384E" w:rsidRDefault="002963A8" w:rsidP="0047384E">
            <w:pPr>
              <w:suppressAutoHyphens/>
              <w:ind w:firstLine="709"/>
              <w:contextualSpacing/>
              <w:rPr>
                <w:bCs/>
                <w:lang w:val="en-US"/>
              </w:rPr>
            </w:pPr>
            <w:r w:rsidRPr="0047384E">
              <w:rPr>
                <w:noProof/>
                <w:lang w:val="en-US"/>
              </w:rPr>
              <w:t>представители</w:t>
            </w:r>
          </w:p>
        </w:tc>
        <w:tc>
          <w:tcPr>
            <w:tcW w:w="5954" w:type="dxa"/>
            <w:shd w:val="clear" w:color="auto" w:fill="auto"/>
          </w:tcPr>
          <w:p w:rsidR="002963A8" w:rsidRPr="0047384E" w:rsidRDefault="002963A8" w:rsidP="0047384E">
            <w:pPr>
              <w:suppressAutoHyphens/>
              <w:ind w:firstLine="709"/>
              <w:rPr>
                <w:lang w:val="en-US"/>
              </w:rPr>
            </w:pPr>
          </w:p>
          <w:p w:rsidR="002963A8" w:rsidRPr="0047384E" w:rsidRDefault="002963A8" w:rsidP="0047384E">
            <w:pPr>
              <w:suppressAutoHyphens/>
              <w:ind w:firstLine="709"/>
            </w:pPr>
            <w:r w:rsidRPr="0047384E">
              <w:rPr>
                <w:noProof/>
              </w:rPr>
              <w:t>1</w:t>
            </w:r>
            <w:r w:rsidRPr="0047384E">
              <w:t xml:space="preserve">. </w:t>
            </w:r>
            <w:proofErr w:type="gramStart"/>
            <w:r w:rsidRPr="0047384E">
              <w:rPr>
                <w:noProof/>
              </w:rPr>
              <w:t xml:space="preserve">Представитель, действующий в силу полномочий, основанных на оформленной в установленном законодательством Российской Федерации порядке доверенности, на указании </w:t>
            </w:r>
            <w:r w:rsidRPr="0047384E">
              <w:rPr>
                <w:noProof/>
              </w:rPr>
              <w:lastRenderedPageBreak/>
              <w:t>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r w:rsidRPr="0047384E">
              <w:t>.</w:t>
            </w:r>
            <w:proofErr w:type="gramEnd"/>
          </w:p>
          <w:p w:rsidR="002963A8" w:rsidRPr="0047384E" w:rsidRDefault="002963A8" w:rsidP="0047384E">
            <w:pPr>
              <w:suppressAutoHyphens/>
              <w:ind w:firstLine="709"/>
            </w:pPr>
            <w:r w:rsidRPr="0047384E">
              <w:rPr>
                <w:noProof/>
              </w:rPr>
              <w:t>2</w:t>
            </w:r>
            <w:r w:rsidRPr="0047384E">
              <w:t xml:space="preserve">. </w:t>
            </w:r>
            <w:r w:rsidRPr="0047384E">
              <w:rPr>
                <w:noProof/>
              </w:rPr>
              <w:t>Представитель собственников помещений в многоквартирном доме, уполномоченный, принятым в установленном законодательством Российской Федерации порядке решением общего собрания указанных собственников</w:t>
            </w:r>
            <w:r w:rsidRPr="0047384E">
              <w:t>.</w:t>
            </w:r>
          </w:p>
          <w:p w:rsidR="002963A8" w:rsidRPr="0047384E" w:rsidRDefault="002963A8" w:rsidP="0047384E">
            <w:pPr>
              <w:suppressAutoHyphens/>
              <w:ind w:firstLine="709"/>
            </w:pPr>
            <w:r w:rsidRPr="0047384E">
              <w:rPr>
                <w:noProof/>
              </w:rPr>
              <w:t>3</w:t>
            </w:r>
            <w:r w:rsidRPr="0047384E">
              <w:t xml:space="preserve">. </w:t>
            </w:r>
            <w:r w:rsidRPr="0047384E">
              <w:rPr>
                <w:noProof/>
              </w:rPr>
              <w:t>Представитель членов садоводческого или огороднического некоммерческого товарищества, уполномоченный принятым решением общего собрания членов такого товарищества</w:t>
            </w:r>
            <w:r w:rsidRPr="0047384E">
              <w:t>.</w:t>
            </w:r>
          </w:p>
          <w:p w:rsidR="002963A8" w:rsidRPr="0047384E" w:rsidRDefault="002963A8" w:rsidP="0047384E">
            <w:pPr>
              <w:suppressAutoHyphens/>
              <w:ind w:firstLine="709"/>
            </w:pPr>
            <w:r w:rsidRPr="0047384E">
              <w:rPr>
                <w:noProof/>
              </w:rPr>
              <w:t>4</w:t>
            </w:r>
            <w:r w:rsidRPr="0047384E">
              <w:t xml:space="preserve">. </w:t>
            </w:r>
            <w:r w:rsidRPr="0047384E">
              <w:rPr>
                <w:noProof/>
              </w:rPr>
              <w:t>Кадастровый инженер,выполняющий на основании документа, предусмотренного статьей 35 или статьей 42.3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</w:t>
            </w:r>
          </w:p>
        </w:tc>
      </w:tr>
      <w:tr w:rsidR="002963A8" w:rsidRPr="0047384E" w:rsidTr="0047384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2963A8" w:rsidRPr="0047384E" w:rsidRDefault="002963A8" w:rsidP="002963A8">
            <w:pPr>
              <w:numPr>
                <w:ilvl w:val="0"/>
                <w:numId w:val="3"/>
              </w:numPr>
              <w:tabs>
                <w:tab w:val="clear" w:pos="1077"/>
              </w:tabs>
              <w:suppressAutoHyphens/>
              <w:autoSpaceDE/>
              <w:autoSpaceDN/>
              <w:ind w:firstLine="709"/>
              <w:jc w:val="both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963A8" w:rsidRPr="0047384E" w:rsidRDefault="002963A8" w:rsidP="0047384E">
            <w:pPr>
              <w:suppressAutoHyphens/>
              <w:ind w:firstLine="709"/>
              <w:contextualSpacing/>
              <w:rPr>
                <w:bCs/>
                <w:lang w:val="en-US"/>
              </w:rPr>
            </w:pPr>
            <w:r w:rsidRPr="0047384E">
              <w:rPr>
                <w:noProof/>
                <w:lang w:val="en-US"/>
              </w:rPr>
              <w:t>представители</w:t>
            </w:r>
          </w:p>
        </w:tc>
        <w:tc>
          <w:tcPr>
            <w:tcW w:w="5954" w:type="dxa"/>
            <w:shd w:val="clear" w:color="auto" w:fill="auto"/>
          </w:tcPr>
          <w:p w:rsidR="002963A8" w:rsidRPr="0047384E" w:rsidRDefault="002963A8" w:rsidP="0047384E">
            <w:pPr>
              <w:suppressAutoHyphens/>
              <w:ind w:firstLine="709"/>
            </w:pPr>
          </w:p>
          <w:p w:rsidR="002963A8" w:rsidRPr="0047384E" w:rsidRDefault="002963A8" w:rsidP="0047384E">
            <w:pPr>
              <w:suppressAutoHyphens/>
              <w:ind w:firstLine="709"/>
            </w:pPr>
            <w:r w:rsidRPr="0047384E">
              <w:rPr>
                <w:noProof/>
              </w:rPr>
              <w:t>1</w:t>
            </w:r>
            <w:r w:rsidRPr="0047384E">
              <w:t xml:space="preserve">. </w:t>
            </w:r>
            <w:proofErr w:type="gramStart"/>
            <w:r w:rsidRPr="0047384E">
              <w:rPr>
                <w:noProof/>
              </w:rPr>
              <w:t>Представитель,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r w:rsidRPr="0047384E">
              <w:t>.</w:t>
            </w:r>
            <w:proofErr w:type="gramEnd"/>
          </w:p>
          <w:p w:rsidR="002963A8" w:rsidRPr="0047384E" w:rsidRDefault="002963A8" w:rsidP="0047384E">
            <w:pPr>
              <w:suppressAutoHyphens/>
              <w:ind w:firstLine="709"/>
            </w:pPr>
            <w:r w:rsidRPr="0047384E">
              <w:rPr>
                <w:noProof/>
              </w:rPr>
              <w:t>2</w:t>
            </w:r>
            <w:r w:rsidRPr="0047384E">
              <w:t xml:space="preserve">. </w:t>
            </w:r>
            <w:r w:rsidRPr="0047384E">
              <w:rPr>
                <w:noProof/>
              </w:rPr>
              <w:t>Кадастровый инженер,выполняющий на основании документа, предусмотренного статьей 35 или статьей 42.3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</w:t>
            </w:r>
          </w:p>
        </w:tc>
      </w:tr>
    </w:tbl>
    <w:p w:rsidR="002963A8" w:rsidRPr="0047384E" w:rsidRDefault="002963A8" w:rsidP="002963A8">
      <w:pPr>
        <w:pStyle w:val="1TimesNewRoman12"/>
        <w:tabs>
          <w:tab w:val="clear" w:pos="851"/>
        </w:tabs>
        <w:suppressAutoHyphens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DB2169" w:rsidRDefault="00DB2169" w:rsidP="002963A8">
      <w:pPr>
        <w:pStyle w:val="af7"/>
        <w:suppressAutoHyphens/>
        <w:ind w:firstLine="709"/>
        <w:jc w:val="right"/>
        <w:rPr>
          <w:sz w:val="28"/>
          <w:szCs w:val="28"/>
        </w:rPr>
      </w:pPr>
    </w:p>
    <w:p w:rsidR="00DB2169" w:rsidRDefault="00DB2169" w:rsidP="002963A8">
      <w:pPr>
        <w:pStyle w:val="af7"/>
        <w:suppressAutoHyphens/>
        <w:ind w:firstLine="709"/>
        <w:jc w:val="right"/>
        <w:rPr>
          <w:sz w:val="28"/>
          <w:szCs w:val="28"/>
        </w:rPr>
      </w:pPr>
    </w:p>
    <w:p w:rsidR="00DB2169" w:rsidRDefault="00DB2169" w:rsidP="002963A8">
      <w:pPr>
        <w:pStyle w:val="af7"/>
        <w:suppressAutoHyphens/>
        <w:ind w:firstLine="709"/>
        <w:jc w:val="right"/>
        <w:rPr>
          <w:sz w:val="28"/>
          <w:szCs w:val="28"/>
        </w:rPr>
      </w:pPr>
    </w:p>
    <w:p w:rsidR="00DB2169" w:rsidRDefault="00DB2169" w:rsidP="002963A8">
      <w:pPr>
        <w:pStyle w:val="af7"/>
        <w:suppressAutoHyphens/>
        <w:ind w:firstLine="709"/>
        <w:jc w:val="right"/>
        <w:rPr>
          <w:sz w:val="28"/>
          <w:szCs w:val="28"/>
        </w:rPr>
      </w:pPr>
    </w:p>
    <w:p w:rsidR="002963A8" w:rsidRPr="0047384E" w:rsidRDefault="002963A8" w:rsidP="002963A8">
      <w:pPr>
        <w:pStyle w:val="af7"/>
        <w:suppressAutoHyphens/>
        <w:ind w:firstLine="709"/>
        <w:jc w:val="right"/>
        <w:rPr>
          <w:sz w:val="28"/>
          <w:szCs w:val="28"/>
        </w:rPr>
      </w:pPr>
      <w:r w:rsidRPr="0047384E">
        <w:rPr>
          <w:sz w:val="28"/>
          <w:szCs w:val="28"/>
        </w:rPr>
        <w:lastRenderedPageBreak/>
        <w:t>Приложение № 2</w:t>
      </w:r>
    </w:p>
    <w:p w:rsidR="002963A8" w:rsidRPr="0047384E" w:rsidRDefault="002963A8" w:rsidP="002963A8">
      <w:pPr>
        <w:pStyle w:val="af7"/>
        <w:suppressAutoHyphens/>
        <w:ind w:firstLine="709"/>
        <w:jc w:val="right"/>
        <w:rPr>
          <w:sz w:val="28"/>
          <w:szCs w:val="28"/>
        </w:rPr>
      </w:pPr>
      <w:r w:rsidRPr="0047384E">
        <w:rPr>
          <w:sz w:val="28"/>
          <w:szCs w:val="28"/>
        </w:rPr>
        <w:t>к Административному регламенту</w:t>
      </w:r>
    </w:p>
    <w:p w:rsidR="002963A8" w:rsidRPr="0047384E" w:rsidRDefault="002963A8" w:rsidP="002963A8">
      <w:pPr>
        <w:widowControl w:val="0"/>
        <w:suppressAutoHyphens/>
        <w:ind w:firstLine="709"/>
        <w:rPr>
          <w:bCs/>
        </w:rPr>
      </w:pPr>
    </w:p>
    <w:p w:rsidR="002963A8" w:rsidRPr="0047384E" w:rsidRDefault="002963A8" w:rsidP="002963A8">
      <w:pPr>
        <w:widowControl w:val="0"/>
        <w:suppressAutoHyphens/>
        <w:ind w:firstLine="709"/>
      </w:pPr>
      <w:r w:rsidRPr="0047384E">
        <w:t>ФОРМА</w:t>
      </w:r>
    </w:p>
    <w:p w:rsidR="002963A8" w:rsidRPr="0047384E" w:rsidRDefault="002963A8" w:rsidP="002963A8">
      <w:pPr>
        <w:widowControl w:val="0"/>
        <w:suppressAutoHyphens/>
        <w:ind w:firstLine="709"/>
      </w:pPr>
    </w:p>
    <w:p w:rsidR="002963A8" w:rsidRPr="0047384E" w:rsidRDefault="002963A8" w:rsidP="002963A8">
      <w:pPr>
        <w:widowControl w:val="0"/>
        <w:tabs>
          <w:tab w:val="left" w:pos="5636"/>
        </w:tabs>
        <w:suppressAutoHyphens/>
        <w:ind w:firstLine="709"/>
        <w:rPr>
          <w:u w:val="single"/>
        </w:rPr>
      </w:pPr>
      <w:r w:rsidRPr="0047384E">
        <w:t>Реквизиты бланка Кому___________________________________</w:t>
      </w:r>
      <w:r w:rsidRPr="0047384E">
        <w:rPr>
          <w:spacing w:val="-3"/>
          <w:u w:val="single"/>
        </w:rPr>
        <w:t xml:space="preserve"> </w:t>
      </w:r>
    </w:p>
    <w:p w:rsidR="002963A8" w:rsidRPr="0047384E" w:rsidRDefault="002963A8" w:rsidP="002963A8">
      <w:pPr>
        <w:widowControl w:val="0"/>
        <w:suppressAutoHyphens/>
        <w:ind w:firstLine="709"/>
        <w:rPr>
          <w:spacing w:val="4"/>
        </w:rPr>
      </w:pPr>
      <w:r w:rsidRPr="0047384E">
        <w:t xml:space="preserve"> </w:t>
      </w:r>
      <w:proofErr w:type="gramStart"/>
      <w:r w:rsidRPr="0047384E">
        <w:t>(фамилия, имя, отчество (при наличии) заявителя, ОГРНИП</w:t>
      </w:r>
      <w:r w:rsidRPr="0047384E">
        <w:rPr>
          <w:spacing w:val="-47"/>
        </w:rPr>
        <w:t xml:space="preserve"> </w:t>
      </w:r>
      <w:r w:rsidRPr="0047384E">
        <w:t>(для физического лица, зарегистрированного в качестве</w:t>
      </w:r>
      <w:r w:rsidRPr="0047384E">
        <w:rPr>
          <w:spacing w:val="1"/>
        </w:rPr>
        <w:t xml:space="preserve"> </w:t>
      </w:r>
      <w:r w:rsidRPr="0047384E">
        <w:t>индивидуального</w:t>
      </w:r>
      <w:r w:rsidRPr="0047384E">
        <w:rPr>
          <w:spacing w:val="3"/>
        </w:rPr>
        <w:t xml:space="preserve"> </w:t>
      </w:r>
      <w:r w:rsidRPr="0047384E">
        <w:t>предпринимателя)</w:t>
      </w:r>
      <w:r w:rsidRPr="0047384E">
        <w:rPr>
          <w:spacing w:val="4"/>
        </w:rPr>
        <w:t xml:space="preserve"> </w:t>
      </w:r>
      <w:r w:rsidRPr="0047384E">
        <w:t>–</w:t>
      </w:r>
      <w:r w:rsidRPr="0047384E">
        <w:rPr>
          <w:spacing w:val="4"/>
        </w:rPr>
        <w:t xml:space="preserve"> </w:t>
      </w:r>
      <w:proofErr w:type="gramEnd"/>
    </w:p>
    <w:p w:rsidR="002963A8" w:rsidRPr="0047384E" w:rsidRDefault="002963A8" w:rsidP="002963A8">
      <w:pPr>
        <w:widowControl w:val="0"/>
        <w:tabs>
          <w:tab w:val="left" w:pos="8931"/>
        </w:tabs>
        <w:suppressAutoHyphens/>
        <w:ind w:firstLine="709"/>
      </w:pPr>
      <w:r w:rsidRPr="0047384E">
        <w:t>для</w:t>
      </w:r>
      <w:r w:rsidRPr="0047384E">
        <w:rPr>
          <w:spacing w:val="3"/>
        </w:rPr>
        <w:t xml:space="preserve"> </w:t>
      </w:r>
      <w:r w:rsidRPr="0047384E">
        <w:t>физического</w:t>
      </w:r>
      <w:r w:rsidRPr="0047384E">
        <w:rPr>
          <w:spacing w:val="1"/>
        </w:rPr>
        <w:t xml:space="preserve"> </w:t>
      </w:r>
      <w:r w:rsidRPr="0047384E">
        <w:t xml:space="preserve">лица, </w:t>
      </w:r>
    </w:p>
    <w:p w:rsidR="002963A8" w:rsidRPr="0047384E" w:rsidRDefault="002963A8" w:rsidP="002963A8">
      <w:pPr>
        <w:widowControl w:val="0"/>
        <w:suppressAutoHyphens/>
        <w:ind w:firstLine="709"/>
      </w:pPr>
      <w:r w:rsidRPr="0047384E">
        <w:t xml:space="preserve">полное наименование заявителя, ИНН, </w:t>
      </w:r>
    </w:p>
    <w:p w:rsidR="002963A8" w:rsidRPr="0047384E" w:rsidRDefault="00E223A9" w:rsidP="002963A8">
      <w:pPr>
        <w:widowControl w:val="0"/>
        <w:suppressAutoHyphens/>
        <w:ind w:firstLine="709"/>
      </w:pPr>
      <w:r>
        <w:rPr>
          <w:noProof/>
        </w:rPr>
        <w:pict>
          <v:shape id="Freeform 82" o:spid="_x0000_s1026" style="position:absolute;left:0;text-align:left;margin-left:307.5pt;margin-top:23.05pt;width:242.25pt;height:4.5pt;flip:y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" path="m,l5535,e" filled="f" strokeweight=".23814mm">
            <v:path arrowok="t" o:connecttype="custom" o:connectlocs="0,0;3076575,0" o:connectangles="0,0"/>
            <w10:wrap type="topAndBottom" anchorx="page"/>
          </v:shape>
        </w:pict>
      </w:r>
      <w:r w:rsidR="002963A8" w:rsidRPr="0047384E">
        <w:t>ОГРН – для</w:t>
      </w:r>
      <w:r w:rsidR="002963A8" w:rsidRPr="0047384E">
        <w:rPr>
          <w:spacing w:val="1"/>
        </w:rPr>
        <w:t xml:space="preserve"> </w:t>
      </w:r>
      <w:r w:rsidR="002963A8" w:rsidRPr="0047384E">
        <w:t>юридического</w:t>
      </w:r>
      <w:r w:rsidR="002963A8" w:rsidRPr="0047384E">
        <w:rPr>
          <w:spacing w:val="-1"/>
        </w:rPr>
        <w:t xml:space="preserve"> </w:t>
      </w:r>
      <w:r w:rsidR="002963A8" w:rsidRPr="0047384E">
        <w:t>лица,</w:t>
      </w:r>
    </w:p>
    <w:p w:rsidR="002963A8" w:rsidRPr="0047384E" w:rsidRDefault="002963A8" w:rsidP="002963A8">
      <w:pPr>
        <w:widowControl w:val="0"/>
        <w:suppressAutoHyphens/>
        <w:ind w:firstLine="709"/>
      </w:pPr>
      <w:r w:rsidRPr="0047384E">
        <w:t xml:space="preserve">почтовый индекс и адрес, </w:t>
      </w:r>
    </w:p>
    <w:p w:rsidR="002963A8" w:rsidRPr="0047384E" w:rsidRDefault="002963A8" w:rsidP="002963A8">
      <w:pPr>
        <w:widowControl w:val="0"/>
        <w:suppressAutoHyphens/>
        <w:ind w:firstLine="709"/>
      </w:pPr>
      <w:r w:rsidRPr="0047384E">
        <w:t>телефон, адрес электронной</w:t>
      </w:r>
      <w:r w:rsidRPr="0047384E">
        <w:rPr>
          <w:spacing w:val="-47"/>
        </w:rPr>
        <w:t xml:space="preserve"> </w:t>
      </w:r>
      <w:r w:rsidRPr="0047384E">
        <w:t>почты)</w:t>
      </w:r>
    </w:p>
    <w:p w:rsidR="002963A8" w:rsidRPr="0047384E" w:rsidRDefault="002963A8" w:rsidP="002963A8">
      <w:pPr>
        <w:widowControl w:val="0"/>
        <w:suppressAutoHyphens/>
        <w:ind w:firstLine="709"/>
      </w:pPr>
    </w:p>
    <w:p w:rsidR="002963A8" w:rsidRPr="0047384E" w:rsidRDefault="002963A8" w:rsidP="002963A8">
      <w:pPr>
        <w:widowControl w:val="0"/>
        <w:suppressAutoHyphens/>
        <w:ind w:firstLine="709"/>
        <w:rPr>
          <w:bCs/>
        </w:rPr>
      </w:pPr>
      <w:proofErr w:type="gramStart"/>
      <w:r w:rsidRPr="0047384E">
        <w:rPr>
          <w:bCs/>
        </w:rPr>
        <w:t>Р</w:t>
      </w:r>
      <w:proofErr w:type="gramEnd"/>
      <w:r w:rsidRPr="0047384E">
        <w:rPr>
          <w:bCs/>
        </w:rPr>
        <w:t xml:space="preserve"> Е Ш</w:t>
      </w:r>
      <w:r w:rsidRPr="0047384E">
        <w:rPr>
          <w:bCs/>
          <w:spacing w:val="-1"/>
        </w:rPr>
        <w:t xml:space="preserve"> </w:t>
      </w:r>
      <w:r w:rsidRPr="0047384E">
        <w:rPr>
          <w:bCs/>
        </w:rPr>
        <w:t>Е Н И Е</w:t>
      </w:r>
    </w:p>
    <w:p w:rsidR="002963A8" w:rsidRPr="0047384E" w:rsidRDefault="002963A8" w:rsidP="002963A8">
      <w:pPr>
        <w:widowControl w:val="0"/>
        <w:suppressAutoHyphens/>
        <w:ind w:firstLine="709"/>
      </w:pPr>
      <w:r w:rsidRPr="0047384E">
        <w:t>об</w:t>
      </w:r>
      <w:r w:rsidRPr="0047384E">
        <w:rPr>
          <w:spacing w:val="-3"/>
        </w:rPr>
        <w:t xml:space="preserve"> </w:t>
      </w:r>
      <w:r w:rsidRPr="0047384E">
        <w:t>отказе</w:t>
      </w:r>
      <w:r w:rsidRPr="0047384E">
        <w:rPr>
          <w:spacing w:val="-3"/>
        </w:rPr>
        <w:t xml:space="preserve"> </w:t>
      </w:r>
      <w:r w:rsidRPr="0047384E">
        <w:t>в</w:t>
      </w:r>
      <w:r w:rsidRPr="0047384E">
        <w:rPr>
          <w:spacing w:val="-2"/>
        </w:rPr>
        <w:t xml:space="preserve"> </w:t>
      </w:r>
      <w:r w:rsidRPr="0047384E">
        <w:t>приеме</w:t>
      </w:r>
      <w:r w:rsidRPr="0047384E">
        <w:rPr>
          <w:spacing w:val="-3"/>
        </w:rPr>
        <w:t xml:space="preserve"> </w:t>
      </w:r>
      <w:r w:rsidRPr="0047384E">
        <w:t>документов</w:t>
      </w:r>
    </w:p>
    <w:p w:rsidR="002963A8" w:rsidRPr="0047384E" w:rsidRDefault="002963A8" w:rsidP="002963A8">
      <w:pPr>
        <w:widowControl w:val="0"/>
        <w:suppressAutoHyphens/>
        <w:ind w:firstLine="709"/>
      </w:pPr>
    </w:p>
    <w:p w:rsidR="002963A8" w:rsidRPr="0047384E" w:rsidRDefault="002963A8" w:rsidP="002963A8">
      <w:pPr>
        <w:widowControl w:val="0"/>
        <w:suppressAutoHyphens/>
        <w:ind w:firstLine="709"/>
      </w:pPr>
      <w:r w:rsidRPr="0047384E">
        <w:t>В приеме</w:t>
      </w:r>
      <w:r w:rsidRPr="0047384E">
        <w:rPr>
          <w:spacing w:val="1"/>
        </w:rPr>
        <w:t xml:space="preserve"> </w:t>
      </w:r>
      <w:r w:rsidRPr="0047384E">
        <w:t>документов</w:t>
      </w:r>
      <w:r w:rsidRPr="0047384E">
        <w:rPr>
          <w:spacing w:val="1"/>
        </w:rPr>
        <w:t xml:space="preserve"> </w:t>
      </w:r>
      <w:r w:rsidRPr="0047384E">
        <w:t>для</w:t>
      </w:r>
      <w:r w:rsidRPr="0047384E">
        <w:rPr>
          <w:spacing w:val="1"/>
        </w:rPr>
        <w:t xml:space="preserve"> </w:t>
      </w:r>
      <w:r w:rsidRPr="0047384E">
        <w:t>предоставления</w:t>
      </w:r>
      <w:r w:rsidRPr="0047384E">
        <w:rPr>
          <w:spacing w:val="1"/>
        </w:rPr>
        <w:t xml:space="preserve"> муниципальной </w:t>
      </w:r>
      <w:r w:rsidRPr="0047384E">
        <w:t>услуги «Присвоение и аннулирование адресов объектов адресации»</w:t>
      </w:r>
      <w:r w:rsidRPr="0047384E">
        <w:rPr>
          <w:spacing w:val="1"/>
        </w:rPr>
        <w:t xml:space="preserve"> </w:t>
      </w:r>
      <w:r w:rsidRPr="0047384E">
        <w:t>Вам</w:t>
      </w:r>
      <w:r w:rsidRPr="0047384E">
        <w:rPr>
          <w:spacing w:val="1"/>
        </w:rPr>
        <w:t xml:space="preserve"> </w:t>
      </w:r>
      <w:r w:rsidRPr="0047384E">
        <w:t>отказано</w:t>
      </w:r>
      <w:r w:rsidRPr="0047384E">
        <w:rPr>
          <w:spacing w:val="1"/>
        </w:rPr>
        <w:t xml:space="preserve"> </w:t>
      </w:r>
      <w:r w:rsidRPr="0047384E">
        <w:t>по</w:t>
      </w:r>
      <w:r w:rsidRPr="0047384E">
        <w:rPr>
          <w:spacing w:val="1"/>
        </w:rPr>
        <w:t xml:space="preserve"> </w:t>
      </w:r>
      <w:r w:rsidRPr="0047384E">
        <w:t>следующим</w:t>
      </w:r>
      <w:r w:rsidRPr="0047384E">
        <w:rPr>
          <w:spacing w:val="1"/>
        </w:rPr>
        <w:t xml:space="preserve"> </w:t>
      </w:r>
      <w:r w:rsidRPr="0047384E">
        <w:t>основаниям:</w:t>
      </w:r>
    </w:p>
    <w:p w:rsidR="002963A8" w:rsidRPr="0047384E" w:rsidRDefault="002963A8" w:rsidP="002963A8">
      <w:pPr>
        <w:widowControl w:val="0"/>
        <w:suppressAutoHyphens/>
        <w:ind w:firstLine="709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43"/>
        <w:gridCol w:w="4820"/>
        <w:gridCol w:w="2693"/>
      </w:tblGrid>
      <w:tr w:rsidR="002963A8" w:rsidRPr="0047384E" w:rsidTr="0047384E">
        <w:trPr>
          <w:trHeight w:val="875"/>
        </w:trPr>
        <w:tc>
          <w:tcPr>
            <w:tcW w:w="1843" w:type="dxa"/>
          </w:tcPr>
          <w:p w:rsidR="002963A8" w:rsidRPr="0047384E" w:rsidRDefault="002963A8" w:rsidP="0047384E">
            <w:pPr>
              <w:widowControl w:val="0"/>
              <w:suppressAutoHyphens/>
              <w:ind w:firstLine="709"/>
            </w:pPr>
            <w:r w:rsidRPr="0047384E">
              <w:t xml:space="preserve">№ пункта </w:t>
            </w:r>
            <w:proofErr w:type="spellStart"/>
            <w:proofErr w:type="gramStart"/>
            <w:r w:rsidRPr="0047384E">
              <w:t>административ-ного</w:t>
            </w:r>
            <w:proofErr w:type="spellEnd"/>
            <w:proofErr w:type="gramEnd"/>
            <w:r w:rsidRPr="0047384E">
              <w:t xml:space="preserve"> регламента</w:t>
            </w:r>
          </w:p>
        </w:tc>
        <w:tc>
          <w:tcPr>
            <w:tcW w:w="4820" w:type="dxa"/>
          </w:tcPr>
          <w:p w:rsidR="002963A8" w:rsidRPr="0047384E" w:rsidRDefault="002963A8" w:rsidP="0047384E">
            <w:pPr>
              <w:widowControl w:val="0"/>
              <w:suppressAutoHyphens/>
              <w:ind w:firstLine="709"/>
            </w:pPr>
            <w:r w:rsidRPr="0047384E"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2693" w:type="dxa"/>
          </w:tcPr>
          <w:p w:rsidR="002963A8" w:rsidRPr="0047384E" w:rsidRDefault="002963A8" w:rsidP="0047384E">
            <w:pPr>
              <w:widowControl w:val="0"/>
              <w:suppressAutoHyphens/>
              <w:ind w:firstLine="709"/>
            </w:pPr>
            <w:r w:rsidRPr="0047384E">
              <w:t>Разъяснение</w:t>
            </w:r>
          </w:p>
          <w:p w:rsidR="002963A8" w:rsidRPr="0047384E" w:rsidRDefault="002963A8" w:rsidP="0047384E">
            <w:pPr>
              <w:widowControl w:val="0"/>
              <w:suppressAutoHyphens/>
              <w:ind w:firstLine="709"/>
            </w:pPr>
            <w:r w:rsidRPr="0047384E">
              <w:t>причин отказа  в приеме документов</w:t>
            </w:r>
          </w:p>
        </w:tc>
      </w:tr>
      <w:tr w:rsidR="002963A8" w:rsidRPr="0047384E" w:rsidTr="0047384E">
        <w:trPr>
          <w:trHeight w:val="1206"/>
        </w:trPr>
        <w:tc>
          <w:tcPr>
            <w:tcW w:w="1843" w:type="dxa"/>
          </w:tcPr>
          <w:p w:rsidR="002963A8" w:rsidRPr="0047384E" w:rsidRDefault="002963A8" w:rsidP="009E36C1">
            <w:pPr>
              <w:widowControl w:val="0"/>
              <w:suppressAutoHyphens/>
            </w:pPr>
            <w:r w:rsidRPr="0047384E">
              <w:t xml:space="preserve">подпункт «а» </w:t>
            </w:r>
          </w:p>
          <w:p w:rsidR="002963A8" w:rsidRPr="0047384E" w:rsidRDefault="002963A8" w:rsidP="009E36C1">
            <w:pPr>
              <w:widowControl w:val="0"/>
              <w:suppressAutoHyphens/>
            </w:pPr>
            <w:r w:rsidRPr="0047384E">
              <w:t>пункта 40</w:t>
            </w:r>
          </w:p>
        </w:tc>
        <w:tc>
          <w:tcPr>
            <w:tcW w:w="4820" w:type="dxa"/>
          </w:tcPr>
          <w:p w:rsidR="002963A8" w:rsidRPr="0047384E" w:rsidRDefault="002963A8" w:rsidP="0047384E">
            <w:pPr>
              <w:widowControl w:val="0"/>
              <w:suppressAutoHyphens/>
              <w:ind w:firstLine="709"/>
            </w:pPr>
            <w:r w:rsidRPr="0047384E">
              <w:t>представленные</w:t>
            </w:r>
            <w:r w:rsidRPr="0047384E">
              <w:rPr>
                <w:spacing w:val="1"/>
              </w:rPr>
              <w:t xml:space="preserve"> </w:t>
            </w:r>
            <w:r w:rsidRPr="0047384E">
              <w:t>документы</w:t>
            </w:r>
            <w:r w:rsidRPr="0047384E">
              <w:rPr>
                <w:spacing w:val="1"/>
              </w:rPr>
              <w:t xml:space="preserve"> </w:t>
            </w:r>
            <w:r w:rsidRPr="0047384E">
              <w:t>утратили</w:t>
            </w:r>
            <w:r w:rsidRPr="0047384E">
              <w:rPr>
                <w:spacing w:val="1"/>
              </w:rPr>
              <w:t xml:space="preserve"> </w:t>
            </w:r>
            <w:r w:rsidRPr="0047384E">
              <w:t>силу</w:t>
            </w:r>
            <w:r w:rsidRPr="0047384E">
              <w:rPr>
                <w:spacing w:val="1"/>
              </w:rPr>
              <w:t xml:space="preserve"> </w:t>
            </w:r>
            <w:r w:rsidRPr="0047384E">
              <w:t>на</w:t>
            </w:r>
            <w:r w:rsidRPr="0047384E">
              <w:rPr>
                <w:spacing w:val="1"/>
              </w:rPr>
              <w:t xml:space="preserve"> </w:t>
            </w:r>
            <w:r w:rsidRPr="0047384E">
              <w:t>день</w:t>
            </w:r>
            <w:r w:rsidRPr="0047384E">
              <w:rPr>
                <w:spacing w:val="1"/>
              </w:rPr>
              <w:t xml:space="preserve"> </w:t>
            </w:r>
            <w:r w:rsidRPr="0047384E">
              <w:t>обращения</w:t>
            </w:r>
            <w:r w:rsidRPr="0047384E">
              <w:rPr>
                <w:spacing w:val="1"/>
              </w:rPr>
              <w:t xml:space="preserve"> </w:t>
            </w:r>
            <w:r w:rsidRPr="0047384E">
              <w:t>за</w:t>
            </w:r>
            <w:r w:rsidRPr="0047384E">
              <w:rPr>
                <w:spacing w:val="1"/>
              </w:rPr>
              <w:t xml:space="preserve"> </w:t>
            </w:r>
            <w:r w:rsidRPr="0047384E">
              <w:t>получением</w:t>
            </w:r>
            <w:r w:rsidRPr="0047384E">
              <w:rPr>
                <w:spacing w:val="1"/>
              </w:rPr>
              <w:t xml:space="preserve"> </w:t>
            </w:r>
            <w:r w:rsidRPr="0047384E">
              <w:t>услуги</w:t>
            </w:r>
            <w:r w:rsidRPr="0047384E">
              <w:rPr>
                <w:spacing w:val="1"/>
              </w:rPr>
              <w:t xml:space="preserve"> </w:t>
            </w:r>
            <w:r w:rsidRPr="0047384E">
              <w:t>(документ,</w:t>
            </w:r>
            <w:r w:rsidRPr="0047384E">
              <w:rPr>
                <w:spacing w:val="1"/>
              </w:rPr>
              <w:t xml:space="preserve"> </w:t>
            </w:r>
            <w:r w:rsidRPr="0047384E">
              <w:t>удостоверяющий</w:t>
            </w:r>
            <w:r w:rsidRPr="0047384E">
              <w:rPr>
                <w:spacing w:val="1"/>
              </w:rPr>
              <w:t xml:space="preserve"> </w:t>
            </w:r>
            <w:r w:rsidRPr="0047384E">
              <w:t>личность;</w:t>
            </w:r>
            <w:r w:rsidRPr="0047384E">
              <w:rPr>
                <w:spacing w:val="1"/>
              </w:rPr>
              <w:t xml:space="preserve"> </w:t>
            </w:r>
            <w:r w:rsidRPr="0047384E">
              <w:t>документ,</w:t>
            </w:r>
            <w:r w:rsidRPr="0047384E">
              <w:rPr>
                <w:spacing w:val="1"/>
              </w:rPr>
              <w:t xml:space="preserve"> </w:t>
            </w:r>
            <w:r w:rsidRPr="0047384E">
              <w:t>удостоверяющий</w:t>
            </w:r>
            <w:r w:rsidRPr="0047384E">
              <w:rPr>
                <w:spacing w:val="1"/>
              </w:rPr>
              <w:t xml:space="preserve"> </w:t>
            </w:r>
            <w:r w:rsidRPr="0047384E">
              <w:t>полномочия</w:t>
            </w:r>
            <w:r w:rsidRPr="0047384E">
              <w:rPr>
                <w:spacing w:val="1"/>
              </w:rPr>
              <w:t xml:space="preserve"> </w:t>
            </w:r>
            <w:r w:rsidRPr="0047384E">
              <w:t>представителя</w:t>
            </w:r>
            <w:r w:rsidRPr="0047384E">
              <w:rPr>
                <w:spacing w:val="1"/>
              </w:rPr>
              <w:t xml:space="preserve"> </w:t>
            </w:r>
            <w:r w:rsidRPr="0047384E">
              <w:t>заявителя,</w:t>
            </w:r>
            <w:r w:rsidRPr="0047384E">
              <w:rPr>
                <w:spacing w:val="1"/>
              </w:rPr>
              <w:t xml:space="preserve"> </w:t>
            </w:r>
            <w:r w:rsidRPr="0047384E">
              <w:t>в</w:t>
            </w:r>
            <w:r w:rsidRPr="0047384E">
              <w:rPr>
                <w:spacing w:val="1"/>
              </w:rPr>
              <w:t xml:space="preserve"> </w:t>
            </w:r>
            <w:r w:rsidRPr="0047384E">
              <w:t>случае</w:t>
            </w:r>
            <w:r w:rsidRPr="0047384E">
              <w:rPr>
                <w:spacing w:val="1"/>
              </w:rPr>
              <w:t xml:space="preserve"> </w:t>
            </w:r>
            <w:r w:rsidRPr="0047384E">
              <w:t>обращения</w:t>
            </w:r>
            <w:r w:rsidRPr="0047384E">
              <w:rPr>
                <w:spacing w:val="1"/>
              </w:rPr>
              <w:t xml:space="preserve"> </w:t>
            </w:r>
            <w:r w:rsidRPr="0047384E">
              <w:t>за</w:t>
            </w:r>
            <w:r w:rsidRPr="0047384E">
              <w:rPr>
                <w:spacing w:val="1"/>
              </w:rPr>
              <w:t xml:space="preserve"> </w:t>
            </w:r>
            <w:r w:rsidRPr="0047384E">
              <w:t>получением</w:t>
            </w:r>
            <w:r w:rsidRPr="0047384E">
              <w:rPr>
                <w:spacing w:val="-1"/>
              </w:rPr>
              <w:t xml:space="preserve"> </w:t>
            </w:r>
            <w:r w:rsidRPr="0047384E">
              <w:t>услуги указанным лицом)</w:t>
            </w:r>
          </w:p>
        </w:tc>
        <w:tc>
          <w:tcPr>
            <w:tcW w:w="2693" w:type="dxa"/>
          </w:tcPr>
          <w:p w:rsidR="002963A8" w:rsidRPr="0047384E" w:rsidRDefault="002963A8" w:rsidP="009E36C1">
            <w:pPr>
              <w:widowControl w:val="0"/>
              <w:suppressAutoHyphens/>
              <w:rPr>
                <w:i/>
              </w:rPr>
            </w:pPr>
            <w:r w:rsidRPr="0047384E">
              <w:rPr>
                <w:i/>
              </w:rPr>
              <w:t>Указывается исчерпывающий перечень документов, утративших силу</w:t>
            </w:r>
          </w:p>
        </w:tc>
      </w:tr>
      <w:tr w:rsidR="002963A8" w:rsidRPr="0047384E" w:rsidTr="0047384E">
        <w:trPr>
          <w:trHeight w:val="1206"/>
        </w:trPr>
        <w:tc>
          <w:tcPr>
            <w:tcW w:w="1843" w:type="dxa"/>
          </w:tcPr>
          <w:p w:rsidR="002963A8" w:rsidRPr="0047384E" w:rsidRDefault="002963A8" w:rsidP="009E36C1">
            <w:pPr>
              <w:widowControl w:val="0"/>
              <w:suppressAutoHyphens/>
            </w:pPr>
            <w:r w:rsidRPr="0047384E">
              <w:t xml:space="preserve">подпункт «б» </w:t>
            </w:r>
          </w:p>
          <w:p w:rsidR="002963A8" w:rsidRPr="0047384E" w:rsidRDefault="002963A8" w:rsidP="009E36C1">
            <w:pPr>
              <w:widowControl w:val="0"/>
              <w:suppressAutoHyphens/>
            </w:pPr>
            <w:r w:rsidRPr="0047384E">
              <w:t>пункта 40</w:t>
            </w:r>
          </w:p>
        </w:tc>
        <w:tc>
          <w:tcPr>
            <w:tcW w:w="4820" w:type="dxa"/>
          </w:tcPr>
          <w:p w:rsidR="002963A8" w:rsidRPr="0047384E" w:rsidRDefault="002963A8" w:rsidP="0047384E">
            <w:pPr>
              <w:widowControl w:val="0"/>
              <w:suppressAutoHyphens/>
              <w:ind w:firstLine="709"/>
            </w:pPr>
            <w:r w:rsidRPr="0047384E">
              <w:t>представленные</w:t>
            </w:r>
            <w:r w:rsidRPr="0047384E">
              <w:rPr>
                <w:spacing w:val="-5"/>
              </w:rPr>
              <w:t xml:space="preserve"> </w:t>
            </w:r>
            <w:r w:rsidRPr="0047384E">
              <w:t>документы</w:t>
            </w:r>
            <w:r w:rsidRPr="0047384E">
              <w:rPr>
                <w:spacing w:val="-3"/>
              </w:rPr>
              <w:t xml:space="preserve"> </w:t>
            </w:r>
            <w:r w:rsidRPr="0047384E">
              <w:t>содержат</w:t>
            </w:r>
            <w:r w:rsidRPr="0047384E">
              <w:rPr>
                <w:spacing w:val="-5"/>
              </w:rPr>
              <w:t xml:space="preserve"> недостоверные и (или) противоречивые сведения, </w:t>
            </w:r>
            <w:r w:rsidRPr="0047384E">
              <w:t>подчистки</w:t>
            </w:r>
            <w:r w:rsidRPr="0047384E">
              <w:rPr>
                <w:spacing w:val="-3"/>
              </w:rPr>
              <w:t xml:space="preserve"> </w:t>
            </w:r>
            <w:r w:rsidRPr="0047384E">
              <w:t>и</w:t>
            </w:r>
            <w:r w:rsidRPr="0047384E">
              <w:rPr>
                <w:spacing w:val="-4"/>
              </w:rPr>
              <w:t xml:space="preserve"> </w:t>
            </w:r>
            <w:r w:rsidRPr="0047384E">
              <w:t>исправления</w:t>
            </w:r>
            <w:r w:rsidRPr="0047384E">
              <w:rPr>
                <w:spacing w:val="-5"/>
              </w:rPr>
              <w:t xml:space="preserve"> </w:t>
            </w:r>
            <w:r w:rsidRPr="0047384E">
              <w:t>текста, повреждения, наличие которых не позволяет в полном объеме получить информацию и сведения, содержащиеся в</w:t>
            </w:r>
            <w:r w:rsidRPr="0047384E">
              <w:rPr>
                <w:spacing w:val="-1"/>
              </w:rPr>
              <w:t xml:space="preserve"> </w:t>
            </w:r>
            <w:r w:rsidRPr="0047384E">
              <w:lastRenderedPageBreak/>
              <w:t>документах</w:t>
            </w:r>
          </w:p>
        </w:tc>
        <w:tc>
          <w:tcPr>
            <w:tcW w:w="2693" w:type="dxa"/>
          </w:tcPr>
          <w:p w:rsidR="002963A8" w:rsidRPr="0047384E" w:rsidRDefault="002963A8" w:rsidP="009E36C1">
            <w:pPr>
              <w:widowControl w:val="0"/>
              <w:suppressAutoHyphens/>
              <w:rPr>
                <w:i/>
              </w:rPr>
            </w:pPr>
            <w:r w:rsidRPr="0047384E">
              <w:rPr>
                <w:i/>
              </w:rPr>
              <w:lastRenderedPageBreak/>
              <w:t xml:space="preserve">Указывается исчерпывающий перечень документов, содержащих </w:t>
            </w:r>
          </w:p>
          <w:p w:rsidR="002963A8" w:rsidRPr="0047384E" w:rsidRDefault="002963A8" w:rsidP="009E36C1">
            <w:pPr>
              <w:widowControl w:val="0"/>
              <w:suppressAutoHyphens/>
              <w:rPr>
                <w:i/>
              </w:rPr>
            </w:pPr>
            <w:r w:rsidRPr="0047384E">
              <w:rPr>
                <w:i/>
                <w:spacing w:val="-5"/>
              </w:rPr>
              <w:t xml:space="preserve">недостоверные и (или) противоречивые </w:t>
            </w:r>
            <w:r w:rsidRPr="0047384E">
              <w:rPr>
                <w:i/>
                <w:spacing w:val="-5"/>
              </w:rPr>
              <w:lastRenderedPageBreak/>
              <w:t xml:space="preserve">сведения, </w:t>
            </w:r>
            <w:r w:rsidRPr="0047384E">
              <w:rPr>
                <w:i/>
              </w:rPr>
              <w:t>подчистки</w:t>
            </w:r>
            <w:r w:rsidRPr="0047384E">
              <w:rPr>
                <w:i/>
                <w:spacing w:val="-3"/>
              </w:rPr>
              <w:t xml:space="preserve"> </w:t>
            </w:r>
            <w:r w:rsidRPr="0047384E">
              <w:rPr>
                <w:i/>
              </w:rPr>
              <w:t>и</w:t>
            </w:r>
            <w:r w:rsidRPr="0047384E">
              <w:rPr>
                <w:i/>
                <w:spacing w:val="-4"/>
              </w:rPr>
              <w:t xml:space="preserve"> </w:t>
            </w:r>
            <w:r w:rsidRPr="0047384E">
              <w:rPr>
                <w:i/>
              </w:rPr>
              <w:t>исправления</w:t>
            </w:r>
            <w:r w:rsidRPr="0047384E">
              <w:rPr>
                <w:i/>
                <w:spacing w:val="-5"/>
              </w:rPr>
              <w:t xml:space="preserve"> </w:t>
            </w:r>
            <w:r w:rsidRPr="0047384E">
              <w:rPr>
                <w:i/>
              </w:rPr>
              <w:t>текста, повреждения</w:t>
            </w:r>
          </w:p>
        </w:tc>
      </w:tr>
      <w:tr w:rsidR="002963A8" w:rsidRPr="0047384E" w:rsidTr="0047384E">
        <w:trPr>
          <w:trHeight w:val="1206"/>
        </w:trPr>
        <w:tc>
          <w:tcPr>
            <w:tcW w:w="1843" w:type="dxa"/>
          </w:tcPr>
          <w:p w:rsidR="002963A8" w:rsidRPr="0047384E" w:rsidRDefault="002963A8" w:rsidP="009E36C1">
            <w:pPr>
              <w:widowControl w:val="0"/>
              <w:suppressAutoHyphens/>
            </w:pPr>
            <w:r w:rsidRPr="0047384E">
              <w:lastRenderedPageBreak/>
              <w:t xml:space="preserve">подпункт «в» </w:t>
            </w:r>
          </w:p>
          <w:p w:rsidR="002963A8" w:rsidRPr="0047384E" w:rsidRDefault="002963A8" w:rsidP="009E36C1">
            <w:pPr>
              <w:widowControl w:val="0"/>
              <w:suppressAutoHyphens/>
            </w:pPr>
            <w:r w:rsidRPr="0047384E">
              <w:t>пункта 40</w:t>
            </w:r>
          </w:p>
        </w:tc>
        <w:tc>
          <w:tcPr>
            <w:tcW w:w="4820" w:type="dxa"/>
          </w:tcPr>
          <w:p w:rsidR="002963A8" w:rsidRPr="0047384E" w:rsidRDefault="002963A8" w:rsidP="0047384E">
            <w:pPr>
              <w:widowControl w:val="0"/>
              <w:suppressAutoHyphens/>
              <w:ind w:firstLine="709"/>
            </w:pPr>
            <w:r w:rsidRPr="0047384E">
              <w:rPr>
                <w:bCs/>
              </w:rPr>
              <w:t>непредставление документов, являющихся обязательными для предоставления</w:t>
            </w:r>
          </w:p>
        </w:tc>
        <w:tc>
          <w:tcPr>
            <w:tcW w:w="2693" w:type="dxa"/>
          </w:tcPr>
          <w:p w:rsidR="002963A8" w:rsidRPr="0047384E" w:rsidRDefault="002963A8" w:rsidP="0024435C">
            <w:pPr>
              <w:widowControl w:val="0"/>
              <w:suppressAutoHyphens/>
              <w:rPr>
                <w:i/>
              </w:rPr>
            </w:pPr>
            <w:r w:rsidRPr="0047384E">
              <w:rPr>
                <w:i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2963A8" w:rsidRPr="0047384E" w:rsidTr="0047384E">
        <w:trPr>
          <w:trHeight w:val="1206"/>
        </w:trPr>
        <w:tc>
          <w:tcPr>
            <w:tcW w:w="1843" w:type="dxa"/>
          </w:tcPr>
          <w:p w:rsidR="002963A8" w:rsidRPr="0047384E" w:rsidRDefault="002963A8" w:rsidP="0024435C">
            <w:pPr>
              <w:widowControl w:val="0"/>
              <w:suppressAutoHyphens/>
            </w:pPr>
            <w:r w:rsidRPr="0047384E">
              <w:t xml:space="preserve">подпункт «г» </w:t>
            </w:r>
          </w:p>
          <w:p w:rsidR="002963A8" w:rsidRPr="0047384E" w:rsidRDefault="002963A8" w:rsidP="0024435C">
            <w:pPr>
              <w:widowControl w:val="0"/>
              <w:suppressAutoHyphens/>
            </w:pPr>
            <w:r w:rsidRPr="0047384E">
              <w:t>пункта 40</w:t>
            </w:r>
          </w:p>
        </w:tc>
        <w:tc>
          <w:tcPr>
            <w:tcW w:w="4820" w:type="dxa"/>
          </w:tcPr>
          <w:p w:rsidR="002963A8" w:rsidRPr="0047384E" w:rsidRDefault="002963A8" w:rsidP="0047384E">
            <w:pPr>
              <w:widowControl w:val="0"/>
              <w:suppressAutoHyphens/>
              <w:ind w:firstLine="709"/>
              <w:rPr>
                <w:bCs/>
              </w:rPr>
            </w:pPr>
            <w:r w:rsidRPr="0047384E">
              <w:t>неполное, некорректное</w:t>
            </w:r>
            <w:r w:rsidRPr="0047384E">
              <w:rPr>
                <w:spacing w:val="1"/>
              </w:rPr>
              <w:t xml:space="preserve"> </w:t>
            </w:r>
            <w:r w:rsidRPr="0047384E">
              <w:t>заполнение</w:t>
            </w:r>
            <w:r w:rsidRPr="0047384E">
              <w:rPr>
                <w:spacing w:val="1"/>
              </w:rPr>
              <w:t xml:space="preserve"> </w:t>
            </w:r>
            <w:r w:rsidRPr="0047384E">
              <w:t>полей</w:t>
            </w:r>
            <w:r w:rsidRPr="0047384E">
              <w:rPr>
                <w:spacing w:val="1"/>
              </w:rPr>
              <w:t xml:space="preserve"> </w:t>
            </w:r>
            <w:r w:rsidRPr="0047384E">
              <w:t>в</w:t>
            </w:r>
            <w:r w:rsidRPr="0047384E">
              <w:rPr>
                <w:spacing w:val="1"/>
              </w:rPr>
              <w:t xml:space="preserve"> </w:t>
            </w:r>
            <w:r w:rsidRPr="0047384E">
              <w:t>форме</w:t>
            </w:r>
            <w:r w:rsidRPr="0047384E">
              <w:rPr>
                <w:spacing w:val="1"/>
              </w:rPr>
              <w:t xml:space="preserve"> </w:t>
            </w:r>
            <w:r w:rsidRPr="0047384E">
              <w:t>заявления</w:t>
            </w:r>
            <w:r w:rsidRPr="0047384E">
              <w:rPr>
                <w:spacing w:val="1"/>
              </w:rPr>
              <w:t xml:space="preserve"> </w:t>
            </w:r>
            <w:r w:rsidRPr="0047384E">
              <w:t>о</w:t>
            </w:r>
            <w:r w:rsidRPr="0047384E">
              <w:rPr>
                <w:spacing w:val="1"/>
              </w:rPr>
              <w:t xml:space="preserve"> </w:t>
            </w:r>
            <w:r w:rsidRPr="0047384E">
              <w:rPr>
                <w:rFonts w:eastAsia="Calibri"/>
              </w:rPr>
              <w:t>присвоении объекту адресации адреса или аннулировании его адреса</w:t>
            </w:r>
            <w:r w:rsidRPr="0047384E">
              <w:t>, в том числе в интерактивной форме</w:t>
            </w:r>
            <w:r w:rsidRPr="0047384E">
              <w:rPr>
                <w:spacing w:val="1"/>
              </w:rPr>
              <w:t xml:space="preserve"> заявления </w:t>
            </w:r>
            <w:r w:rsidRPr="0047384E">
              <w:t>на</w:t>
            </w:r>
            <w:r w:rsidRPr="0047384E">
              <w:rPr>
                <w:spacing w:val="-1"/>
              </w:rPr>
              <w:t xml:space="preserve"> </w:t>
            </w:r>
            <w:r w:rsidRPr="0047384E">
              <w:t>Едином</w:t>
            </w:r>
            <w:r w:rsidRPr="0047384E">
              <w:rPr>
                <w:spacing w:val="-2"/>
              </w:rPr>
              <w:t xml:space="preserve"> </w:t>
            </w:r>
            <w:r w:rsidRPr="0047384E">
              <w:t>портале</w:t>
            </w:r>
          </w:p>
        </w:tc>
        <w:tc>
          <w:tcPr>
            <w:tcW w:w="2693" w:type="dxa"/>
          </w:tcPr>
          <w:p w:rsidR="002963A8" w:rsidRPr="0047384E" w:rsidRDefault="002963A8" w:rsidP="0024435C">
            <w:pPr>
              <w:widowControl w:val="0"/>
              <w:suppressAutoHyphens/>
              <w:rPr>
                <w:i/>
              </w:rPr>
            </w:pPr>
            <w:r w:rsidRPr="0047384E">
              <w:rPr>
                <w:i/>
              </w:rPr>
              <w:t>Указываются основания такого вывода</w:t>
            </w:r>
          </w:p>
        </w:tc>
      </w:tr>
      <w:tr w:rsidR="002963A8" w:rsidRPr="0047384E" w:rsidTr="0047384E">
        <w:trPr>
          <w:trHeight w:val="1206"/>
        </w:trPr>
        <w:tc>
          <w:tcPr>
            <w:tcW w:w="1843" w:type="dxa"/>
          </w:tcPr>
          <w:p w:rsidR="002963A8" w:rsidRPr="0047384E" w:rsidRDefault="002963A8" w:rsidP="0024435C">
            <w:pPr>
              <w:widowControl w:val="0"/>
              <w:suppressAutoHyphens/>
            </w:pPr>
            <w:r w:rsidRPr="0047384E">
              <w:t>подпункт «</w:t>
            </w:r>
            <w:proofErr w:type="spellStart"/>
            <w:r w:rsidRPr="0047384E">
              <w:t>д</w:t>
            </w:r>
            <w:proofErr w:type="spellEnd"/>
            <w:r w:rsidRPr="0047384E">
              <w:t xml:space="preserve">» </w:t>
            </w:r>
          </w:p>
          <w:p w:rsidR="002963A8" w:rsidRPr="0047384E" w:rsidRDefault="002963A8" w:rsidP="0024435C">
            <w:pPr>
              <w:widowControl w:val="0"/>
              <w:suppressAutoHyphens/>
            </w:pPr>
            <w:r w:rsidRPr="0047384E">
              <w:t>пункта 40</w:t>
            </w:r>
          </w:p>
        </w:tc>
        <w:tc>
          <w:tcPr>
            <w:tcW w:w="4820" w:type="dxa"/>
          </w:tcPr>
          <w:p w:rsidR="002963A8" w:rsidRPr="0047384E" w:rsidRDefault="002963A8" w:rsidP="0047384E">
            <w:pPr>
              <w:widowControl w:val="0"/>
              <w:suppressAutoHyphens/>
              <w:ind w:firstLine="709"/>
              <w:rPr>
                <w:bCs/>
              </w:rPr>
            </w:pPr>
            <w:r w:rsidRPr="0047384E">
              <w:t>заявление</w:t>
            </w:r>
            <w:r w:rsidRPr="0047384E">
              <w:rPr>
                <w:spacing w:val="1"/>
              </w:rPr>
              <w:t xml:space="preserve"> </w:t>
            </w:r>
            <w:r w:rsidRPr="0047384E">
              <w:t>о</w:t>
            </w:r>
            <w:r w:rsidRPr="0047384E">
              <w:rPr>
                <w:spacing w:val="1"/>
              </w:rPr>
              <w:t xml:space="preserve"> </w:t>
            </w:r>
            <w:r w:rsidRPr="0047384E">
              <w:rPr>
                <w:rFonts w:eastAsia="Calibri"/>
              </w:rPr>
              <w:t>присвоении объекту адресации адреса или аннулировании его адреса</w:t>
            </w:r>
            <w:r w:rsidRPr="0047384E">
              <w:t xml:space="preserve"> представлено в орган местного самоуправления, в</w:t>
            </w:r>
            <w:r w:rsidRPr="0047384E">
              <w:rPr>
                <w:spacing w:val="1"/>
              </w:rPr>
              <w:t xml:space="preserve"> </w:t>
            </w:r>
            <w:r w:rsidRPr="0047384E">
              <w:t>полномочия</w:t>
            </w:r>
            <w:r w:rsidRPr="0047384E">
              <w:rPr>
                <w:spacing w:val="-2"/>
              </w:rPr>
              <w:t xml:space="preserve"> </w:t>
            </w:r>
            <w:r w:rsidRPr="0047384E">
              <w:t>которого не</w:t>
            </w:r>
            <w:r w:rsidRPr="0047384E">
              <w:rPr>
                <w:spacing w:val="-2"/>
              </w:rPr>
              <w:t xml:space="preserve"> </w:t>
            </w:r>
            <w:r w:rsidRPr="0047384E">
              <w:t>входит</w:t>
            </w:r>
            <w:r w:rsidRPr="0047384E">
              <w:rPr>
                <w:spacing w:val="-1"/>
              </w:rPr>
              <w:t xml:space="preserve"> </w:t>
            </w:r>
            <w:r w:rsidRPr="0047384E">
              <w:t>предоставление</w:t>
            </w:r>
            <w:r w:rsidRPr="0047384E">
              <w:rPr>
                <w:spacing w:val="-2"/>
              </w:rPr>
              <w:t xml:space="preserve"> муниципальной </w:t>
            </w:r>
            <w:r w:rsidRPr="0047384E">
              <w:t>услуги</w:t>
            </w:r>
          </w:p>
        </w:tc>
        <w:tc>
          <w:tcPr>
            <w:tcW w:w="2693" w:type="dxa"/>
          </w:tcPr>
          <w:p w:rsidR="002963A8" w:rsidRPr="0047384E" w:rsidRDefault="002963A8" w:rsidP="0024435C">
            <w:pPr>
              <w:widowControl w:val="0"/>
              <w:suppressAutoHyphens/>
              <w:rPr>
                <w:i/>
              </w:rPr>
            </w:pPr>
            <w:r w:rsidRPr="0047384E">
              <w:rPr>
                <w:i/>
              </w:rPr>
              <w:t>Указывается, какое ведомство, организация предоставляет услугу, информация о его местонахождении</w:t>
            </w:r>
          </w:p>
        </w:tc>
      </w:tr>
      <w:tr w:rsidR="002963A8" w:rsidRPr="0047384E" w:rsidTr="0047384E">
        <w:trPr>
          <w:trHeight w:val="13"/>
        </w:trPr>
        <w:tc>
          <w:tcPr>
            <w:tcW w:w="1843" w:type="dxa"/>
          </w:tcPr>
          <w:p w:rsidR="002963A8" w:rsidRPr="0047384E" w:rsidRDefault="002963A8" w:rsidP="0024435C">
            <w:pPr>
              <w:widowControl w:val="0"/>
              <w:suppressAutoHyphens/>
            </w:pPr>
            <w:r w:rsidRPr="0047384E">
              <w:t xml:space="preserve">подпункт «е» </w:t>
            </w:r>
          </w:p>
          <w:p w:rsidR="002963A8" w:rsidRPr="0047384E" w:rsidRDefault="002963A8" w:rsidP="0024435C">
            <w:pPr>
              <w:widowControl w:val="0"/>
              <w:suppressAutoHyphens/>
            </w:pPr>
            <w:r w:rsidRPr="0047384E">
              <w:t>пункта 40</w:t>
            </w:r>
          </w:p>
        </w:tc>
        <w:tc>
          <w:tcPr>
            <w:tcW w:w="4820" w:type="dxa"/>
          </w:tcPr>
          <w:p w:rsidR="002963A8" w:rsidRPr="0047384E" w:rsidRDefault="002963A8" w:rsidP="0047384E">
            <w:pPr>
              <w:widowControl w:val="0"/>
              <w:suppressAutoHyphens/>
              <w:ind w:firstLine="709"/>
            </w:pPr>
            <w:r w:rsidRPr="0047384E">
              <w:t>выявлено несоблюдение установленных статьей 11 Федерального закона</w:t>
            </w:r>
            <w:r w:rsidRPr="0047384E">
              <w:rPr>
                <w:spacing w:val="1"/>
              </w:rPr>
              <w:t xml:space="preserve"> </w:t>
            </w:r>
            <w:r w:rsidRPr="0047384E">
              <w:rPr>
                <w:rFonts w:eastAsia="Calibri"/>
              </w:rPr>
              <w:t xml:space="preserve">от 06.04.2011 </w:t>
            </w:r>
            <w:r w:rsidRPr="0047384E">
              <w:rPr>
                <w:spacing w:val="1"/>
              </w:rPr>
              <w:t xml:space="preserve">№ 63 - ФЗ «Об электронной подписи» </w:t>
            </w:r>
            <w:r w:rsidRPr="0047384E">
              <w:t>условий признания квалифицированной электронной</w:t>
            </w:r>
            <w:r w:rsidRPr="0047384E">
              <w:rPr>
                <w:spacing w:val="1"/>
              </w:rPr>
              <w:t xml:space="preserve"> </w:t>
            </w:r>
            <w:r w:rsidRPr="0047384E">
              <w:t>подписи</w:t>
            </w:r>
            <w:r w:rsidRPr="0047384E">
              <w:rPr>
                <w:spacing w:val="-2"/>
              </w:rPr>
              <w:t xml:space="preserve"> </w:t>
            </w:r>
            <w:r w:rsidRPr="0047384E">
              <w:t>действительной</w:t>
            </w:r>
            <w:r w:rsidRPr="0047384E">
              <w:rPr>
                <w:spacing w:val="-2"/>
              </w:rPr>
              <w:t xml:space="preserve"> </w:t>
            </w:r>
            <w:r w:rsidRPr="0047384E">
              <w:t>в</w:t>
            </w:r>
            <w:r w:rsidRPr="0047384E">
              <w:rPr>
                <w:spacing w:val="-3"/>
              </w:rPr>
              <w:t xml:space="preserve"> </w:t>
            </w:r>
            <w:r w:rsidRPr="0047384E">
              <w:t>документах,</w:t>
            </w:r>
            <w:r w:rsidRPr="0047384E">
              <w:rPr>
                <w:spacing w:val="-1"/>
              </w:rPr>
              <w:t xml:space="preserve"> </w:t>
            </w:r>
            <w:r w:rsidRPr="0047384E">
              <w:t>представленных</w:t>
            </w:r>
            <w:r w:rsidRPr="0047384E">
              <w:rPr>
                <w:spacing w:val="-2"/>
              </w:rPr>
              <w:t xml:space="preserve"> </w:t>
            </w:r>
            <w:r w:rsidRPr="0047384E">
              <w:t>в</w:t>
            </w:r>
            <w:r w:rsidRPr="0047384E">
              <w:rPr>
                <w:spacing w:val="-3"/>
              </w:rPr>
              <w:t xml:space="preserve"> </w:t>
            </w:r>
            <w:r w:rsidRPr="0047384E">
              <w:t>электронной</w:t>
            </w:r>
            <w:r w:rsidRPr="0047384E">
              <w:rPr>
                <w:spacing w:val="-1"/>
              </w:rPr>
              <w:t xml:space="preserve"> </w:t>
            </w:r>
            <w:r w:rsidRPr="0047384E">
              <w:t>форме</w:t>
            </w:r>
          </w:p>
        </w:tc>
        <w:tc>
          <w:tcPr>
            <w:tcW w:w="2693" w:type="dxa"/>
          </w:tcPr>
          <w:p w:rsidR="002963A8" w:rsidRPr="0047384E" w:rsidRDefault="002963A8" w:rsidP="0024435C">
            <w:pPr>
              <w:widowControl w:val="0"/>
              <w:suppressAutoHyphens/>
              <w:rPr>
                <w:i/>
              </w:rPr>
            </w:pPr>
            <w:r w:rsidRPr="0047384E">
              <w:rPr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2963A8" w:rsidRPr="0047384E" w:rsidTr="0047384E">
        <w:trPr>
          <w:trHeight w:val="768"/>
        </w:trPr>
        <w:tc>
          <w:tcPr>
            <w:tcW w:w="1843" w:type="dxa"/>
          </w:tcPr>
          <w:p w:rsidR="002963A8" w:rsidRPr="0047384E" w:rsidRDefault="002963A8" w:rsidP="0024435C">
            <w:pPr>
              <w:widowControl w:val="0"/>
              <w:suppressAutoHyphens/>
            </w:pPr>
            <w:r w:rsidRPr="0047384E">
              <w:t xml:space="preserve">подпункт «ж» </w:t>
            </w:r>
          </w:p>
          <w:p w:rsidR="002963A8" w:rsidRPr="0047384E" w:rsidRDefault="002963A8" w:rsidP="0024435C">
            <w:pPr>
              <w:widowControl w:val="0"/>
              <w:suppressAutoHyphens/>
            </w:pPr>
            <w:r w:rsidRPr="0047384E">
              <w:t>пункта 40</w:t>
            </w:r>
          </w:p>
        </w:tc>
        <w:tc>
          <w:tcPr>
            <w:tcW w:w="4820" w:type="dxa"/>
          </w:tcPr>
          <w:p w:rsidR="002963A8" w:rsidRPr="0047384E" w:rsidRDefault="002963A8" w:rsidP="0047384E">
            <w:pPr>
              <w:widowControl w:val="0"/>
              <w:suppressAutoHyphens/>
              <w:ind w:firstLine="709"/>
            </w:pPr>
            <w:r w:rsidRPr="0047384E">
              <w:t>несоответствие заявителя кругу лиц, указанных в административном регламенте</w:t>
            </w:r>
          </w:p>
        </w:tc>
        <w:tc>
          <w:tcPr>
            <w:tcW w:w="2693" w:type="dxa"/>
          </w:tcPr>
          <w:p w:rsidR="002963A8" w:rsidRPr="0047384E" w:rsidRDefault="002963A8" w:rsidP="0024435C">
            <w:pPr>
              <w:widowControl w:val="0"/>
              <w:suppressAutoHyphens/>
              <w:rPr>
                <w:i/>
              </w:rPr>
            </w:pPr>
            <w:r w:rsidRPr="0047384E">
              <w:rPr>
                <w:i/>
              </w:rPr>
              <w:t>Указываются основания такого вывода</w:t>
            </w:r>
          </w:p>
        </w:tc>
      </w:tr>
    </w:tbl>
    <w:p w:rsidR="002963A8" w:rsidRPr="0047384E" w:rsidRDefault="002963A8" w:rsidP="002963A8">
      <w:pPr>
        <w:widowControl w:val="0"/>
        <w:tabs>
          <w:tab w:val="left" w:pos="10343"/>
        </w:tabs>
        <w:suppressAutoHyphens/>
        <w:ind w:firstLine="709"/>
      </w:pPr>
    </w:p>
    <w:p w:rsidR="002963A8" w:rsidRPr="0047384E" w:rsidRDefault="002963A8" w:rsidP="002963A8">
      <w:pPr>
        <w:widowControl w:val="0"/>
        <w:tabs>
          <w:tab w:val="left" w:pos="10343"/>
        </w:tabs>
        <w:suppressAutoHyphens/>
        <w:ind w:firstLine="709"/>
      </w:pPr>
      <w:r w:rsidRPr="0047384E">
        <w:t>Дополнительно</w:t>
      </w:r>
      <w:r w:rsidRPr="0047384E">
        <w:rPr>
          <w:spacing w:val="60"/>
        </w:rPr>
        <w:t xml:space="preserve"> </w:t>
      </w:r>
      <w:r w:rsidRPr="0047384E">
        <w:t>информируем:________________________________________</w:t>
      </w:r>
    </w:p>
    <w:p w:rsidR="002963A8" w:rsidRPr="0047384E" w:rsidRDefault="002963A8" w:rsidP="002963A8">
      <w:pPr>
        <w:widowControl w:val="0"/>
        <w:suppressAutoHyphens/>
        <w:ind w:firstLine="709"/>
      </w:pPr>
      <w:proofErr w:type="gramStart"/>
      <w:r w:rsidRPr="0047384E">
        <w:t>(указывается</w:t>
      </w:r>
      <w:r w:rsidRPr="0047384E">
        <w:rPr>
          <w:spacing w:val="-5"/>
        </w:rPr>
        <w:t xml:space="preserve"> </w:t>
      </w:r>
      <w:r w:rsidRPr="0047384E">
        <w:t>информация,</w:t>
      </w:r>
      <w:r w:rsidRPr="0047384E">
        <w:rPr>
          <w:spacing w:val="-5"/>
        </w:rPr>
        <w:t xml:space="preserve"> </w:t>
      </w:r>
      <w:r w:rsidRPr="0047384E">
        <w:t>необходимая</w:t>
      </w:r>
      <w:r w:rsidRPr="0047384E">
        <w:rPr>
          <w:spacing w:val="-5"/>
        </w:rPr>
        <w:t xml:space="preserve"> </w:t>
      </w:r>
      <w:r w:rsidRPr="0047384E">
        <w:t>для</w:t>
      </w:r>
      <w:r w:rsidRPr="0047384E">
        <w:rPr>
          <w:spacing w:val="-5"/>
        </w:rPr>
        <w:t xml:space="preserve"> </w:t>
      </w:r>
      <w:r w:rsidRPr="0047384E">
        <w:t xml:space="preserve">устранения </w:t>
      </w:r>
      <w:proofErr w:type="gramEnd"/>
    </w:p>
    <w:p w:rsidR="002963A8" w:rsidRPr="0047384E" w:rsidRDefault="002963A8" w:rsidP="002963A8">
      <w:pPr>
        <w:widowControl w:val="0"/>
        <w:suppressAutoHyphens/>
        <w:ind w:firstLine="709"/>
      </w:pPr>
      <w:r w:rsidRPr="0047384E">
        <w:t>причин</w:t>
      </w:r>
      <w:r w:rsidRPr="0047384E">
        <w:rPr>
          <w:spacing w:val="-5"/>
        </w:rPr>
        <w:t xml:space="preserve"> </w:t>
      </w:r>
      <w:r w:rsidRPr="0047384E">
        <w:t>отказа</w:t>
      </w:r>
      <w:r w:rsidRPr="0047384E">
        <w:rPr>
          <w:spacing w:val="-5"/>
        </w:rPr>
        <w:t xml:space="preserve"> </w:t>
      </w:r>
      <w:r w:rsidRPr="0047384E">
        <w:t>в</w:t>
      </w:r>
      <w:r w:rsidRPr="0047384E">
        <w:rPr>
          <w:spacing w:val="-5"/>
        </w:rPr>
        <w:t xml:space="preserve"> </w:t>
      </w:r>
      <w:r w:rsidRPr="0047384E">
        <w:t>приеме</w:t>
      </w:r>
      <w:r w:rsidRPr="0047384E">
        <w:rPr>
          <w:spacing w:val="-4"/>
        </w:rPr>
        <w:t xml:space="preserve"> </w:t>
      </w:r>
      <w:r w:rsidRPr="0047384E">
        <w:t>документов,</w:t>
      </w:r>
      <w:r w:rsidRPr="0047384E">
        <w:rPr>
          <w:spacing w:val="-5"/>
        </w:rPr>
        <w:t xml:space="preserve"> </w:t>
      </w:r>
      <w:r w:rsidRPr="0047384E">
        <w:t>а</w:t>
      </w:r>
      <w:r w:rsidRPr="0047384E">
        <w:rPr>
          <w:spacing w:val="-4"/>
        </w:rPr>
        <w:t xml:space="preserve"> </w:t>
      </w:r>
      <w:r w:rsidRPr="0047384E">
        <w:t>также</w:t>
      </w:r>
      <w:r w:rsidRPr="0047384E">
        <w:rPr>
          <w:spacing w:val="-4"/>
        </w:rPr>
        <w:t xml:space="preserve"> </w:t>
      </w:r>
      <w:r w:rsidRPr="0047384E">
        <w:t xml:space="preserve">иная </w:t>
      </w:r>
    </w:p>
    <w:p w:rsidR="002963A8" w:rsidRPr="0047384E" w:rsidRDefault="002963A8" w:rsidP="002963A8">
      <w:pPr>
        <w:widowControl w:val="0"/>
        <w:suppressAutoHyphens/>
        <w:ind w:firstLine="709"/>
      </w:pPr>
      <w:r w:rsidRPr="0047384E">
        <w:t>дополнительная</w:t>
      </w:r>
      <w:r w:rsidRPr="0047384E">
        <w:rPr>
          <w:spacing w:val="-2"/>
        </w:rPr>
        <w:t xml:space="preserve"> </w:t>
      </w:r>
      <w:r w:rsidRPr="0047384E">
        <w:t>информация</w:t>
      </w:r>
      <w:r w:rsidRPr="0047384E">
        <w:rPr>
          <w:spacing w:val="-1"/>
        </w:rPr>
        <w:t xml:space="preserve"> </w:t>
      </w:r>
      <w:r w:rsidRPr="0047384E">
        <w:t>при</w:t>
      </w:r>
      <w:r w:rsidRPr="0047384E">
        <w:rPr>
          <w:spacing w:val="-1"/>
        </w:rPr>
        <w:t xml:space="preserve"> </w:t>
      </w:r>
      <w:r w:rsidRPr="0047384E">
        <w:t>наличии)</w:t>
      </w:r>
    </w:p>
    <w:p w:rsidR="002963A8" w:rsidRPr="0047384E" w:rsidRDefault="002963A8" w:rsidP="002963A8">
      <w:pPr>
        <w:widowControl w:val="0"/>
        <w:tabs>
          <w:tab w:val="left" w:pos="3585"/>
          <w:tab w:val="left" w:pos="6137"/>
        </w:tabs>
        <w:suppressAutoHyphens/>
        <w:ind w:firstLine="709"/>
      </w:pPr>
    </w:p>
    <w:p w:rsidR="002963A8" w:rsidRPr="0047384E" w:rsidRDefault="00E223A9" w:rsidP="002963A8">
      <w:pPr>
        <w:widowControl w:val="0"/>
        <w:suppressAutoHyphens/>
        <w:ind w:firstLine="709"/>
      </w:pPr>
      <w:r>
        <w:rPr>
          <w:noProof/>
        </w:rPr>
        <w:pict>
          <v:shape id="_x0000_s1036" style="position:absolute;left:0;text-align:left;margin-left:93.3pt;margin-top:1.35pt;width:113.45pt;height:.1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" path="m,l2269,e" filled="f" strokeweight=".5pt">
            <v:path arrowok="t" o:connecttype="custom" o:connectlocs="0,0;1440815,0" o:connectangles="0,0"/>
            <w10:wrap type="topAndBottom" anchorx="page"/>
          </v:shape>
        </w:pict>
      </w:r>
      <w:r>
        <w:rPr>
          <w:noProof/>
        </w:rPr>
        <w:pict>
          <v:shape id="Freeform 83" o:spid="_x0000_s1035" style="position:absolute;left:0;text-align:left;margin-left:351.85pt;margin-top:1.5pt;width:198.45pt;height:.1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" path="m,l3969,e" filled="f" strokeweight=".5pt">
            <v:path arrowok="t" o:connecttype="custom" o:connectlocs="0,0;2520315,0" o:connectangles="0,0"/>
            <w10:wrap type="topAndBottom" anchorx="page"/>
          </v:shape>
        </w:pict>
      </w:r>
      <w:r>
        <w:rPr>
          <w:noProof/>
        </w:rPr>
        <w:pict>
          <v:shape id="Freeform 84" o:spid="_x0000_s1034" style="position:absolute;left:0;text-align:left;margin-left:221.25pt;margin-top:1.5pt;width:113.45pt;height:.1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" path="m,l2269,e" filled="f" strokeweight=".5pt">
            <v:path arrowok="t" o:connecttype="custom" o:connectlocs="0,0;1440815,0" o:connectangles="0,0"/>
            <w10:wrap type="topAndBottom" anchorx="page"/>
          </v:shape>
        </w:pict>
      </w:r>
      <w:r w:rsidR="002963A8" w:rsidRPr="0047384E">
        <w:t xml:space="preserve"> (должность) (подпись) (фамилия,</w:t>
      </w:r>
      <w:r w:rsidR="002963A8" w:rsidRPr="0047384E">
        <w:rPr>
          <w:spacing w:val="-6"/>
        </w:rPr>
        <w:t xml:space="preserve"> </w:t>
      </w:r>
      <w:r w:rsidR="002963A8" w:rsidRPr="0047384E">
        <w:t>имя,</w:t>
      </w:r>
      <w:r w:rsidR="002963A8" w:rsidRPr="0047384E">
        <w:rPr>
          <w:spacing w:val="-5"/>
        </w:rPr>
        <w:t xml:space="preserve"> </w:t>
      </w:r>
      <w:r w:rsidR="002963A8" w:rsidRPr="0047384E">
        <w:t>отчество</w:t>
      </w:r>
      <w:r w:rsidR="002963A8" w:rsidRPr="0047384E">
        <w:rPr>
          <w:spacing w:val="-5"/>
        </w:rPr>
        <w:t xml:space="preserve"> </w:t>
      </w:r>
      <w:r w:rsidR="002963A8" w:rsidRPr="0047384E">
        <w:t>(при</w:t>
      </w:r>
      <w:r w:rsidR="002963A8" w:rsidRPr="0047384E">
        <w:rPr>
          <w:spacing w:val="-4"/>
        </w:rPr>
        <w:t xml:space="preserve"> </w:t>
      </w:r>
      <w:r w:rsidR="002963A8" w:rsidRPr="0047384E">
        <w:t>наличии))</w:t>
      </w:r>
    </w:p>
    <w:p w:rsidR="002963A8" w:rsidRPr="0047384E" w:rsidRDefault="002963A8" w:rsidP="002963A8">
      <w:pPr>
        <w:widowControl w:val="0"/>
        <w:suppressAutoHyphens/>
        <w:ind w:firstLine="709"/>
      </w:pPr>
    </w:p>
    <w:p w:rsidR="002963A8" w:rsidRPr="0047384E" w:rsidRDefault="002963A8" w:rsidP="002963A8">
      <w:pPr>
        <w:widowControl w:val="0"/>
        <w:suppressAutoHyphens/>
        <w:ind w:firstLine="709"/>
      </w:pPr>
    </w:p>
    <w:p w:rsidR="002963A8" w:rsidRPr="0047384E" w:rsidRDefault="002963A8" w:rsidP="002963A8">
      <w:pPr>
        <w:widowControl w:val="0"/>
        <w:suppressAutoHyphens/>
        <w:ind w:firstLine="709"/>
      </w:pPr>
      <w:r w:rsidRPr="0047384E">
        <w:t>ФОРМА</w:t>
      </w:r>
    </w:p>
    <w:p w:rsidR="002963A8" w:rsidRPr="0047384E" w:rsidRDefault="002963A8" w:rsidP="002963A8">
      <w:pPr>
        <w:widowControl w:val="0"/>
        <w:suppressAutoHyphens/>
        <w:ind w:firstLine="709"/>
      </w:pPr>
    </w:p>
    <w:p w:rsidR="002963A8" w:rsidRPr="0047384E" w:rsidRDefault="002963A8" w:rsidP="002963A8">
      <w:pPr>
        <w:widowControl w:val="0"/>
        <w:suppressAutoHyphens/>
        <w:ind w:firstLine="709"/>
        <w:rPr>
          <w:bCs/>
        </w:rPr>
      </w:pPr>
      <w:proofErr w:type="gramStart"/>
      <w:r w:rsidRPr="0047384E">
        <w:rPr>
          <w:bCs/>
        </w:rPr>
        <w:t>З</w:t>
      </w:r>
      <w:proofErr w:type="gramEnd"/>
      <w:r w:rsidRPr="0047384E">
        <w:rPr>
          <w:bCs/>
        </w:rPr>
        <w:t xml:space="preserve"> А Я В Л Е Н И Е</w:t>
      </w:r>
    </w:p>
    <w:p w:rsidR="002963A8" w:rsidRPr="0047384E" w:rsidRDefault="002963A8" w:rsidP="002963A8">
      <w:pPr>
        <w:widowControl w:val="0"/>
        <w:suppressAutoHyphens/>
        <w:ind w:firstLine="709"/>
        <w:rPr>
          <w:rFonts w:eastAsia="Calibri"/>
        </w:rPr>
      </w:pPr>
      <w:r w:rsidRPr="0047384E">
        <w:t>об оставлении заявления</w:t>
      </w:r>
      <w:r w:rsidRPr="0047384E">
        <w:rPr>
          <w:rFonts w:eastAsia="Calibri"/>
        </w:rPr>
        <w:t xml:space="preserve"> о присвоении объекту адресации адреса </w:t>
      </w:r>
    </w:p>
    <w:p w:rsidR="002963A8" w:rsidRPr="0047384E" w:rsidRDefault="002963A8" w:rsidP="002963A8">
      <w:pPr>
        <w:widowControl w:val="0"/>
        <w:suppressAutoHyphens/>
        <w:ind w:firstLine="709"/>
        <w:rPr>
          <w:bCs/>
        </w:rPr>
      </w:pPr>
      <w:r w:rsidRPr="0047384E">
        <w:rPr>
          <w:rFonts w:eastAsia="Calibri"/>
        </w:rPr>
        <w:t xml:space="preserve">или </w:t>
      </w:r>
      <w:proofErr w:type="gramStart"/>
      <w:r w:rsidRPr="0047384E">
        <w:rPr>
          <w:rFonts w:eastAsia="Calibri"/>
        </w:rPr>
        <w:t>аннулировании</w:t>
      </w:r>
      <w:proofErr w:type="gramEnd"/>
      <w:r w:rsidRPr="0047384E">
        <w:rPr>
          <w:rFonts w:eastAsia="Calibri"/>
        </w:rPr>
        <w:t xml:space="preserve"> его адреса без рассмотрения</w:t>
      </w:r>
    </w:p>
    <w:p w:rsidR="002963A8" w:rsidRPr="0047384E" w:rsidRDefault="002963A8" w:rsidP="002963A8">
      <w:pPr>
        <w:widowControl w:val="0"/>
        <w:suppressAutoHyphens/>
        <w:ind w:firstLine="709"/>
      </w:pPr>
    </w:p>
    <w:p w:rsidR="002963A8" w:rsidRPr="0047384E" w:rsidRDefault="002963A8" w:rsidP="002963A8">
      <w:pPr>
        <w:widowControl w:val="0"/>
        <w:tabs>
          <w:tab w:val="left" w:pos="394"/>
          <w:tab w:val="left" w:pos="2043"/>
          <w:tab w:val="left" w:pos="2813"/>
        </w:tabs>
        <w:suppressAutoHyphens/>
        <w:ind w:firstLine="709"/>
      </w:pPr>
      <w:r w:rsidRPr="0047384E">
        <w:t>«___» 20</w:t>
      </w:r>
      <w:r w:rsidR="0024435C">
        <w:rPr>
          <w:u w:val="single"/>
        </w:rPr>
        <w:t xml:space="preserve">    </w:t>
      </w:r>
      <w:r w:rsidRPr="0047384E">
        <w:t>г.</w:t>
      </w:r>
    </w:p>
    <w:p w:rsidR="002963A8" w:rsidRPr="0047384E" w:rsidRDefault="002963A8" w:rsidP="002963A8">
      <w:pPr>
        <w:widowControl w:val="0"/>
        <w:suppressAutoHyphens/>
        <w:ind w:firstLine="709"/>
      </w:pPr>
    </w:p>
    <w:p w:rsidR="002963A8" w:rsidRDefault="002963A8" w:rsidP="002963A8">
      <w:pPr>
        <w:widowControl w:val="0"/>
        <w:suppressAutoHyphens/>
        <w:ind w:firstLine="709"/>
      </w:pPr>
      <w:r w:rsidRPr="0024435C">
        <w:t xml:space="preserve">Администрация </w:t>
      </w:r>
      <w:r w:rsidR="0024435C" w:rsidRPr="0024435C">
        <w:t xml:space="preserve">Красносельского сельсовета Чановского района </w:t>
      </w:r>
      <w:r w:rsidR="0024435C">
        <w:t>Новосибирской области</w:t>
      </w:r>
    </w:p>
    <w:p w:rsidR="0024435C" w:rsidRPr="0024435C" w:rsidRDefault="0024435C" w:rsidP="002963A8">
      <w:pPr>
        <w:widowControl w:val="0"/>
        <w:suppressAutoHyphens/>
        <w:ind w:firstLine="709"/>
      </w:pPr>
    </w:p>
    <w:p w:rsidR="002963A8" w:rsidRPr="0047384E" w:rsidRDefault="002963A8" w:rsidP="002963A8">
      <w:pPr>
        <w:widowControl w:val="0"/>
        <w:suppressAutoHyphens/>
        <w:ind w:firstLine="709"/>
      </w:pPr>
    </w:p>
    <w:p w:rsidR="002963A8" w:rsidRPr="0047384E" w:rsidRDefault="002963A8" w:rsidP="002963A8">
      <w:pPr>
        <w:widowControl w:val="0"/>
        <w:suppressAutoHyphens/>
        <w:ind w:firstLine="709"/>
      </w:pPr>
      <w:r w:rsidRPr="0047384E">
        <w:t xml:space="preserve">Прошу оставить </w:t>
      </w:r>
      <w:r w:rsidRPr="0047384E">
        <w:rPr>
          <w:bCs/>
        </w:rPr>
        <w:t>заявление</w:t>
      </w:r>
      <w:r w:rsidRPr="0047384E">
        <w:rPr>
          <w:rFonts w:eastAsia="Calibri"/>
          <w:bCs/>
        </w:rPr>
        <w:t xml:space="preserve"> о присвоении объекту адресации адреса или аннулировании его адреса</w:t>
      </w:r>
      <w:r w:rsidRPr="0047384E">
        <w:t xml:space="preserve"> </w:t>
      </w:r>
      <w:proofErr w:type="gramStart"/>
      <w:r w:rsidRPr="0047384E">
        <w:t>от</w:t>
      </w:r>
      <w:proofErr w:type="gramEnd"/>
      <w:r w:rsidRPr="0047384E">
        <w:t xml:space="preserve"> ________________№_____________ без рассмотрения.</w:t>
      </w:r>
    </w:p>
    <w:p w:rsidR="002963A8" w:rsidRPr="0024435C" w:rsidRDefault="002963A8" w:rsidP="002963A8">
      <w:pPr>
        <w:widowControl w:val="0"/>
        <w:suppressAutoHyphens/>
        <w:ind w:firstLine="709"/>
        <w:rPr>
          <w:sz w:val="20"/>
        </w:rPr>
      </w:pPr>
      <w:r w:rsidRPr="0024435C">
        <w:rPr>
          <w:sz w:val="20"/>
        </w:rPr>
        <w:t>(дата и номер регистрации)</w:t>
      </w:r>
    </w:p>
    <w:p w:rsidR="002963A8" w:rsidRPr="0047384E" w:rsidRDefault="002963A8" w:rsidP="002963A8">
      <w:pPr>
        <w:widowControl w:val="0"/>
        <w:suppressAutoHyphens/>
        <w:ind w:firstLine="709"/>
      </w:pPr>
    </w:p>
    <w:tbl>
      <w:tblPr>
        <w:tblpPr w:leftFromText="180" w:rightFromText="180" w:vertAnchor="text" w:horzAnchor="margin" w:tblpY="314"/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4819"/>
        <w:gridCol w:w="4399"/>
      </w:tblGrid>
      <w:tr w:rsidR="002963A8" w:rsidRPr="0047384E" w:rsidTr="0047384E">
        <w:trPr>
          <w:trHeight w:val="540"/>
        </w:trPr>
        <w:tc>
          <w:tcPr>
            <w:tcW w:w="10069" w:type="dxa"/>
            <w:gridSpan w:val="3"/>
            <w:tcBorders>
              <w:top w:val="nil"/>
              <w:left w:val="nil"/>
              <w:right w:val="nil"/>
            </w:tcBorders>
          </w:tcPr>
          <w:p w:rsidR="002963A8" w:rsidRPr="0047384E" w:rsidRDefault="002963A8" w:rsidP="0047384E">
            <w:pPr>
              <w:widowControl w:val="0"/>
              <w:suppressAutoHyphens/>
              <w:ind w:firstLine="709"/>
              <w:contextualSpacing/>
              <w:rPr>
                <w:rFonts w:eastAsia="Calibri"/>
              </w:rPr>
            </w:pPr>
            <w:r w:rsidRPr="0047384E">
              <w:rPr>
                <w:rFonts w:eastAsia="Calibri"/>
              </w:rPr>
              <w:t>1. Сведения о заявителе</w:t>
            </w:r>
          </w:p>
        </w:tc>
      </w:tr>
      <w:tr w:rsidR="002963A8" w:rsidRPr="0047384E" w:rsidTr="0047384E">
        <w:trPr>
          <w:trHeight w:val="605"/>
        </w:trPr>
        <w:tc>
          <w:tcPr>
            <w:tcW w:w="851" w:type="dxa"/>
          </w:tcPr>
          <w:p w:rsidR="002963A8" w:rsidRPr="0047384E" w:rsidRDefault="0024435C" w:rsidP="0047384E">
            <w:pPr>
              <w:widowControl w:val="0"/>
              <w:suppressAutoHyphens/>
              <w:ind w:firstLine="709"/>
              <w:rPr>
                <w:rFonts w:eastAsia="Calibri"/>
              </w:rPr>
            </w:pPr>
            <w:r>
              <w:t>1</w:t>
            </w:r>
            <w:r w:rsidR="002963A8" w:rsidRPr="0047384E">
              <w:t>1</w:t>
            </w:r>
          </w:p>
        </w:tc>
        <w:tc>
          <w:tcPr>
            <w:tcW w:w="4819" w:type="dxa"/>
          </w:tcPr>
          <w:p w:rsidR="002963A8" w:rsidRPr="0047384E" w:rsidRDefault="002963A8" w:rsidP="0047384E">
            <w:pPr>
              <w:widowControl w:val="0"/>
              <w:suppressAutoHyphens/>
              <w:ind w:firstLine="709"/>
            </w:pPr>
            <w:r w:rsidRPr="0047384E">
              <w:t xml:space="preserve">Сведения о физическом лице, </w:t>
            </w:r>
          </w:p>
          <w:p w:rsidR="002963A8" w:rsidRPr="0047384E" w:rsidRDefault="002963A8" w:rsidP="0047384E">
            <w:pPr>
              <w:widowControl w:val="0"/>
              <w:suppressAutoHyphens/>
              <w:ind w:firstLine="709"/>
              <w:rPr>
                <w:rFonts w:eastAsia="Calibri"/>
              </w:rPr>
            </w:pPr>
            <w:r w:rsidRPr="0047384E">
              <w:t>в</w:t>
            </w:r>
            <w:r w:rsidRPr="0047384E">
              <w:rPr>
                <w:spacing w:val="1"/>
              </w:rPr>
              <w:t xml:space="preserve"> </w:t>
            </w:r>
            <w:r w:rsidRPr="0047384E">
              <w:t>случае если заявителем является физическое</w:t>
            </w:r>
            <w:r w:rsidRPr="0047384E">
              <w:rPr>
                <w:spacing w:val="-2"/>
              </w:rPr>
              <w:t xml:space="preserve"> </w:t>
            </w:r>
            <w:r w:rsidRPr="0047384E">
              <w:t>лицо:</w:t>
            </w:r>
          </w:p>
        </w:tc>
        <w:tc>
          <w:tcPr>
            <w:tcW w:w="4394" w:type="dxa"/>
          </w:tcPr>
          <w:p w:rsidR="002963A8" w:rsidRPr="0047384E" w:rsidRDefault="002963A8" w:rsidP="0047384E">
            <w:pPr>
              <w:widowControl w:val="0"/>
              <w:suppressAutoHyphens/>
              <w:ind w:firstLine="709"/>
              <w:rPr>
                <w:rFonts w:eastAsia="Calibri"/>
              </w:rPr>
            </w:pPr>
          </w:p>
        </w:tc>
      </w:tr>
      <w:tr w:rsidR="002963A8" w:rsidRPr="0047384E" w:rsidTr="0047384E">
        <w:trPr>
          <w:trHeight w:val="428"/>
        </w:trPr>
        <w:tc>
          <w:tcPr>
            <w:tcW w:w="851" w:type="dxa"/>
          </w:tcPr>
          <w:p w:rsidR="002963A8" w:rsidRPr="0047384E" w:rsidRDefault="0024435C" w:rsidP="0047384E">
            <w:pPr>
              <w:widowControl w:val="0"/>
              <w:suppressAutoHyphens/>
              <w:ind w:firstLine="709"/>
              <w:rPr>
                <w:rFonts w:eastAsia="Calibri"/>
              </w:rPr>
            </w:pPr>
            <w:r>
              <w:t>1</w:t>
            </w:r>
            <w:r w:rsidR="002963A8" w:rsidRPr="0047384E">
              <w:t>1.1</w:t>
            </w:r>
          </w:p>
        </w:tc>
        <w:tc>
          <w:tcPr>
            <w:tcW w:w="4819" w:type="dxa"/>
          </w:tcPr>
          <w:p w:rsidR="002963A8" w:rsidRPr="0047384E" w:rsidRDefault="002963A8" w:rsidP="0047384E">
            <w:pPr>
              <w:widowControl w:val="0"/>
              <w:suppressAutoHyphens/>
              <w:ind w:firstLine="709"/>
            </w:pPr>
            <w:r w:rsidRPr="0047384E">
              <w:t xml:space="preserve">Фамилия, имя, отчество </w:t>
            </w:r>
          </w:p>
          <w:p w:rsidR="002963A8" w:rsidRPr="0047384E" w:rsidRDefault="002963A8" w:rsidP="0047384E">
            <w:pPr>
              <w:widowControl w:val="0"/>
              <w:suppressAutoHyphens/>
              <w:ind w:firstLine="709"/>
              <w:rPr>
                <w:rFonts w:eastAsia="Calibri"/>
              </w:rPr>
            </w:pPr>
            <w:r w:rsidRPr="0047384E">
              <w:t>(при наличии)</w:t>
            </w:r>
          </w:p>
        </w:tc>
        <w:tc>
          <w:tcPr>
            <w:tcW w:w="4394" w:type="dxa"/>
          </w:tcPr>
          <w:p w:rsidR="002963A8" w:rsidRPr="0047384E" w:rsidRDefault="002963A8" w:rsidP="0047384E">
            <w:pPr>
              <w:widowControl w:val="0"/>
              <w:suppressAutoHyphens/>
              <w:ind w:firstLine="709"/>
              <w:rPr>
                <w:rFonts w:eastAsia="Calibri"/>
              </w:rPr>
            </w:pPr>
          </w:p>
        </w:tc>
      </w:tr>
      <w:tr w:rsidR="002963A8" w:rsidRPr="0047384E" w:rsidTr="0047384E">
        <w:trPr>
          <w:trHeight w:val="753"/>
        </w:trPr>
        <w:tc>
          <w:tcPr>
            <w:tcW w:w="851" w:type="dxa"/>
          </w:tcPr>
          <w:p w:rsidR="002963A8" w:rsidRPr="0047384E" w:rsidRDefault="0024435C" w:rsidP="0047384E">
            <w:pPr>
              <w:widowControl w:val="0"/>
              <w:suppressAutoHyphens/>
              <w:ind w:firstLine="709"/>
              <w:rPr>
                <w:rFonts w:eastAsia="Calibri"/>
              </w:rPr>
            </w:pPr>
            <w:r>
              <w:t>1</w:t>
            </w:r>
            <w:r w:rsidR="002963A8" w:rsidRPr="0047384E">
              <w:t>1.2</w:t>
            </w:r>
          </w:p>
        </w:tc>
        <w:tc>
          <w:tcPr>
            <w:tcW w:w="4819" w:type="dxa"/>
          </w:tcPr>
          <w:p w:rsidR="002963A8" w:rsidRPr="0047384E" w:rsidRDefault="002963A8" w:rsidP="0047384E">
            <w:pPr>
              <w:widowControl w:val="0"/>
              <w:suppressAutoHyphens/>
              <w:ind w:firstLine="709"/>
              <w:rPr>
                <w:spacing w:val="1"/>
              </w:rPr>
            </w:pPr>
            <w:r w:rsidRPr="0047384E">
              <w:t>Реквизиты документа,</w:t>
            </w:r>
            <w:r w:rsidRPr="0047384E">
              <w:rPr>
                <w:spacing w:val="1"/>
              </w:rPr>
              <w:t xml:space="preserve"> </w:t>
            </w:r>
            <w:r w:rsidRPr="0047384E">
              <w:t>удостоверяющего</w:t>
            </w:r>
            <w:r w:rsidRPr="0047384E">
              <w:rPr>
                <w:spacing w:val="70"/>
              </w:rPr>
              <w:t xml:space="preserve"> </w:t>
            </w:r>
            <w:r w:rsidRPr="0047384E">
              <w:t>личность</w:t>
            </w:r>
            <w:r w:rsidRPr="0047384E">
              <w:rPr>
                <w:spacing w:val="1"/>
              </w:rPr>
              <w:t xml:space="preserve"> </w:t>
            </w:r>
          </w:p>
          <w:p w:rsidR="002963A8" w:rsidRPr="0047384E" w:rsidRDefault="002963A8" w:rsidP="0047384E">
            <w:pPr>
              <w:widowControl w:val="0"/>
              <w:suppressAutoHyphens/>
              <w:ind w:firstLine="709"/>
            </w:pPr>
            <w:proofErr w:type="gramStart"/>
            <w:r w:rsidRPr="0047384E">
              <w:t xml:space="preserve">(не указываются в случае, </w:t>
            </w:r>
            <w:proofErr w:type="gramEnd"/>
          </w:p>
          <w:p w:rsidR="002963A8" w:rsidRPr="0047384E" w:rsidRDefault="002963A8" w:rsidP="0047384E">
            <w:pPr>
              <w:widowControl w:val="0"/>
              <w:suppressAutoHyphens/>
              <w:ind w:firstLine="709"/>
              <w:rPr>
                <w:rFonts w:eastAsia="Calibri"/>
              </w:rPr>
            </w:pPr>
            <w:r w:rsidRPr="0047384E">
              <w:t>если заявитель является</w:t>
            </w:r>
            <w:r w:rsidRPr="0047384E">
              <w:rPr>
                <w:spacing w:val="1"/>
              </w:rPr>
              <w:t xml:space="preserve"> </w:t>
            </w:r>
            <w:r w:rsidRPr="0047384E">
              <w:t>индивидуальным</w:t>
            </w:r>
            <w:r w:rsidRPr="0047384E">
              <w:rPr>
                <w:spacing w:val="1"/>
              </w:rPr>
              <w:t xml:space="preserve"> </w:t>
            </w:r>
            <w:r w:rsidRPr="0047384E">
              <w:t>предпринимателем)</w:t>
            </w:r>
          </w:p>
        </w:tc>
        <w:tc>
          <w:tcPr>
            <w:tcW w:w="4394" w:type="dxa"/>
          </w:tcPr>
          <w:p w:rsidR="002963A8" w:rsidRPr="0047384E" w:rsidRDefault="002963A8" w:rsidP="0047384E">
            <w:pPr>
              <w:widowControl w:val="0"/>
              <w:suppressAutoHyphens/>
              <w:ind w:firstLine="709"/>
              <w:rPr>
                <w:rFonts w:eastAsia="Calibri"/>
              </w:rPr>
            </w:pPr>
          </w:p>
        </w:tc>
      </w:tr>
      <w:tr w:rsidR="002963A8" w:rsidRPr="0047384E" w:rsidTr="0047384E">
        <w:trPr>
          <w:trHeight w:val="665"/>
        </w:trPr>
        <w:tc>
          <w:tcPr>
            <w:tcW w:w="851" w:type="dxa"/>
          </w:tcPr>
          <w:p w:rsidR="002963A8" w:rsidRPr="0047384E" w:rsidRDefault="0024435C" w:rsidP="0047384E">
            <w:pPr>
              <w:widowControl w:val="0"/>
              <w:suppressAutoHyphens/>
              <w:ind w:firstLine="709"/>
              <w:rPr>
                <w:rFonts w:eastAsia="Calibri"/>
              </w:rPr>
            </w:pPr>
            <w:r>
              <w:t>1</w:t>
            </w:r>
            <w:r w:rsidR="002963A8" w:rsidRPr="0047384E">
              <w:t>1.3</w:t>
            </w:r>
          </w:p>
        </w:tc>
        <w:tc>
          <w:tcPr>
            <w:tcW w:w="4819" w:type="dxa"/>
          </w:tcPr>
          <w:p w:rsidR="002963A8" w:rsidRPr="0047384E" w:rsidRDefault="002963A8" w:rsidP="0047384E">
            <w:pPr>
              <w:widowControl w:val="0"/>
              <w:suppressAutoHyphens/>
              <w:ind w:firstLine="709"/>
              <w:rPr>
                <w:rFonts w:eastAsia="Calibri"/>
              </w:rPr>
            </w:pPr>
            <w:r w:rsidRPr="0047384E">
              <w:t>Основной государственный</w:t>
            </w:r>
            <w:r w:rsidRPr="0047384E">
              <w:rPr>
                <w:spacing w:val="1"/>
              </w:rPr>
              <w:t xml:space="preserve"> </w:t>
            </w:r>
            <w:r w:rsidRPr="0047384E">
              <w:t>регистрационный номер</w:t>
            </w:r>
            <w:r w:rsidRPr="0047384E">
              <w:rPr>
                <w:spacing w:val="1"/>
              </w:rPr>
              <w:t xml:space="preserve"> </w:t>
            </w:r>
            <w:r w:rsidRPr="0047384E">
              <w:t>индивидуального</w:t>
            </w:r>
            <w:r w:rsidRPr="0047384E">
              <w:rPr>
                <w:spacing w:val="1"/>
              </w:rPr>
              <w:t xml:space="preserve"> </w:t>
            </w:r>
            <w:r w:rsidRPr="0047384E">
              <w:t>предпринимателя, в случае если заявитель является</w:t>
            </w:r>
            <w:r w:rsidRPr="0047384E">
              <w:rPr>
                <w:spacing w:val="1"/>
              </w:rPr>
              <w:t xml:space="preserve"> </w:t>
            </w:r>
            <w:r w:rsidRPr="0047384E">
              <w:t>индивидуальным</w:t>
            </w:r>
            <w:r w:rsidRPr="0047384E">
              <w:rPr>
                <w:spacing w:val="1"/>
              </w:rPr>
              <w:t xml:space="preserve"> </w:t>
            </w:r>
            <w:r w:rsidRPr="0047384E">
              <w:t>предпринимателем</w:t>
            </w:r>
          </w:p>
        </w:tc>
        <w:tc>
          <w:tcPr>
            <w:tcW w:w="4394" w:type="dxa"/>
          </w:tcPr>
          <w:p w:rsidR="002963A8" w:rsidRPr="0047384E" w:rsidRDefault="002963A8" w:rsidP="0047384E">
            <w:pPr>
              <w:widowControl w:val="0"/>
              <w:suppressAutoHyphens/>
              <w:ind w:firstLine="709"/>
              <w:rPr>
                <w:rFonts w:eastAsia="Calibri"/>
              </w:rPr>
            </w:pPr>
          </w:p>
        </w:tc>
      </w:tr>
      <w:tr w:rsidR="002963A8" w:rsidRPr="0047384E" w:rsidTr="0047384E">
        <w:trPr>
          <w:trHeight w:val="279"/>
        </w:trPr>
        <w:tc>
          <w:tcPr>
            <w:tcW w:w="851" w:type="dxa"/>
          </w:tcPr>
          <w:p w:rsidR="002963A8" w:rsidRPr="0047384E" w:rsidRDefault="0024435C" w:rsidP="0047384E">
            <w:pPr>
              <w:widowControl w:val="0"/>
              <w:suppressAutoHyphens/>
              <w:ind w:firstLine="709"/>
              <w:rPr>
                <w:rFonts w:eastAsia="Calibri"/>
              </w:rPr>
            </w:pPr>
            <w:r>
              <w:t>1</w:t>
            </w:r>
            <w:r w:rsidR="002963A8" w:rsidRPr="0047384E">
              <w:t>2</w:t>
            </w:r>
          </w:p>
        </w:tc>
        <w:tc>
          <w:tcPr>
            <w:tcW w:w="4819" w:type="dxa"/>
          </w:tcPr>
          <w:p w:rsidR="002963A8" w:rsidRPr="0047384E" w:rsidRDefault="002963A8" w:rsidP="0047384E">
            <w:pPr>
              <w:widowControl w:val="0"/>
              <w:suppressAutoHyphens/>
              <w:ind w:firstLine="709"/>
              <w:rPr>
                <w:spacing w:val="-68"/>
              </w:rPr>
            </w:pPr>
            <w:r w:rsidRPr="0047384E">
              <w:t>Сведения о юридическом лице,</w:t>
            </w:r>
            <w:r w:rsidRPr="0047384E">
              <w:rPr>
                <w:spacing w:val="-68"/>
              </w:rPr>
              <w:t xml:space="preserve"> </w:t>
            </w:r>
          </w:p>
          <w:p w:rsidR="002963A8" w:rsidRPr="0047384E" w:rsidRDefault="002963A8" w:rsidP="0047384E">
            <w:pPr>
              <w:widowControl w:val="0"/>
              <w:suppressAutoHyphens/>
              <w:ind w:firstLine="709"/>
              <w:rPr>
                <w:rFonts w:eastAsia="Calibri"/>
              </w:rPr>
            </w:pPr>
            <w:r w:rsidRPr="0047384E">
              <w:t>в случае если заявителем</w:t>
            </w:r>
            <w:r w:rsidRPr="0047384E">
              <w:rPr>
                <w:spacing w:val="1"/>
              </w:rPr>
              <w:t xml:space="preserve"> </w:t>
            </w:r>
            <w:r w:rsidRPr="0047384E">
              <w:t>является</w:t>
            </w:r>
            <w:r w:rsidRPr="0047384E">
              <w:rPr>
                <w:spacing w:val="-2"/>
              </w:rPr>
              <w:t xml:space="preserve"> </w:t>
            </w:r>
            <w:r w:rsidRPr="0047384E">
              <w:t>юридическое</w:t>
            </w:r>
            <w:r w:rsidRPr="0047384E">
              <w:rPr>
                <w:spacing w:val="-2"/>
              </w:rPr>
              <w:t xml:space="preserve"> </w:t>
            </w:r>
            <w:r w:rsidRPr="0047384E">
              <w:t>лицо:</w:t>
            </w:r>
          </w:p>
        </w:tc>
        <w:tc>
          <w:tcPr>
            <w:tcW w:w="4394" w:type="dxa"/>
          </w:tcPr>
          <w:p w:rsidR="002963A8" w:rsidRPr="0047384E" w:rsidRDefault="002963A8" w:rsidP="0047384E">
            <w:pPr>
              <w:widowControl w:val="0"/>
              <w:suppressAutoHyphens/>
              <w:ind w:firstLine="709"/>
              <w:rPr>
                <w:rFonts w:eastAsia="Calibri"/>
              </w:rPr>
            </w:pPr>
          </w:p>
        </w:tc>
      </w:tr>
      <w:tr w:rsidR="002963A8" w:rsidRPr="0047384E" w:rsidTr="0047384E">
        <w:trPr>
          <w:trHeight w:val="175"/>
        </w:trPr>
        <w:tc>
          <w:tcPr>
            <w:tcW w:w="851" w:type="dxa"/>
          </w:tcPr>
          <w:p w:rsidR="002963A8" w:rsidRPr="0047384E" w:rsidRDefault="0024435C" w:rsidP="0047384E">
            <w:pPr>
              <w:widowControl w:val="0"/>
              <w:suppressAutoHyphens/>
              <w:ind w:firstLine="709"/>
              <w:rPr>
                <w:rFonts w:eastAsia="Calibri"/>
              </w:rPr>
            </w:pPr>
            <w:r>
              <w:t>1</w:t>
            </w:r>
            <w:r w:rsidR="002963A8" w:rsidRPr="0047384E">
              <w:t>2.1</w:t>
            </w:r>
          </w:p>
        </w:tc>
        <w:tc>
          <w:tcPr>
            <w:tcW w:w="4819" w:type="dxa"/>
          </w:tcPr>
          <w:p w:rsidR="002963A8" w:rsidRPr="0047384E" w:rsidRDefault="002963A8" w:rsidP="0047384E">
            <w:pPr>
              <w:widowControl w:val="0"/>
              <w:suppressAutoHyphens/>
              <w:ind w:firstLine="709"/>
              <w:rPr>
                <w:rFonts w:eastAsia="Calibri"/>
              </w:rPr>
            </w:pPr>
            <w:r w:rsidRPr="0047384E">
              <w:t>Полное</w:t>
            </w:r>
            <w:r w:rsidRPr="0047384E">
              <w:rPr>
                <w:spacing w:val="-8"/>
              </w:rPr>
              <w:t xml:space="preserve"> </w:t>
            </w:r>
            <w:r w:rsidRPr="0047384E">
              <w:t>наименование</w:t>
            </w:r>
          </w:p>
        </w:tc>
        <w:tc>
          <w:tcPr>
            <w:tcW w:w="4394" w:type="dxa"/>
          </w:tcPr>
          <w:p w:rsidR="002963A8" w:rsidRPr="0047384E" w:rsidRDefault="002963A8" w:rsidP="0047384E">
            <w:pPr>
              <w:widowControl w:val="0"/>
              <w:suppressAutoHyphens/>
              <w:ind w:firstLine="709"/>
              <w:rPr>
                <w:rFonts w:eastAsia="Calibri"/>
              </w:rPr>
            </w:pPr>
          </w:p>
        </w:tc>
      </w:tr>
      <w:tr w:rsidR="002963A8" w:rsidRPr="0047384E" w:rsidTr="0047384E">
        <w:trPr>
          <w:trHeight w:val="697"/>
        </w:trPr>
        <w:tc>
          <w:tcPr>
            <w:tcW w:w="851" w:type="dxa"/>
            <w:tcBorders>
              <w:bottom w:val="single" w:sz="4" w:space="0" w:color="auto"/>
            </w:tcBorders>
          </w:tcPr>
          <w:p w:rsidR="002963A8" w:rsidRPr="0047384E" w:rsidRDefault="0024435C" w:rsidP="0047384E">
            <w:pPr>
              <w:widowControl w:val="0"/>
              <w:suppressAutoHyphens/>
              <w:ind w:firstLine="709"/>
              <w:rPr>
                <w:rFonts w:eastAsia="Calibri"/>
              </w:rPr>
            </w:pPr>
            <w:r>
              <w:lastRenderedPageBreak/>
              <w:t>1</w:t>
            </w:r>
            <w:r w:rsidR="002963A8" w:rsidRPr="0047384E">
              <w:t>2.2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2963A8" w:rsidRPr="0047384E" w:rsidRDefault="002963A8" w:rsidP="0047384E">
            <w:pPr>
              <w:widowControl w:val="0"/>
              <w:suppressAutoHyphens/>
              <w:ind w:firstLine="709"/>
              <w:rPr>
                <w:rFonts w:eastAsia="Calibri"/>
              </w:rPr>
            </w:pPr>
            <w:r w:rsidRPr="0047384E">
              <w:t>Основной государственный регистрационный</w:t>
            </w:r>
            <w:r w:rsidRPr="0047384E">
              <w:rPr>
                <w:spacing w:val="-2"/>
              </w:rPr>
              <w:t xml:space="preserve"> </w:t>
            </w:r>
            <w:r w:rsidRPr="0047384E">
              <w:t>номер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963A8" w:rsidRPr="0047384E" w:rsidRDefault="002963A8" w:rsidP="0047384E">
            <w:pPr>
              <w:widowControl w:val="0"/>
              <w:suppressAutoHyphens/>
              <w:ind w:firstLine="709"/>
              <w:rPr>
                <w:rFonts w:eastAsia="Calibri"/>
              </w:rPr>
            </w:pPr>
          </w:p>
        </w:tc>
      </w:tr>
      <w:tr w:rsidR="002963A8" w:rsidRPr="0047384E" w:rsidTr="0047384E">
        <w:trPr>
          <w:trHeight w:val="981"/>
        </w:trPr>
        <w:tc>
          <w:tcPr>
            <w:tcW w:w="851" w:type="dxa"/>
            <w:tcBorders>
              <w:bottom w:val="single" w:sz="4" w:space="0" w:color="auto"/>
            </w:tcBorders>
          </w:tcPr>
          <w:p w:rsidR="002963A8" w:rsidRPr="0047384E" w:rsidRDefault="0024435C" w:rsidP="0047384E">
            <w:pPr>
              <w:widowControl w:val="0"/>
              <w:suppressAutoHyphens/>
              <w:ind w:firstLine="709"/>
              <w:rPr>
                <w:rFonts w:eastAsia="Calibri"/>
              </w:rPr>
            </w:pPr>
            <w:r>
              <w:t>1</w:t>
            </w:r>
            <w:r w:rsidR="002963A8" w:rsidRPr="0047384E">
              <w:t>2.3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2963A8" w:rsidRPr="0047384E" w:rsidRDefault="002963A8" w:rsidP="0047384E">
            <w:pPr>
              <w:widowControl w:val="0"/>
              <w:suppressAutoHyphens/>
              <w:ind w:firstLine="709"/>
              <w:rPr>
                <w:rFonts w:eastAsia="Calibri"/>
              </w:rPr>
            </w:pPr>
            <w:r w:rsidRPr="0047384E">
              <w:t>Идентификационный номер</w:t>
            </w:r>
            <w:r w:rsidRPr="0047384E">
              <w:rPr>
                <w:spacing w:val="-68"/>
              </w:rPr>
              <w:t xml:space="preserve"> </w:t>
            </w:r>
            <w:r w:rsidRPr="0047384E">
              <w:t>налогоплательщика –</w:t>
            </w:r>
            <w:r w:rsidRPr="0047384E">
              <w:rPr>
                <w:spacing w:val="1"/>
              </w:rPr>
              <w:t xml:space="preserve"> </w:t>
            </w:r>
            <w:r w:rsidRPr="0047384E">
              <w:t>юридического</w:t>
            </w:r>
            <w:r w:rsidRPr="0047384E">
              <w:rPr>
                <w:spacing w:val="-1"/>
              </w:rPr>
              <w:t xml:space="preserve"> </w:t>
            </w:r>
            <w:r w:rsidRPr="0047384E">
              <w:t>лица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963A8" w:rsidRPr="0047384E" w:rsidRDefault="002963A8" w:rsidP="0047384E">
            <w:pPr>
              <w:widowControl w:val="0"/>
              <w:suppressAutoHyphens/>
              <w:ind w:firstLine="709"/>
              <w:rPr>
                <w:rFonts w:eastAsia="Calibri"/>
              </w:rPr>
            </w:pPr>
          </w:p>
        </w:tc>
      </w:tr>
    </w:tbl>
    <w:p w:rsidR="002963A8" w:rsidRPr="0047384E" w:rsidRDefault="002963A8" w:rsidP="002963A8">
      <w:pPr>
        <w:widowControl w:val="0"/>
        <w:tabs>
          <w:tab w:val="left" w:pos="10002"/>
          <w:tab w:val="left" w:pos="10061"/>
        </w:tabs>
        <w:suppressAutoHyphens/>
        <w:ind w:firstLine="709"/>
      </w:pPr>
    </w:p>
    <w:p w:rsidR="002963A8" w:rsidRPr="0047384E" w:rsidRDefault="002963A8" w:rsidP="002963A8">
      <w:pPr>
        <w:widowControl w:val="0"/>
        <w:tabs>
          <w:tab w:val="left" w:pos="10002"/>
          <w:tab w:val="left" w:pos="10061"/>
        </w:tabs>
        <w:suppressAutoHyphens/>
        <w:ind w:firstLine="709"/>
        <w:rPr>
          <w:u w:val="single"/>
        </w:rPr>
      </w:pPr>
      <w:r w:rsidRPr="0047384E">
        <w:t>Приложение:</w:t>
      </w:r>
      <w:r w:rsidRPr="0047384E">
        <w:rPr>
          <w:u w:val="single"/>
        </w:rPr>
        <w:t xml:space="preserve"> </w:t>
      </w:r>
      <w:r w:rsidRPr="0047384E">
        <w:t>____________________________________________________</w:t>
      </w:r>
      <w:r w:rsidRPr="0047384E">
        <w:rPr>
          <w:u w:val="single"/>
        </w:rPr>
        <w:t xml:space="preserve"> </w:t>
      </w:r>
    </w:p>
    <w:p w:rsidR="002963A8" w:rsidRPr="0047384E" w:rsidRDefault="002963A8" w:rsidP="002963A8">
      <w:pPr>
        <w:widowControl w:val="0"/>
        <w:tabs>
          <w:tab w:val="left" w:pos="10002"/>
          <w:tab w:val="left" w:pos="10061"/>
        </w:tabs>
        <w:suppressAutoHyphens/>
        <w:ind w:firstLine="709"/>
      </w:pPr>
    </w:p>
    <w:p w:rsidR="002963A8" w:rsidRPr="0047384E" w:rsidRDefault="002963A8" w:rsidP="002963A8">
      <w:pPr>
        <w:widowControl w:val="0"/>
        <w:tabs>
          <w:tab w:val="left" w:pos="10002"/>
          <w:tab w:val="left" w:pos="10061"/>
        </w:tabs>
        <w:suppressAutoHyphens/>
        <w:ind w:firstLine="709"/>
        <w:rPr>
          <w:u w:val="single"/>
        </w:rPr>
      </w:pPr>
      <w:r w:rsidRPr="0047384E">
        <w:t>Номер</w:t>
      </w:r>
      <w:r w:rsidRPr="0047384E">
        <w:rPr>
          <w:spacing w:val="-3"/>
        </w:rPr>
        <w:t xml:space="preserve"> </w:t>
      </w:r>
      <w:r w:rsidRPr="0047384E">
        <w:t>телефона</w:t>
      </w:r>
      <w:r w:rsidRPr="0047384E">
        <w:rPr>
          <w:spacing w:val="-3"/>
        </w:rPr>
        <w:t xml:space="preserve"> </w:t>
      </w:r>
      <w:r w:rsidRPr="0047384E">
        <w:t>и</w:t>
      </w:r>
      <w:r w:rsidRPr="0047384E">
        <w:rPr>
          <w:spacing w:val="-2"/>
        </w:rPr>
        <w:t xml:space="preserve"> </w:t>
      </w:r>
      <w:r w:rsidRPr="0047384E">
        <w:t>адрес</w:t>
      </w:r>
      <w:r w:rsidRPr="0047384E">
        <w:rPr>
          <w:spacing w:val="-3"/>
        </w:rPr>
        <w:t xml:space="preserve"> </w:t>
      </w:r>
      <w:r w:rsidRPr="0047384E">
        <w:t>электронной</w:t>
      </w:r>
      <w:r w:rsidRPr="0047384E">
        <w:rPr>
          <w:spacing w:val="-2"/>
        </w:rPr>
        <w:t xml:space="preserve"> </w:t>
      </w:r>
      <w:r w:rsidRPr="0047384E">
        <w:t>почты</w:t>
      </w:r>
      <w:r w:rsidRPr="0047384E">
        <w:rPr>
          <w:spacing w:val="-2"/>
        </w:rPr>
        <w:t xml:space="preserve"> </w:t>
      </w:r>
      <w:r w:rsidRPr="0047384E">
        <w:t>для</w:t>
      </w:r>
      <w:r w:rsidRPr="0047384E">
        <w:rPr>
          <w:spacing w:val="-3"/>
        </w:rPr>
        <w:t xml:space="preserve"> </w:t>
      </w:r>
      <w:r w:rsidRPr="0047384E">
        <w:t xml:space="preserve">связи:_________________ </w:t>
      </w:r>
    </w:p>
    <w:p w:rsidR="002963A8" w:rsidRPr="0047384E" w:rsidRDefault="002963A8" w:rsidP="002963A8">
      <w:pPr>
        <w:widowControl w:val="0"/>
        <w:tabs>
          <w:tab w:val="left" w:pos="10002"/>
          <w:tab w:val="left" w:pos="10061"/>
        </w:tabs>
        <w:suppressAutoHyphens/>
        <w:ind w:firstLine="709"/>
      </w:pPr>
    </w:p>
    <w:p w:rsidR="002963A8" w:rsidRPr="0047384E" w:rsidRDefault="002963A8" w:rsidP="002963A8">
      <w:pPr>
        <w:widowControl w:val="0"/>
        <w:tabs>
          <w:tab w:val="left" w:pos="10002"/>
          <w:tab w:val="left" w:pos="10061"/>
        </w:tabs>
        <w:suppressAutoHyphens/>
        <w:ind w:firstLine="709"/>
      </w:pPr>
      <w:r w:rsidRPr="0047384E">
        <w:t>Результат</w:t>
      </w:r>
      <w:r w:rsidRPr="0047384E">
        <w:rPr>
          <w:spacing w:val="-2"/>
        </w:rPr>
        <w:t xml:space="preserve"> </w:t>
      </w:r>
      <w:r w:rsidRPr="0047384E">
        <w:t>предоставления</w:t>
      </w:r>
      <w:r w:rsidRPr="0047384E">
        <w:rPr>
          <w:spacing w:val="-1"/>
        </w:rPr>
        <w:t xml:space="preserve"> </w:t>
      </w:r>
      <w:r w:rsidRPr="0047384E">
        <w:t>услуги прошу:</w:t>
      </w:r>
    </w:p>
    <w:p w:rsidR="002963A8" w:rsidRPr="0047384E" w:rsidRDefault="002963A8" w:rsidP="002963A8">
      <w:pPr>
        <w:widowControl w:val="0"/>
        <w:tabs>
          <w:tab w:val="left" w:pos="10002"/>
          <w:tab w:val="left" w:pos="10061"/>
        </w:tabs>
        <w:suppressAutoHyphens/>
        <w:ind w:firstLine="709"/>
      </w:pPr>
    </w:p>
    <w:tbl>
      <w:tblPr>
        <w:tblStyle w:val="11"/>
        <w:tblW w:w="0" w:type="auto"/>
        <w:tblInd w:w="216" w:type="dxa"/>
        <w:tblLook w:val="04A0"/>
      </w:tblPr>
      <w:tblGrid>
        <w:gridCol w:w="9456"/>
        <w:gridCol w:w="465"/>
      </w:tblGrid>
      <w:tr w:rsidR="002963A8" w:rsidRPr="0047384E" w:rsidTr="0047384E">
        <w:trPr>
          <w:trHeight w:val="808"/>
        </w:trPr>
        <w:tc>
          <w:tcPr>
            <w:tcW w:w="8284" w:type="dxa"/>
          </w:tcPr>
          <w:p w:rsidR="002963A8" w:rsidRPr="0047384E" w:rsidRDefault="002963A8" w:rsidP="0047384E">
            <w:pPr>
              <w:suppressAutoHyphens/>
              <w:ind w:firstLine="709"/>
              <w:rPr>
                <w:lang w:val="ru-RU"/>
              </w:rPr>
            </w:pPr>
            <w:r w:rsidRPr="0047384E">
              <w:rPr>
                <w:lang w:val="ru-RU"/>
              </w:rPr>
              <w:t>направить</w:t>
            </w:r>
            <w:r w:rsidRPr="0047384E">
              <w:rPr>
                <w:spacing w:val="-3"/>
                <w:lang w:val="ru-RU"/>
              </w:rPr>
              <w:t xml:space="preserve"> </w:t>
            </w:r>
            <w:r w:rsidRPr="0047384E">
              <w:rPr>
                <w:lang w:val="ru-RU"/>
              </w:rPr>
              <w:t>в</w:t>
            </w:r>
            <w:r w:rsidRPr="0047384E">
              <w:rPr>
                <w:spacing w:val="-3"/>
                <w:lang w:val="ru-RU"/>
              </w:rPr>
              <w:t xml:space="preserve"> </w:t>
            </w:r>
            <w:r w:rsidRPr="0047384E">
              <w:rPr>
                <w:lang w:val="ru-RU"/>
              </w:rPr>
              <w:t>форме</w:t>
            </w:r>
            <w:r w:rsidRPr="0047384E">
              <w:rPr>
                <w:spacing w:val="-4"/>
                <w:lang w:val="ru-RU"/>
              </w:rPr>
              <w:t xml:space="preserve"> </w:t>
            </w:r>
            <w:r w:rsidRPr="0047384E">
              <w:rPr>
                <w:lang w:val="ru-RU"/>
              </w:rPr>
              <w:t>электронного</w:t>
            </w:r>
            <w:r w:rsidRPr="0047384E">
              <w:rPr>
                <w:spacing w:val="-2"/>
                <w:lang w:val="ru-RU"/>
              </w:rPr>
              <w:t xml:space="preserve"> </w:t>
            </w:r>
            <w:r w:rsidRPr="0047384E">
              <w:rPr>
                <w:lang w:val="ru-RU"/>
              </w:rPr>
              <w:t>документа</w:t>
            </w:r>
            <w:r w:rsidRPr="0047384E">
              <w:rPr>
                <w:spacing w:val="-3"/>
                <w:lang w:val="ru-RU"/>
              </w:rPr>
              <w:t xml:space="preserve"> </w:t>
            </w:r>
            <w:r w:rsidRPr="0047384E">
              <w:rPr>
                <w:lang w:val="ru-RU"/>
              </w:rPr>
              <w:t>в</w:t>
            </w:r>
            <w:r w:rsidRPr="0047384E">
              <w:rPr>
                <w:spacing w:val="-4"/>
                <w:lang w:val="ru-RU"/>
              </w:rPr>
              <w:t xml:space="preserve"> </w:t>
            </w:r>
            <w:r w:rsidRPr="0047384E">
              <w:rPr>
                <w:lang w:val="ru-RU"/>
              </w:rPr>
              <w:t>личный</w:t>
            </w:r>
            <w:r w:rsidRPr="0047384E">
              <w:rPr>
                <w:spacing w:val="-2"/>
                <w:lang w:val="ru-RU"/>
              </w:rPr>
              <w:t xml:space="preserve"> </w:t>
            </w:r>
            <w:r w:rsidRPr="0047384E">
              <w:rPr>
                <w:lang w:val="ru-RU"/>
              </w:rPr>
              <w:t>кабинет</w:t>
            </w:r>
            <w:r w:rsidRPr="0047384E">
              <w:rPr>
                <w:spacing w:val="-3"/>
                <w:lang w:val="ru-RU"/>
              </w:rPr>
              <w:t xml:space="preserve"> </w:t>
            </w:r>
            <w:r w:rsidRPr="0047384E">
              <w:rPr>
                <w:lang w:val="ru-RU"/>
              </w:rPr>
              <w:t>в федеральной</w:t>
            </w:r>
            <w:r w:rsidRPr="0047384E">
              <w:rPr>
                <w:spacing w:val="-7"/>
                <w:lang w:val="ru-RU"/>
              </w:rPr>
              <w:t xml:space="preserve"> </w:t>
            </w:r>
            <w:r w:rsidRPr="0047384E">
              <w:rPr>
                <w:lang w:val="ru-RU"/>
              </w:rPr>
              <w:t>государственной</w:t>
            </w:r>
            <w:r w:rsidRPr="0047384E">
              <w:rPr>
                <w:spacing w:val="-7"/>
                <w:lang w:val="ru-RU"/>
              </w:rPr>
              <w:t xml:space="preserve"> </w:t>
            </w:r>
            <w:r w:rsidRPr="0047384E">
              <w:rPr>
                <w:lang w:val="ru-RU"/>
              </w:rPr>
              <w:t>информационной</w:t>
            </w:r>
            <w:r w:rsidRPr="0047384E">
              <w:rPr>
                <w:spacing w:val="-7"/>
                <w:lang w:val="ru-RU"/>
              </w:rPr>
              <w:t xml:space="preserve"> </w:t>
            </w:r>
            <w:r w:rsidRPr="0047384E">
              <w:rPr>
                <w:lang w:val="ru-RU"/>
              </w:rPr>
              <w:t>системе</w:t>
            </w:r>
            <w:r w:rsidRPr="0047384E">
              <w:rPr>
                <w:spacing w:val="-8"/>
                <w:lang w:val="ru-RU"/>
              </w:rPr>
              <w:t xml:space="preserve"> </w:t>
            </w:r>
            <w:r w:rsidRPr="0047384E">
              <w:rPr>
                <w:lang w:val="ru-RU"/>
              </w:rPr>
              <w:t>«Единый портал государственных и муниципальных услуг (функций)»</w:t>
            </w:r>
          </w:p>
        </w:tc>
        <w:tc>
          <w:tcPr>
            <w:tcW w:w="848" w:type="dxa"/>
          </w:tcPr>
          <w:p w:rsidR="002963A8" w:rsidRPr="0047384E" w:rsidRDefault="002963A8" w:rsidP="0047384E">
            <w:pPr>
              <w:tabs>
                <w:tab w:val="left" w:pos="10002"/>
                <w:tab w:val="left" w:pos="10061"/>
              </w:tabs>
              <w:suppressAutoHyphens/>
              <w:ind w:firstLine="709"/>
              <w:rPr>
                <w:lang w:val="ru-RU"/>
              </w:rPr>
            </w:pPr>
          </w:p>
        </w:tc>
      </w:tr>
      <w:tr w:rsidR="002963A8" w:rsidRPr="0047384E" w:rsidTr="0047384E">
        <w:tc>
          <w:tcPr>
            <w:tcW w:w="8284" w:type="dxa"/>
            <w:tcBorders>
              <w:bottom w:val="single" w:sz="4" w:space="0" w:color="auto"/>
            </w:tcBorders>
          </w:tcPr>
          <w:p w:rsidR="002963A8" w:rsidRPr="0047384E" w:rsidRDefault="002963A8" w:rsidP="0047384E">
            <w:pPr>
              <w:suppressAutoHyphens/>
              <w:ind w:firstLine="709"/>
              <w:rPr>
                <w:spacing w:val="1"/>
                <w:lang w:val="ru-RU"/>
              </w:rPr>
            </w:pPr>
            <w:r w:rsidRPr="0047384E">
              <w:rPr>
                <w:lang w:val="ru-RU"/>
              </w:rPr>
              <w:t xml:space="preserve">выдать на бумажном носителе при личном обращении в уполномоченный орган либо в </w:t>
            </w:r>
            <w:r w:rsidRPr="0047384E">
              <w:rPr>
                <w:spacing w:val="1"/>
                <w:lang w:val="ru-RU"/>
              </w:rPr>
              <w:t xml:space="preserve">филиал </w:t>
            </w:r>
            <w:r w:rsidRPr="0047384E">
              <w:rPr>
                <w:lang w:val="ru-RU"/>
              </w:rPr>
              <w:t xml:space="preserve">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рабочего поселка </w:t>
            </w:r>
            <w:r w:rsidR="007818C7">
              <w:rPr>
                <w:lang w:val="ru-RU"/>
              </w:rPr>
              <w:t>Чаны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2963A8" w:rsidRPr="0047384E" w:rsidRDefault="002963A8" w:rsidP="0047384E">
            <w:pPr>
              <w:tabs>
                <w:tab w:val="left" w:pos="10002"/>
                <w:tab w:val="left" w:pos="10061"/>
              </w:tabs>
              <w:suppressAutoHyphens/>
              <w:ind w:firstLine="709"/>
              <w:rPr>
                <w:lang w:val="ru-RU"/>
              </w:rPr>
            </w:pPr>
          </w:p>
        </w:tc>
      </w:tr>
      <w:tr w:rsidR="002963A8" w:rsidRPr="0047384E" w:rsidTr="0047384E">
        <w:trPr>
          <w:trHeight w:val="729"/>
        </w:trPr>
        <w:tc>
          <w:tcPr>
            <w:tcW w:w="8284" w:type="dxa"/>
            <w:tcBorders>
              <w:bottom w:val="single" w:sz="4" w:space="0" w:color="auto"/>
            </w:tcBorders>
          </w:tcPr>
          <w:p w:rsidR="002963A8" w:rsidRPr="0047384E" w:rsidRDefault="002963A8" w:rsidP="0047384E">
            <w:pPr>
              <w:suppressAutoHyphens/>
              <w:adjustRightInd w:val="0"/>
              <w:ind w:firstLine="709"/>
              <w:rPr>
                <w:rFonts w:eastAsia="Calibri"/>
                <w:lang w:val="ru-RU"/>
              </w:rPr>
            </w:pPr>
            <w:r w:rsidRPr="0047384E">
              <w:rPr>
                <w:rFonts w:eastAsia="Calibri"/>
                <w:lang w:val="ru-RU"/>
              </w:rPr>
              <w:t>направить на бумажном носителе на почтовый адрес: ____________________</w:t>
            </w:r>
          </w:p>
          <w:p w:rsidR="002963A8" w:rsidRPr="0047384E" w:rsidRDefault="002963A8" w:rsidP="0047384E">
            <w:pPr>
              <w:suppressAutoHyphens/>
              <w:adjustRightInd w:val="0"/>
              <w:ind w:firstLine="709"/>
              <w:rPr>
                <w:rFonts w:eastAsia="Calibri"/>
              </w:rPr>
            </w:pPr>
            <w:r w:rsidRPr="0047384E">
              <w:rPr>
                <w:rFonts w:eastAsia="Calibri"/>
              </w:rPr>
              <w:t>__________________________________________________________________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2963A8" w:rsidRPr="0047384E" w:rsidRDefault="002963A8" w:rsidP="0047384E">
            <w:pPr>
              <w:tabs>
                <w:tab w:val="left" w:pos="10002"/>
                <w:tab w:val="left" w:pos="10061"/>
              </w:tabs>
              <w:suppressAutoHyphens/>
              <w:ind w:firstLine="709"/>
            </w:pPr>
          </w:p>
        </w:tc>
      </w:tr>
      <w:tr w:rsidR="002963A8" w:rsidRPr="0047384E" w:rsidTr="0047384E">
        <w:trPr>
          <w:trHeight w:val="439"/>
        </w:trPr>
        <w:tc>
          <w:tcPr>
            <w:tcW w:w="9132" w:type="dxa"/>
            <w:gridSpan w:val="2"/>
            <w:tcBorders>
              <w:bottom w:val="single" w:sz="4" w:space="0" w:color="auto"/>
            </w:tcBorders>
          </w:tcPr>
          <w:p w:rsidR="002963A8" w:rsidRPr="0047384E" w:rsidRDefault="002963A8" w:rsidP="0047384E">
            <w:pPr>
              <w:tabs>
                <w:tab w:val="left" w:pos="10002"/>
                <w:tab w:val="left" w:pos="10061"/>
              </w:tabs>
              <w:suppressAutoHyphens/>
              <w:ind w:firstLine="709"/>
              <w:rPr>
                <w:lang w:val="ru-RU"/>
              </w:rPr>
            </w:pPr>
            <w:r w:rsidRPr="0047384E">
              <w:rPr>
                <w:i/>
                <w:lang w:val="ru-RU"/>
              </w:rPr>
              <w:t>Указывается</w:t>
            </w:r>
            <w:r w:rsidRPr="0047384E">
              <w:rPr>
                <w:i/>
                <w:spacing w:val="-5"/>
                <w:lang w:val="ru-RU"/>
              </w:rPr>
              <w:t xml:space="preserve"> </w:t>
            </w:r>
            <w:r w:rsidRPr="0047384E">
              <w:rPr>
                <w:i/>
                <w:lang w:val="ru-RU"/>
              </w:rPr>
              <w:t>один</w:t>
            </w:r>
            <w:r w:rsidRPr="0047384E">
              <w:rPr>
                <w:i/>
                <w:spacing w:val="-5"/>
                <w:lang w:val="ru-RU"/>
              </w:rPr>
              <w:t xml:space="preserve"> </w:t>
            </w:r>
            <w:r w:rsidRPr="0047384E">
              <w:rPr>
                <w:i/>
                <w:lang w:val="ru-RU"/>
              </w:rPr>
              <w:t>из</w:t>
            </w:r>
            <w:r w:rsidRPr="0047384E">
              <w:rPr>
                <w:i/>
                <w:spacing w:val="-4"/>
                <w:lang w:val="ru-RU"/>
              </w:rPr>
              <w:t xml:space="preserve"> </w:t>
            </w:r>
            <w:r w:rsidRPr="0047384E">
              <w:rPr>
                <w:i/>
                <w:lang w:val="ru-RU"/>
              </w:rPr>
              <w:t>перечисленных</w:t>
            </w:r>
            <w:r w:rsidRPr="0047384E">
              <w:rPr>
                <w:i/>
                <w:spacing w:val="-5"/>
                <w:lang w:val="ru-RU"/>
              </w:rPr>
              <w:t xml:space="preserve"> </w:t>
            </w:r>
            <w:r w:rsidRPr="0047384E">
              <w:rPr>
                <w:i/>
                <w:lang w:val="ru-RU"/>
              </w:rPr>
              <w:t>способов</w:t>
            </w:r>
          </w:p>
        </w:tc>
      </w:tr>
    </w:tbl>
    <w:p w:rsidR="002963A8" w:rsidRPr="0047384E" w:rsidRDefault="002963A8" w:rsidP="002963A8">
      <w:pPr>
        <w:widowControl w:val="0"/>
        <w:suppressAutoHyphens/>
        <w:ind w:firstLine="709"/>
      </w:pPr>
    </w:p>
    <w:p w:rsidR="002963A8" w:rsidRPr="0047384E" w:rsidRDefault="00E223A9" w:rsidP="002963A8">
      <w:pPr>
        <w:widowControl w:val="0"/>
        <w:suppressAutoHyphens/>
        <w:ind w:firstLine="709"/>
      </w:pPr>
      <w:r>
        <w:rPr>
          <w:noProof/>
        </w:rPr>
        <w:pict>
          <v:shape id="_x0000_s1032" style="position:absolute;left:0;text-align:left;margin-left:351.85pt;margin-top:1.5pt;width:198.45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" path="m,l3969,e" filled="f" strokeweight=".5pt">
            <v:path arrowok="t" o:connecttype="custom" o:connectlocs="0,0;2520315,0" o:connectangles="0,0"/>
            <w10:wrap type="topAndBottom" anchorx="page"/>
          </v:shape>
        </w:pict>
      </w:r>
      <w:r>
        <w:rPr>
          <w:noProof/>
        </w:rPr>
        <w:pict>
          <v:shape id="_x0000_s1031" style="position:absolute;left:0;text-align:left;margin-left:221.25pt;margin-top:1.5pt;width:113.4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" path="m,l2269,e" filled="f" strokeweight=".5pt">
            <v:path arrowok="t" o:connecttype="custom" o:connectlocs="0,0;1440815,0" o:connectangles="0,0"/>
            <w10:wrap type="topAndBottom" anchorx="page"/>
          </v:shape>
        </w:pict>
      </w:r>
      <w:r w:rsidR="002963A8" w:rsidRPr="0047384E">
        <w:t xml:space="preserve"> (подпись) (фамилия,</w:t>
      </w:r>
      <w:r w:rsidR="002963A8" w:rsidRPr="0047384E">
        <w:rPr>
          <w:spacing w:val="-6"/>
        </w:rPr>
        <w:t xml:space="preserve"> </w:t>
      </w:r>
      <w:r w:rsidR="002963A8" w:rsidRPr="0047384E">
        <w:t>имя,</w:t>
      </w:r>
      <w:r w:rsidR="002963A8" w:rsidRPr="0047384E">
        <w:rPr>
          <w:spacing w:val="-5"/>
        </w:rPr>
        <w:t xml:space="preserve"> </w:t>
      </w:r>
      <w:r w:rsidR="002963A8" w:rsidRPr="0047384E">
        <w:t>отчество</w:t>
      </w:r>
      <w:r w:rsidR="002963A8" w:rsidRPr="0047384E">
        <w:rPr>
          <w:spacing w:val="-5"/>
        </w:rPr>
        <w:t xml:space="preserve"> </w:t>
      </w:r>
      <w:r w:rsidR="002963A8" w:rsidRPr="0047384E">
        <w:t>(при</w:t>
      </w:r>
      <w:r w:rsidR="002963A8" w:rsidRPr="0047384E">
        <w:rPr>
          <w:spacing w:val="-4"/>
        </w:rPr>
        <w:t xml:space="preserve"> </w:t>
      </w:r>
      <w:r w:rsidR="002963A8" w:rsidRPr="0047384E">
        <w:t>наличии))</w:t>
      </w:r>
    </w:p>
    <w:p w:rsidR="002963A8" w:rsidRPr="0047384E" w:rsidRDefault="002963A8" w:rsidP="002963A8">
      <w:pPr>
        <w:widowControl w:val="0"/>
        <w:tabs>
          <w:tab w:val="left" w:pos="5636"/>
        </w:tabs>
        <w:suppressAutoHyphens/>
        <w:ind w:firstLine="709"/>
      </w:pPr>
    </w:p>
    <w:p w:rsidR="002963A8" w:rsidRPr="0047384E" w:rsidRDefault="002963A8" w:rsidP="002963A8">
      <w:pPr>
        <w:widowControl w:val="0"/>
        <w:tabs>
          <w:tab w:val="left" w:pos="5636"/>
        </w:tabs>
        <w:suppressAutoHyphens/>
        <w:ind w:firstLine="709"/>
        <w:rPr>
          <w:u w:val="single"/>
        </w:rPr>
      </w:pPr>
      <w:r w:rsidRPr="0047384E">
        <w:t>Реквизиты бланка Кому</w:t>
      </w:r>
      <w:r w:rsidRPr="0047384E">
        <w:rPr>
          <w:spacing w:val="-3"/>
        </w:rPr>
        <w:t xml:space="preserve"> ________________________________________ </w:t>
      </w:r>
    </w:p>
    <w:p w:rsidR="002963A8" w:rsidRPr="0047384E" w:rsidRDefault="002963A8" w:rsidP="002963A8">
      <w:pPr>
        <w:widowControl w:val="0"/>
        <w:suppressAutoHyphens/>
        <w:ind w:firstLine="709"/>
        <w:rPr>
          <w:spacing w:val="4"/>
        </w:rPr>
      </w:pPr>
      <w:r w:rsidRPr="0047384E">
        <w:t xml:space="preserve"> </w:t>
      </w:r>
      <w:proofErr w:type="gramStart"/>
      <w:r w:rsidRPr="0047384E">
        <w:t>(фамилия, имя, отчество (при наличии) заявителя, ОГРНИП</w:t>
      </w:r>
      <w:r w:rsidRPr="0047384E">
        <w:rPr>
          <w:spacing w:val="-47"/>
        </w:rPr>
        <w:t xml:space="preserve"> </w:t>
      </w:r>
      <w:r w:rsidRPr="0047384E">
        <w:t>(для физического лица, зарегистрированного в качестве</w:t>
      </w:r>
      <w:r w:rsidRPr="0047384E">
        <w:rPr>
          <w:spacing w:val="1"/>
        </w:rPr>
        <w:t xml:space="preserve"> </w:t>
      </w:r>
      <w:r w:rsidRPr="0047384E">
        <w:t>индивидуального</w:t>
      </w:r>
      <w:r w:rsidRPr="0047384E">
        <w:rPr>
          <w:spacing w:val="3"/>
        </w:rPr>
        <w:t xml:space="preserve"> </w:t>
      </w:r>
      <w:r w:rsidRPr="0047384E">
        <w:t>предпринимателя)</w:t>
      </w:r>
      <w:r w:rsidRPr="0047384E">
        <w:rPr>
          <w:spacing w:val="4"/>
        </w:rPr>
        <w:t xml:space="preserve"> </w:t>
      </w:r>
      <w:r w:rsidRPr="0047384E">
        <w:t>–</w:t>
      </w:r>
      <w:r w:rsidRPr="0047384E">
        <w:rPr>
          <w:spacing w:val="4"/>
        </w:rPr>
        <w:t xml:space="preserve"> </w:t>
      </w:r>
      <w:proofErr w:type="gramEnd"/>
    </w:p>
    <w:p w:rsidR="002963A8" w:rsidRPr="0047384E" w:rsidRDefault="002963A8" w:rsidP="002963A8">
      <w:pPr>
        <w:widowControl w:val="0"/>
        <w:tabs>
          <w:tab w:val="left" w:pos="8931"/>
        </w:tabs>
        <w:suppressAutoHyphens/>
        <w:ind w:firstLine="709"/>
      </w:pPr>
      <w:r w:rsidRPr="0047384E">
        <w:t>для</w:t>
      </w:r>
      <w:r w:rsidRPr="0047384E">
        <w:rPr>
          <w:spacing w:val="3"/>
        </w:rPr>
        <w:t xml:space="preserve"> </w:t>
      </w:r>
      <w:r w:rsidRPr="0047384E">
        <w:t>физического</w:t>
      </w:r>
      <w:r w:rsidRPr="0047384E">
        <w:rPr>
          <w:spacing w:val="1"/>
        </w:rPr>
        <w:t xml:space="preserve"> </w:t>
      </w:r>
      <w:r w:rsidRPr="0047384E">
        <w:t xml:space="preserve">лица, </w:t>
      </w:r>
    </w:p>
    <w:p w:rsidR="002963A8" w:rsidRPr="0047384E" w:rsidRDefault="002963A8" w:rsidP="002963A8">
      <w:pPr>
        <w:widowControl w:val="0"/>
        <w:suppressAutoHyphens/>
        <w:ind w:firstLine="709"/>
      </w:pPr>
      <w:r w:rsidRPr="0047384E">
        <w:t xml:space="preserve">полное наименование заявителя, ИНН, </w:t>
      </w:r>
    </w:p>
    <w:p w:rsidR="002963A8" w:rsidRPr="0047384E" w:rsidRDefault="00E223A9" w:rsidP="002963A8">
      <w:pPr>
        <w:widowControl w:val="0"/>
        <w:suppressAutoHyphens/>
        <w:ind w:firstLine="709"/>
      </w:pPr>
      <w:r>
        <w:rPr>
          <w:noProof/>
        </w:rPr>
        <w:pict>
          <v:shape id="_x0000_s1030" style="position:absolute;left:0;text-align:left;margin-left:307.5pt;margin-top:23.05pt;width:242.25pt;height:4.5pt;flip:y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" path="m,l5535,e" filled="f" strokeweight=".23814mm">
            <v:path arrowok="t" o:connecttype="custom" o:connectlocs="0,0;3076575,0" o:connectangles="0,0"/>
            <w10:wrap type="topAndBottom" anchorx="page"/>
          </v:shape>
        </w:pict>
      </w:r>
      <w:r w:rsidR="002963A8" w:rsidRPr="0047384E">
        <w:t>ОГРН – для</w:t>
      </w:r>
      <w:r w:rsidR="002963A8" w:rsidRPr="0047384E">
        <w:rPr>
          <w:spacing w:val="1"/>
        </w:rPr>
        <w:t xml:space="preserve"> </w:t>
      </w:r>
      <w:r w:rsidR="002963A8" w:rsidRPr="0047384E">
        <w:t>юридического</w:t>
      </w:r>
      <w:r w:rsidR="002963A8" w:rsidRPr="0047384E">
        <w:rPr>
          <w:spacing w:val="-1"/>
        </w:rPr>
        <w:t xml:space="preserve"> </w:t>
      </w:r>
      <w:r w:rsidR="002963A8" w:rsidRPr="0047384E">
        <w:t>лица,</w:t>
      </w:r>
    </w:p>
    <w:p w:rsidR="002963A8" w:rsidRPr="0047384E" w:rsidRDefault="002963A8" w:rsidP="002963A8">
      <w:pPr>
        <w:widowControl w:val="0"/>
        <w:suppressAutoHyphens/>
        <w:ind w:firstLine="709"/>
      </w:pPr>
      <w:r w:rsidRPr="0047384E">
        <w:t xml:space="preserve">почтовый индекс и адрес, </w:t>
      </w:r>
    </w:p>
    <w:p w:rsidR="002963A8" w:rsidRPr="0047384E" w:rsidRDefault="002963A8" w:rsidP="002963A8">
      <w:pPr>
        <w:widowControl w:val="0"/>
        <w:suppressAutoHyphens/>
        <w:ind w:firstLine="709"/>
      </w:pPr>
      <w:r w:rsidRPr="0047384E">
        <w:t>телефон, адрес электронной</w:t>
      </w:r>
      <w:r w:rsidRPr="0047384E">
        <w:rPr>
          <w:spacing w:val="-47"/>
        </w:rPr>
        <w:t xml:space="preserve"> </w:t>
      </w:r>
      <w:r w:rsidRPr="0047384E">
        <w:t>почты)</w:t>
      </w:r>
    </w:p>
    <w:p w:rsidR="002963A8" w:rsidRPr="0047384E" w:rsidRDefault="002963A8" w:rsidP="002963A8">
      <w:pPr>
        <w:widowControl w:val="0"/>
        <w:suppressAutoHyphens/>
        <w:ind w:firstLine="709"/>
      </w:pPr>
    </w:p>
    <w:p w:rsidR="002963A8" w:rsidRPr="0047384E" w:rsidRDefault="002963A8" w:rsidP="002963A8">
      <w:pPr>
        <w:widowControl w:val="0"/>
        <w:suppressAutoHyphens/>
        <w:ind w:firstLine="709"/>
        <w:rPr>
          <w:bCs/>
        </w:rPr>
      </w:pPr>
      <w:proofErr w:type="gramStart"/>
      <w:r w:rsidRPr="0047384E">
        <w:rPr>
          <w:bCs/>
        </w:rPr>
        <w:t>Р</w:t>
      </w:r>
      <w:proofErr w:type="gramEnd"/>
      <w:r w:rsidRPr="0047384E">
        <w:rPr>
          <w:bCs/>
        </w:rPr>
        <w:t xml:space="preserve"> Е Ш</w:t>
      </w:r>
      <w:r w:rsidRPr="0047384E">
        <w:rPr>
          <w:bCs/>
          <w:spacing w:val="-1"/>
        </w:rPr>
        <w:t xml:space="preserve"> </w:t>
      </w:r>
      <w:r w:rsidRPr="0047384E">
        <w:rPr>
          <w:bCs/>
        </w:rPr>
        <w:t>Е Н И Е</w:t>
      </w:r>
    </w:p>
    <w:p w:rsidR="002963A8" w:rsidRPr="0047384E" w:rsidRDefault="002963A8" w:rsidP="002963A8">
      <w:pPr>
        <w:widowControl w:val="0"/>
        <w:suppressAutoHyphens/>
        <w:ind w:firstLine="709"/>
        <w:rPr>
          <w:rFonts w:eastAsia="Calibri"/>
        </w:rPr>
      </w:pPr>
      <w:r w:rsidRPr="0047384E">
        <w:t xml:space="preserve">об оставлении </w:t>
      </w:r>
      <w:r w:rsidRPr="0047384E">
        <w:rPr>
          <w:bCs/>
        </w:rPr>
        <w:t xml:space="preserve">заявления </w:t>
      </w:r>
      <w:r w:rsidRPr="0047384E">
        <w:rPr>
          <w:rFonts w:eastAsia="Calibri"/>
        </w:rPr>
        <w:t xml:space="preserve">о присвоении объекту адресации адреса </w:t>
      </w:r>
    </w:p>
    <w:p w:rsidR="002963A8" w:rsidRPr="0047384E" w:rsidRDefault="002963A8" w:rsidP="002963A8">
      <w:pPr>
        <w:widowControl w:val="0"/>
        <w:suppressAutoHyphens/>
        <w:ind w:firstLine="709"/>
        <w:rPr>
          <w:bCs/>
        </w:rPr>
      </w:pPr>
      <w:r w:rsidRPr="0047384E">
        <w:rPr>
          <w:rFonts w:eastAsia="Calibri"/>
        </w:rPr>
        <w:t xml:space="preserve">или </w:t>
      </w:r>
      <w:proofErr w:type="gramStart"/>
      <w:r w:rsidRPr="0047384E">
        <w:rPr>
          <w:rFonts w:eastAsia="Calibri"/>
        </w:rPr>
        <w:t>аннулировании</w:t>
      </w:r>
      <w:proofErr w:type="gramEnd"/>
      <w:r w:rsidRPr="0047384E">
        <w:rPr>
          <w:rFonts w:eastAsia="Calibri"/>
        </w:rPr>
        <w:t xml:space="preserve"> его адреса </w:t>
      </w:r>
      <w:r w:rsidRPr="0047384E">
        <w:rPr>
          <w:bCs/>
        </w:rPr>
        <w:t>без рассмотрения</w:t>
      </w:r>
    </w:p>
    <w:p w:rsidR="002963A8" w:rsidRPr="0047384E" w:rsidRDefault="002963A8" w:rsidP="002963A8">
      <w:pPr>
        <w:widowControl w:val="0"/>
        <w:tabs>
          <w:tab w:val="left" w:pos="539"/>
          <w:tab w:val="left" w:pos="2193"/>
          <w:tab w:val="left" w:pos="4039"/>
          <w:tab w:val="left" w:pos="5429"/>
          <w:tab w:val="left" w:pos="5770"/>
          <w:tab w:val="left" w:pos="6824"/>
          <w:tab w:val="left" w:pos="9422"/>
        </w:tabs>
        <w:suppressAutoHyphens/>
        <w:ind w:firstLine="709"/>
      </w:pPr>
    </w:p>
    <w:p w:rsidR="002963A8" w:rsidRPr="0047384E" w:rsidRDefault="002963A8" w:rsidP="002963A8">
      <w:pPr>
        <w:widowControl w:val="0"/>
        <w:tabs>
          <w:tab w:val="left" w:pos="539"/>
          <w:tab w:val="left" w:pos="2193"/>
          <w:tab w:val="left" w:pos="4039"/>
          <w:tab w:val="left" w:pos="5429"/>
          <w:tab w:val="left" w:pos="5770"/>
          <w:tab w:val="left" w:pos="6824"/>
          <w:tab w:val="left" w:pos="9422"/>
        </w:tabs>
        <w:suppressAutoHyphens/>
        <w:ind w:firstLine="709"/>
      </w:pPr>
      <w:r w:rsidRPr="0047384E">
        <w:t xml:space="preserve"> По результатам рассмотрения заявления </w:t>
      </w:r>
      <w:proofErr w:type="gramStart"/>
      <w:r w:rsidRPr="0047384E">
        <w:t>от</w:t>
      </w:r>
      <w:proofErr w:type="gramEnd"/>
      <w:r w:rsidRPr="0047384E">
        <w:t xml:space="preserve"> </w:t>
      </w:r>
      <w:r w:rsidRPr="0047384E">
        <w:rPr>
          <w:bCs/>
        </w:rPr>
        <w:t xml:space="preserve">_______________ № </w:t>
      </w:r>
      <w:r w:rsidRPr="0047384E">
        <w:rPr>
          <w:bCs/>
        </w:rPr>
        <w:lastRenderedPageBreak/>
        <w:t>____________</w:t>
      </w:r>
    </w:p>
    <w:p w:rsidR="002963A8" w:rsidRPr="0047384E" w:rsidRDefault="002963A8" w:rsidP="002963A8">
      <w:pPr>
        <w:widowControl w:val="0"/>
        <w:tabs>
          <w:tab w:val="left" w:pos="539"/>
          <w:tab w:val="left" w:pos="2193"/>
          <w:tab w:val="left" w:pos="4039"/>
          <w:tab w:val="left" w:pos="5429"/>
          <w:tab w:val="left" w:pos="5770"/>
          <w:tab w:val="left" w:pos="6824"/>
          <w:tab w:val="left" w:pos="9422"/>
        </w:tabs>
        <w:suppressAutoHyphens/>
        <w:ind w:firstLine="709"/>
      </w:pPr>
      <w:r w:rsidRPr="0047384E">
        <w:t xml:space="preserve"> (дата</w:t>
      </w:r>
      <w:r w:rsidRPr="0047384E">
        <w:rPr>
          <w:spacing w:val="-3"/>
        </w:rPr>
        <w:t xml:space="preserve"> </w:t>
      </w:r>
      <w:r w:rsidRPr="0047384E">
        <w:t>и</w:t>
      </w:r>
      <w:r w:rsidRPr="0047384E">
        <w:rPr>
          <w:spacing w:val="-3"/>
        </w:rPr>
        <w:t xml:space="preserve"> </w:t>
      </w:r>
      <w:r w:rsidRPr="0047384E">
        <w:t>номер</w:t>
      </w:r>
      <w:r w:rsidRPr="0047384E">
        <w:rPr>
          <w:spacing w:val="-3"/>
        </w:rPr>
        <w:t xml:space="preserve"> </w:t>
      </w:r>
      <w:r w:rsidRPr="0047384E">
        <w:t>регистрации)</w:t>
      </w:r>
    </w:p>
    <w:p w:rsidR="002963A8" w:rsidRPr="0047384E" w:rsidRDefault="002963A8" w:rsidP="002963A8">
      <w:pPr>
        <w:widowControl w:val="0"/>
        <w:suppressAutoHyphens/>
        <w:ind w:firstLine="709"/>
        <w:rPr>
          <w:bCs/>
        </w:rPr>
      </w:pPr>
      <w:r w:rsidRPr="0047384E">
        <w:rPr>
          <w:bCs/>
        </w:rPr>
        <w:t>об оставлении заявления</w:t>
      </w:r>
      <w:r w:rsidRPr="0047384E">
        <w:rPr>
          <w:rFonts w:eastAsia="Calibri"/>
          <w:bCs/>
        </w:rPr>
        <w:t xml:space="preserve"> о присвоении объекту адресации адреса или аннулировании его адреса</w:t>
      </w:r>
      <w:r w:rsidRPr="0047384E">
        <w:rPr>
          <w:bCs/>
        </w:rPr>
        <w:t xml:space="preserve"> без рассмотрения</w:t>
      </w:r>
      <w:r w:rsidRPr="0047384E">
        <w:t xml:space="preserve"> а</w:t>
      </w:r>
      <w:r w:rsidRPr="0047384E">
        <w:rPr>
          <w:noProof/>
        </w:rPr>
        <w:t xml:space="preserve">дминистрацией рабочего поселка Кольцово </w:t>
      </w:r>
      <w:r w:rsidRPr="0047384E">
        <w:t xml:space="preserve">принято решение об оставлении </w:t>
      </w:r>
      <w:r w:rsidRPr="0047384E">
        <w:rPr>
          <w:bCs/>
        </w:rPr>
        <w:t>заявления</w:t>
      </w:r>
      <w:r w:rsidRPr="0047384E">
        <w:rPr>
          <w:rFonts w:eastAsia="Calibri"/>
          <w:bCs/>
        </w:rPr>
        <w:t xml:space="preserve"> о присвоении объекту адресации адреса или аннулировании его адреса </w:t>
      </w:r>
      <w:proofErr w:type="gramStart"/>
      <w:r w:rsidRPr="0047384E">
        <w:rPr>
          <w:bCs/>
        </w:rPr>
        <w:t>от</w:t>
      </w:r>
      <w:proofErr w:type="gramEnd"/>
      <w:r w:rsidRPr="0047384E">
        <w:rPr>
          <w:bCs/>
        </w:rPr>
        <w:t xml:space="preserve"> _____________ № ___________</w:t>
      </w:r>
    </w:p>
    <w:p w:rsidR="002963A8" w:rsidRPr="0047384E" w:rsidRDefault="002963A8" w:rsidP="002963A8">
      <w:pPr>
        <w:widowControl w:val="0"/>
        <w:suppressAutoHyphens/>
        <w:ind w:firstLine="709"/>
        <w:rPr>
          <w:bCs/>
        </w:rPr>
      </w:pPr>
      <w:r w:rsidRPr="0047384E">
        <w:rPr>
          <w:bCs/>
        </w:rPr>
        <w:t xml:space="preserve"> (дата и номер регистрации) </w:t>
      </w:r>
      <w:r w:rsidRPr="0047384E">
        <w:t>без рассмотрения.</w:t>
      </w:r>
    </w:p>
    <w:p w:rsidR="002963A8" w:rsidRPr="0047384E" w:rsidRDefault="002963A8" w:rsidP="002963A8">
      <w:pPr>
        <w:widowControl w:val="0"/>
        <w:tabs>
          <w:tab w:val="left" w:pos="3585"/>
          <w:tab w:val="left" w:pos="6137"/>
        </w:tabs>
        <w:suppressAutoHyphens/>
        <w:ind w:firstLine="709"/>
      </w:pPr>
    </w:p>
    <w:p w:rsidR="002963A8" w:rsidRPr="0047384E" w:rsidRDefault="00E223A9" w:rsidP="002963A8">
      <w:pPr>
        <w:suppressAutoHyphens/>
        <w:ind w:firstLine="709"/>
        <w:rPr>
          <w:rFonts w:eastAsia="Calibri"/>
        </w:rPr>
      </w:pPr>
      <w:r w:rsidRPr="00E223A9">
        <w:rPr>
          <w:noProof/>
        </w:rPr>
        <w:pict>
          <v:shape id="_x0000_s1029" style="position:absolute;left:0;text-align:left;margin-left:93.3pt;margin-top:1.35pt;width:113.45pt;height:.1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" path="m,l2269,e" filled="f" strokeweight=".5pt">
            <v:path arrowok="t" o:connecttype="custom" o:connectlocs="0,0;1440815,0" o:connectangles="0,0"/>
            <w10:wrap type="topAndBottom" anchorx="page"/>
          </v:shape>
        </w:pict>
      </w:r>
      <w:r w:rsidRPr="00E223A9">
        <w:rPr>
          <w:noProof/>
        </w:rPr>
        <w:pict>
          <v:shape id="_x0000_s1028" style="position:absolute;left:0;text-align:left;margin-left:351.85pt;margin-top:1.5pt;width:198.45pt;height:.1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" path="m,l3969,e" filled="f" strokeweight=".5pt">
            <v:path arrowok="t" o:connecttype="custom" o:connectlocs="0,0;2520315,0" o:connectangles="0,0"/>
            <w10:wrap type="topAndBottom" anchorx="page"/>
          </v:shape>
        </w:pict>
      </w:r>
      <w:r w:rsidRPr="00E223A9">
        <w:rPr>
          <w:noProof/>
        </w:rPr>
        <w:pict>
          <v:shape id="_x0000_s1027" style="position:absolute;left:0;text-align:left;margin-left:221.25pt;margin-top:1.5pt;width:113.45pt;height:.1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" path="m,l2269,e" filled="f" strokeweight=".5pt">
            <v:path arrowok="t" o:connecttype="custom" o:connectlocs="0,0;1440815,0" o:connectangles="0,0"/>
            <w10:wrap type="topAndBottom" anchorx="page"/>
          </v:shape>
        </w:pict>
      </w:r>
      <w:r w:rsidR="002963A8" w:rsidRPr="0047384E">
        <w:t xml:space="preserve"> (должность) (подпись) (фамилия,</w:t>
      </w:r>
      <w:r w:rsidR="002963A8" w:rsidRPr="0047384E">
        <w:rPr>
          <w:spacing w:val="-6"/>
        </w:rPr>
        <w:t xml:space="preserve"> </w:t>
      </w:r>
      <w:r w:rsidR="002963A8" w:rsidRPr="0047384E">
        <w:t>имя,</w:t>
      </w:r>
      <w:r w:rsidR="002963A8" w:rsidRPr="0047384E">
        <w:rPr>
          <w:spacing w:val="-5"/>
        </w:rPr>
        <w:t xml:space="preserve"> </w:t>
      </w:r>
      <w:r w:rsidR="002963A8" w:rsidRPr="0047384E">
        <w:t>отчество</w:t>
      </w:r>
      <w:r w:rsidR="002963A8" w:rsidRPr="0047384E">
        <w:rPr>
          <w:spacing w:val="-5"/>
        </w:rPr>
        <w:t xml:space="preserve"> </w:t>
      </w:r>
      <w:r w:rsidR="002963A8" w:rsidRPr="0047384E">
        <w:t>(при</w:t>
      </w:r>
      <w:r w:rsidR="002963A8" w:rsidRPr="0047384E">
        <w:rPr>
          <w:spacing w:val="-4"/>
        </w:rPr>
        <w:t xml:space="preserve"> </w:t>
      </w:r>
      <w:r w:rsidR="002963A8" w:rsidRPr="0047384E">
        <w:t>наличии))</w:t>
      </w:r>
    </w:p>
    <w:p w:rsidR="00843B1F" w:rsidRPr="0047384E" w:rsidRDefault="00843B1F" w:rsidP="002963A8"/>
    <w:sectPr w:rsidR="00843B1F" w:rsidRPr="0047384E" w:rsidSect="00857340">
      <w:headerReference w:type="default" r:id="rId21"/>
      <w:pgSz w:w="11906" w:h="16838" w:code="9"/>
      <w:pgMar w:top="567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5CC" w:rsidRDefault="008405CC">
      <w:r>
        <w:separator/>
      </w:r>
    </w:p>
  </w:endnote>
  <w:endnote w:type="continuationSeparator" w:id="0">
    <w:p w:rsidR="008405CC" w:rsidRDefault="00840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5CC" w:rsidRDefault="008405CC">
      <w:r>
        <w:separator/>
      </w:r>
    </w:p>
  </w:footnote>
  <w:footnote w:type="continuationSeparator" w:id="0">
    <w:p w:rsidR="008405CC" w:rsidRDefault="008405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84E" w:rsidRPr="00384BD5" w:rsidRDefault="0047384E">
    <w:pPr>
      <w:pStyle w:val="a3"/>
      <w:jc w:val="center"/>
      <w:rPr>
        <w:sz w:val="20"/>
        <w:szCs w:val="20"/>
      </w:rPr>
    </w:pPr>
  </w:p>
  <w:p w:rsidR="0047384E" w:rsidRPr="00384BD5" w:rsidRDefault="0047384E">
    <w:pPr>
      <w:pStyle w:val="a3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4BAC780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0CFB"/>
    <w:rsid w:val="00001474"/>
    <w:rsid w:val="000205F5"/>
    <w:rsid w:val="000726E2"/>
    <w:rsid w:val="00076439"/>
    <w:rsid w:val="000A5745"/>
    <w:rsid w:val="000C0C8F"/>
    <w:rsid w:val="00117BB0"/>
    <w:rsid w:val="00131429"/>
    <w:rsid w:val="001354BF"/>
    <w:rsid w:val="00143BC7"/>
    <w:rsid w:val="0014773D"/>
    <w:rsid w:val="00180C5F"/>
    <w:rsid w:val="001B3908"/>
    <w:rsid w:val="001D7F8B"/>
    <w:rsid w:val="001E007C"/>
    <w:rsid w:val="002413F6"/>
    <w:rsid w:val="0024435C"/>
    <w:rsid w:val="0026454B"/>
    <w:rsid w:val="002963A8"/>
    <w:rsid w:val="002E750F"/>
    <w:rsid w:val="003656EF"/>
    <w:rsid w:val="00381EEC"/>
    <w:rsid w:val="003C0878"/>
    <w:rsid w:val="003E10C5"/>
    <w:rsid w:val="0047384E"/>
    <w:rsid w:val="00483400"/>
    <w:rsid w:val="00490CFB"/>
    <w:rsid w:val="0049502D"/>
    <w:rsid w:val="004D6C45"/>
    <w:rsid w:val="004E75F2"/>
    <w:rsid w:val="004F15BD"/>
    <w:rsid w:val="005258FE"/>
    <w:rsid w:val="00574DD5"/>
    <w:rsid w:val="005872A9"/>
    <w:rsid w:val="005B08E9"/>
    <w:rsid w:val="00643567"/>
    <w:rsid w:val="00645FF9"/>
    <w:rsid w:val="00695BA2"/>
    <w:rsid w:val="006C73A0"/>
    <w:rsid w:val="006E0B46"/>
    <w:rsid w:val="00721190"/>
    <w:rsid w:val="007452AD"/>
    <w:rsid w:val="00747F4A"/>
    <w:rsid w:val="00762C3F"/>
    <w:rsid w:val="007818C7"/>
    <w:rsid w:val="007C50F6"/>
    <w:rsid w:val="00802647"/>
    <w:rsid w:val="00807F9A"/>
    <w:rsid w:val="0082344A"/>
    <w:rsid w:val="008405CC"/>
    <w:rsid w:val="00843B1F"/>
    <w:rsid w:val="00857340"/>
    <w:rsid w:val="0089484D"/>
    <w:rsid w:val="008B0647"/>
    <w:rsid w:val="008F4C41"/>
    <w:rsid w:val="008F79C0"/>
    <w:rsid w:val="00953A15"/>
    <w:rsid w:val="00970CBE"/>
    <w:rsid w:val="00990FAF"/>
    <w:rsid w:val="009E07FC"/>
    <w:rsid w:val="009E36C1"/>
    <w:rsid w:val="009F4D46"/>
    <w:rsid w:val="00A40F0B"/>
    <w:rsid w:val="00A51348"/>
    <w:rsid w:val="00A5385B"/>
    <w:rsid w:val="00AA3E3F"/>
    <w:rsid w:val="00AB1F13"/>
    <w:rsid w:val="00AB2A18"/>
    <w:rsid w:val="00AF614B"/>
    <w:rsid w:val="00B120CD"/>
    <w:rsid w:val="00B72143"/>
    <w:rsid w:val="00BB34B9"/>
    <w:rsid w:val="00BC7F7D"/>
    <w:rsid w:val="00BF6989"/>
    <w:rsid w:val="00C249DF"/>
    <w:rsid w:val="00C4114A"/>
    <w:rsid w:val="00C4653E"/>
    <w:rsid w:val="00C46634"/>
    <w:rsid w:val="00D55918"/>
    <w:rsid w:val="00D62017"/>
    <w:rsid w:val="00D73117"/>
    <w:rsid w:val="00D82E24"/>
    <w:rsid w:val="00D977FD"/>
    <w:rsid w:val="00DA52A6"/>
    <w:rsid w:val="00DB2169"/>
    <w:rsid w:val="00DB3DA8"/>
    <w:rsid w:val="00DE5F68"/>
    <w:rsid w:val="00E007BC"/>
    <w:rsid w:val="00E223A9"/>
    <w:rsid w:val="00EB4E29"/>
    <w:rsid w:val="00EB4E94"/>
    <w:rsid w:val="00F22B0C"/>
    <w:rsid w:val="00F32CB5"/>
    <w:rsid w:val="00F33147"/>
    <w:rsid w:val="00F41BCF"/>
    <w:rsid w:val="00F961D3"/>
    <w:rsid w:val="00FA5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8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963A8"/>
    <w:pPr>
      <w:autoSpaceDE/>
      <w:autoSpaceDN/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963A8"/>
    <w:pPr>
      <w:autoSpaceDE/>
      <w:autoSpaceDN/>
      <w:ind w:firstLine="567"/>
      <w:jc w:val="center"/>
      <w:outlineLvl w:val="1"/>
    </w:pPr>
    <w:rPr>
      <w:rFonts w:ascii="Arial" w:hAnsi="Arial" w:cs="Arial"/>
      <w:b/>
      <w:bCs/>
      <w:iCs/>
      <w:sz w:val="30"/>
    </w:rPr>
  </w:style>
  <w:style w:type="paragraph" w:styleId="3">
    <w:name w:val="heading 3"/>
    <w:aliases w:val="!Главы документа"/>
    <w:basedOn w:val="a"/>
    <w:link w:val="30"/>
    <w:qFormat/>
    <w:rsid w:val="002963A8"/>
    <w:pPr>
      <w:autoSpaceDE/>
      <w:autoSpaceDN/>
      <w:ind w:firstLine="567"/>
      <w:jc w:val="both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963A8"/>
    <w:pPr>
      <w:autoSpaceDE/>
      <w:autoSpaceDN/>
      <w:ind w:firstLine="567"/>
      <w:jc w:val="both"/>
      <w:outlineLvl w:val="3"/>
    </w:pPr>
    <w:rPr>
      <w:rFonts w:ascii="Arial" w:hAnsi="Arial"/>
      <w:b/>
      <w:bCs/>
      <w:sz w:val="26"/>
    </w:rPr>
  </w:style>
  <w:style w:type="paragraph" w:styleId="5">
    <w:name w:val="heading 5"/>
    <w:link w:val="50"/>
    <w:uiPriority w:val="9"/>
    <w:unhideWhenUsed/>
    <w:qFormat/>
    <w:rsid w:val="002963A8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unhideWhenUsed/>
    <w:qFormat/>
    <w:rsid w:val="002963A8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"/>
    <w:basedOn w:val="a"/>
    <w:link w:val="a4"/>
    <w:uiPriority w:val="99"/>
    <w:rsid w:val="000C0C8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"/>
    <w:basedOn w:val="a0"/>
    <w:link w:val="a3"/>
    <w:uiPriority w:val="99"/>
    <w:rsid w:val="000C0C8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0C0C8F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rsid w:val="000C0C8F"/>
    <w:pPr>
      <w:jc w:val="both"/>
    </w:pPr>
  </w:style>
  <w:style w:type="character" w:customStyle="1" w:styleId="22">
    <w:name w:val="Основной текст 2 Знак"/>
    <w:basedOn w:val="a0"/>
    <w:link w:val="21"/>
    <w:rsid w:val="000C0C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0C0C8F"/>
    <w:pPr>
      <w:jc w:val="center"/>
    </w:pPr>
    <w:rPr>
      <w:b/>
      <w:bCs/>
    </w:rPr>
  </w:style>
  <w:style w:type="character" w:customStyle="1" w:styleId="32">
    <w:name w:val="Основной текст 3 Знак"/>
    <w:basedOn w:val="a0"/>
    <w:link w:val="31"/>
    <w:rsid w:val="000C0C8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0C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C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semiHidden/>
    <w:locked/>
    <w:rsid w:val="006C73A0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6C73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2963A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963A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963A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963A8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963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963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8">
    <w:name w:val="annotation reference"/>
    <w:uiPriority w:val="99"/>
    <w:rsid w:val="002963A8"/>
    <w:rPr>
      <w:sz w:val="16"/>
      <w:szCs w:val="16"/>
    </w:rPr>
  </w:style>
  <w:style w:type="paragraph" w:styleId="a9">
    <w:name w:val="annotation text"/>
    <w:aliases w:val="!Равноширинный текст документа"/>
    <w:basedOn w:val="a"/>
    <w:link w:val="aa"/>
    <w:rsid w:val="002963A8"/>
    <w:pPr>
      <w:autoSpaceDE/>
      <w:autoSpaceDN/>
      <w:ind w:firstLine="567"/>
      <w:jc w:val="both"/>
    </w:pPr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rsid w:val="002963A8"/>
    <w:rPr>
      <w:rFonts w:ascii="Courier" w:eastAsia="Times New Roman" w:hAnsi="Courier" w:cs="Times New Roman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963A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963A8"/>
    <w:rPr>
      <w:rFonts w:ascii="Courier" w:eastAsia="Times New Roman" w:hAnsi="Courier" w:cs="Times New Roman"/>
      <w:b/>
      <w:bCs/>
      <w:szCs w:val="20"/>
      <w:lang w:eastAsia="ru-RU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2963A8"/>
    <w:pPr>
      <w:tabs>
        <w:tab w:val="left" w:pos="851"/>
      </w:tabs>
      <w:autoSpaceDE/>
      <w:autoSpaceDN/>
      <w:spacing w:before="60" w:after="60" w:line="360" w:lineRule="auto"/>
      <w:ind w:firstLine="709"/>
      <w:jc w:val="both"/>
    </w:pPr>
    <w:rPr>
      <w:rFonts w:ascii="Arial" w:hAnsi="Arial"/>
      <w:snapToGrid w:val="0"/>
      <w:sz w:val="24"/>
      <w:szCs w:val="20"/>
    </w:rPr>
  </w:style>
  <w:style w:type="table" w:customStyle="1" w:styleId="33">
    <w:name w:val="Сетка таблицы3"/>
    <w:basedOn w:val="a1"/>
    <w:next w:val="ad"/>
    <w:uiPriority w:val="39"/>
    <w:rsid w:val="002963A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296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2963A8"/>
    <w:pPr>
      <w:autoSpaceDE/>
      <w:autoSpaceDN/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2963A8"/>
    <w:pPr>
      <w:tabs>
        <w:tab w:val="center" w:pos="4677"/>
        <w:tab w:val="right" w:pos="9355"/>
      </w:tabs>
      <w:autoSpaceDE/>
      <w:autoSpaceDN/>
      <w:ind w:firstLine="567"/>
      <w:jc w:val="both"/>
    </w:pPr>
    <w:rPr>
      <w:rFonts w:ascii="Arial" w:hAnsi="Arial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2963A8"/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2963A8"/>
    <w:pPr>
      <w:autoSpaceDE/>
      <w:autoSpaceDN/>
      <w:ind w:firstLine="567"/>
      <w:jc w:val="both"/>
    </w:pPr>
    <w:rPr>
      <w:rFonts w:ascii="Arial" w:hAnsi="Arial"/>
      <w:sz w:val="24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963A8"/>
    <w:rPr>
      <w:rFonts w:ascii="Arial" w:eastAsia="Times New Roman" w:hAnsi="Arial" w:cs="Times New Roman"/>
      <w:sz w:val="24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2963A8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2963A8"/>
    <w:pPr>
      <w:autoSpaceDE/>
      <w:autoSpaceDN/>
      <w:ind w:firstLine="567"/>
      <w:jc w:val="both"/>
    </w:pPr>
    <w:rPr>
      <w:rFonts w:ascii="Arial" w:hAnsi="Arial"/>
      <w:sz w:val="24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2963A8"/>
    <w:rPr>
      <w:rFonts w:ascii="Arial" w:eastAsia="Times New Roman" w:hAnsi="Arial" w:cs="Times New Roman"/>
      <w:sz w:val="24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2963A8"/>
    <w:rPr>
      <w:vertAlign w:val="superscript"/>
    </w:rPr>
  </w:style>
  <w:style w:type="paragraph" w:styleId="af7">
    <w:name w:val="No Spacing"/>
    <w:link w:val="af8"/>
    <w:uiPriority w:val="1"/>
    <w:qFormat/>
    <w:rsid w:val="002963A8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9">
    <w:name w:val="Body Text"/>
    <w:basedOn w:val="a"/>
    <w:link w:val="afa"/>
    <w:uiPriority w:val="1"/>
    <w:qFormat/>
    <w:rsid w:val="002963A8"/>
    <w:pPr>
      <w:widowControl w:val="0"/>
      <w:ind w:firstLine="567"/>
      <w:jc w:val="both"/>
    </w:pPr>
    <w:rPr>
      <w:rFonts w:ascii="Arial" w:hAnsi="Arial"/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1"/>
    <w:rsid w:val="002963A8"/>
    <w:rPr>
      <w:rFonts w:ascii="Arial" w:eastAsia="Times New Roman" w:hAnsi="Arial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2963A8"/>
    <w:rPr>
      <w:rFonts w:ascii="Courier New" w:eastAsia="Times New Roman" w:hAnsi="Courier New" w:cs="Courier New"/>
      <w:sz w:val="20"/>
      <w:szCs w:val="20"/>
    </w:rPr>
  </w:style>
  <w:style w:type="paragraph" w:customStyle="1" w:styleId="u">
    <w:name w:val="u"/>
    <w:basedOn w:val="a"/>
    <w:rsid w:val="002963A8"/>
    <w:pPr>
      <w:autoSpaceDE/>
      <w:autoSpaceDN/>
      <w:ind w:firstLine="539"/>
      <w:jc w:val="both"/>
    </w:pPr>
    <w:rPr>
      <w:rFonts w:ascii="Arial" w:hAnsi="Arial"/>
      <w:color w:val="000000"/>
      <w:sz w:val="24"/>
      <w:szCs w:val="24"/>
    </w:rPr>
  </w:style>
  <w:style w:type="table" w:customStyle="1" w:styleId="11">
    <w:name w:val="Сетка таблицы1"/>
    <w:basedOn w:val="a1"/>
    <w:next w:val="ad"/>
    <w:uiPriority w:val="39"/>
    <w:rsid w:val="002963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0">
    <w:name w:val="HTML Variable"/>
    <w:aliases w:val="!Ссылки в документе"/>
    <w:basedOn w:val="a0"/>
    <w:rsid w:val="002963A8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2963A8"/>
    <w:pPr>
      <w:autoSpaceDE/>
      <w:autoSpaceDN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963A8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2963A8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963A8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2963A8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2963A8"/>
    <w:rPr>
      <w:sz w:val="28"/>
    </w:rPr>
  </w:style>
  <w:style w:type="character" w:customStyle="1" w:styleId="af8">
    <w:name w:val="Без интервала Знак"/>
    <w:basedOn w:val="a0"/>
    <w:link w:val="af7"/>
    <w:uiPriority w:val="1"/>
    <w:locked/>
    <w:rsid w:val="0047384E"/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scli.ru:8080/rnla-links/ws/content/act/96e20c02-1b12-465a-b64c-24aa92270007.html" TargetMode="External"/><Relationship Id="rId13" Type="http://schemas.openxmlformats.org/officeDocument/2006/relationships/hyperlink" Target="http://nla-service.scli.ru:8080/rnla-links/ws/content/act/03cf0fb8-17d5-46f6-a5ec-d1642676534b.html" TargetMode="External"/><Relationship Id="rId18" Type="http://schemas.openxmlformats.org/officeDocument/2006/relationships/hyperlink" Target="http://nla-service.scli.ru:8080/rnla-links/ws/content/act/03cf0fb8-17d5-46f6-a5ec-d1642676534b.htm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la-service.scli.ru:8080/rnla-links/ws/content/act/03cf0fb8-17d5-46f6-a5ec-d1642676534b.html" TargetMode="External"/><Relationship Id="rId17" Type="http://schemas.openxmlformats.org/officeDocument/2006/relationships/hyperlink" Target="http://nla-service.scli.ru:8080/rnla-links/ws/content/act/03cf0fb8-17d5-46f6-a5ec-d1642676534b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la-service.scli.ru:8080/rnla-links/ws/content/act/03cf0fb8-17d5-46f6-a5ec-d1642676534b.html" TargetMode="External"/><Relationship Id="rId20" Type="http://schemas.openxmlformats.org/officeDocument/2006/relationships/hyperlink" Target="http://nla-service.scli.ru:8080/rnla-links/ws/content/act/bba0bfb1-06c7-4e50-a8d3-fe1045784bf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a-service.scli.ru:8080/rnla-links/ws/content/act/03cf0fb8-17d5-46f6-a5ec-d1642676534b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bba0bfb1-06c7-4e50-a8d3-fe1045784bf1.html" TargetMode="External"/><Relationship Id="rId19" Type="http://schemas.openxmlformats.org/officeDocument/2006/relationships/hyperlink" Target="http://nla-service.scli.ru:8080/rnla-links/ws/content/act/03cf0fb8-17d5-46f6-a5ec-d1642676534b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scli.ru:8080/rnla-links/ws/content/act/96e20c02-1b12-465a-b64c-24aa92270007.html" TargetMode="External"/><Relationship Id="rId14" Type="http://schemas.openxmlformats.org/officeDocument/2006/relationships/hyperlink" Target="http://nla-service.scli.ru:8080/rnla-links/ws/content/act/03cf0fb8-17d5-46f6-a5ec-d1642676534b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375BD-B86F-493F-9305-3A995B575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17425</Words>
  <Characters>99329</Characters>
  <Application>Microsoft Office Word</Application>
  <DocSecurity>0</DocSecurity>
  <Lines>827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Юлия Виктровна</dc:creator>
  <cp:keywords/>
  <dc:description/>
  <cp:lastModifiedBy>Пользователь</cp:lastModifiedBy>
  <cp:revision>44</cp:revision>
  <dcterms:created xsi:type="dcterms:W3CDTF">2023-02-27T02:40:00Z</dcterms:created>
  <dcterms:modified xsi:type="dcterms:W3CDTF">2025-04-28T08:27:00Z</dcterms:modified>
</cp:coreProperties>
</file>