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C1" w:rsidRPr="00AA3A31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</w:t>
      </w:r>
      <w:r w:rsidR="00462121" w:rsidRPr="00AA3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СТРАЦИЯ</w:t>
      </w:r>
    </w:p>
    <w:p w:rsidR="008C738E" w:rsidRPr="00AA3A31" w:rsidRDefault="00462121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01DC1" w:rsidRPr="00AA3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КРАСНОСЕЛЬСКОГО СЕЛЬСОВЕТА</w:t>
      </w:r>
      <w:r w:rsidR="00AA3A31" w:rsidRPr="00AA3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01DC1" w:rsidRPr="00AA3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ЧАНОВСКОГО РАЙОНА </w:t>
      </w:r>
      <w:r w:rsidR="008C738E" w:rsidRPr="00AA3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8C738E" w:rsidRPr="00AA3A31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AA3A31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3A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Default="00412F3D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23.05.2019 № 34</w:t>
      </w:r>
      <w:r w:rsidR="0080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801DC1" w:rsidRPr="008C738E" w:rsidRDefault="00801DC1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B9488E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8C738E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  </w:t>
      </w:r>
      <w:r w:rsidRPr="008C73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Федеральным законом от 12.01.1996 № 8-ФЗ «О погребении и похоронном деле»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B9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</w:t>
      </w:r>
      <w:r w:rsidR="0074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Ч</w:t>
      </w:r>
      <w:r w:rsidR="00B9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ановск</w:t>
      </w:r>
      <w:r w:rsidR="0074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AB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C738E" w:rsidRPr="008C738E" w:rsidRDefault="00B9488E" w:rsidP="00B9488E">
      <w:pPr>
        <w:tabs>
          <w:tab w:val="left" w:pos="1418"/>
        </w:tabs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административный регламент</w:t>
      </w:r>
      <w:r w:rsidR="008C738E"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="008C738E"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8C738E" w:rsidRPr="008C738E" w:rsidRDefault="00B9488E" w:rsidP="00B9488E">
      <w:pPr>
        <w:tabs>
          <w:tab w:val="left" w:pos="1418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 бюллетене Красносельского сельсовета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</w:t>
      </w:r>
      <w:r w:rsidR="00793A17" w:rsidRPr="00793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8C738E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в сети «Интернет».</w:t>
      </w:r>
    </w:p>
    <w:p w:rsidR="006816F2" w:rsidRDefault="00B9488E" w:rsidP="006816F2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положения оставляю за собой.</w:t>
      </w:r>
    </w:p>
    <w:p w:rsidR="006816F2" w:rsidRDefault="006816F2" w:rsidP="006816F2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72D2" w:rsidRDefault="008C738E" w:rsidP="006816F2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8C738E" w:rsidRDefault="008C738E" w:rsidP="008C738E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9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738E" w:rsidRPr="008C738E" w:rsidRDefault="00B9488E" w:rsidP="008C738E">
      <w:pPr>
        <w:tabs>
          <w:tab w:val="left" w:pos="127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Чановско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района 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</w:t>
      </w:r>
      <w:r w:rsidR="0068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1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 Третья</w:t>
      </w:r>
      <w:r w:rsidR="00617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Default="008C738E" w:rsidP="00AA3A3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A31" w:rsidRDefault="00AA3A31" w:rsidP="00AA3A3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A31" w:rsidRDefault="00AA3A31" w:rsidP="00AA3A3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A31" w:rsidRDefault="00AA3A31" w:rsidP="00AA3A3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A31" w:rsidRDefault="00AA3A31" w:rsidP="00AA3A3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A31" w:rsidRDefault="00AA3A31" w:rsidP="00AA3A3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A31" w:rsidRDefault="00AA3A31" w:rsidP="00AA3A3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A31" w:rsidRDefault="00AA3A31" w:rsidP="00AA3A3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A31" w:rsidRDefault="00AA3A31" w:rsidP="00AA3A3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A31" w:rsidRDefault="00AA3A31" w:rsidP="00AA3A31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AA3A31" w:rsidRDefault="006172D2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A3A3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О.В. Чувашева</w:t>
      </w:r>
    </w:p>
    <w:p w:rsidR="00412F3D" w:rsidRPr="008C738E" w:rsidRDefault="006172D2" w:rsidP="008C738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A31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36271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BD5CA8" w:rsidRPr="00BD5CA8" w:rsidRDefault="006172D2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Красносельского</w:t>
      </w:r>
      <w:r w:rsidR="00BD5CA8" w:rsidRPr="00BD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</w:p>
    <w:p w:rsidR="008C738E" w:rsidRPr="00BD5CA8" w:rsidRDefault="00BD5CA8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617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ановск</w:t>
      </w:r>
      <w:r w:rsidRPr="00BD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района </w:t>
      </w:r>
    </w:p>
    <w:p w:rsidR="008C738E" w:rsidRPr="00BD5CA8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</w:p>
    <w:p w:rsidR="008C738E" w:rsidRPr="00BD5CA8" w:rsidRDefault="00BD5CA8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F47E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23.05.2019 № 34</w:t>
      </w:r>
      <w:r w:rsidR="006172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-па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8C73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предоставлению земельного участка для погребения умершего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Административный регламент предоставления муниципальной услуги </w:t>
      </w: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Заявителями на предоставление муниципальной услуги являются: </w:t>
      </w:r>
    </w:p>
    <w:p w:rsidR="008C738E" w:rsidRPr="008C738E" w:rsidRDefault="008C738E" w:rsidP="008C738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hyperlink r:id="rId7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законный представитель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умершего, а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информирования о правилах предоставления муниципальной услуги</w:t>
      </w:r>
      <w:r w:rsidRPr="008C738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Наименование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муниципальной услуги: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земельного участка для погребения умершего.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Наименование органа местного самоуправления, предоставляющего муниципальную услугу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Муниципальная услуга предоставляется администрацией </w:t>
      </w:r>
      <w:r w:rsidR="006B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</w:t>
      </w:r>
      <w:r w:rsidR="00C478FC" w:rsidRPr="00C4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Ч</w:t>
      </w:r>
      <w:r w:rsidR="006B1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ановско</w:t>
      </w:r>
      <w:r w:rsidR="00C478FC" w:rsidRPr="00C47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месту нахождения захоронения, на территории которого планируется осуществить погребение умершего.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и (или) организации, обращение в которые необходимо для предоставления муниципальной услуги отсутствуют.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Описание результата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</w:t>
      </w:r>
      <w:r w:rsidRPr="008C738E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Общий срок принятия решения о предоставлении муниципальной услуги составляет не более 3 дней со дня обращения за муниципальной услугой.</w:t>
      </w:r>
    </w:p>
    <w:p w:rsidR="008C738E" w:rsidRPr="008C738E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земельного участка для погребения либо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об </w:t>
      </w:r>
      <w:r w:rsidRPr="008C738E">
        <w:rPr>
          <w:rFonts w:ascii="Times New Roman" w:eastAsia="Calibri" w:hAnsi="Times New Roman" w:cs="Times New Roman"/>
          <w:color w:val="000000"/>
          <w:sz w:val="28"/>
          <w:szCs w:val="28"/>
        </w:rPr>
        <w:t>отказе в предоставлении земельного участка для погребения умершего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 w:rsidR="00A0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</w:t>
      </w:r>
      <w:r w:rsidR="00BD5CA8" w:rsidRP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района</w:t>
      </w:r>
      <w:r w:rsidR="00BD5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27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по адресу </w:t>
      </w:r>
      <w:r w:rsidR="00BD5CA8" w:rsidRPr="00BD5C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hyperlink r:id="rId8" w:history="1">
        <w:r w:rsidR="00A028DA" w:rsidRPr="0080000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A028DA" w:rsidRPr="008000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A028DA" w:rsidRPr="0080000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krasnoselye</w:t>
        </w:r>
        <w:r w:rsidR="00A028DA" w:rsidRPr="008000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028DA" w:rsidRPr="0080000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A028DA" w:rsidRPr="0080000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028DA" w:rsidRPr="0080000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C738E">
        <w:rPr>
          <w:rFonts w:ascii="Times New Roman" w:eastAsia="Calibri" w:hAnsi="Times New Roman" w:cs="Times New Roman"/>
          <w:color w:val="000000"/>
          <w:sz w:val="28"/>
          <w:szCs w:val="28"/>
        </w:rPr>
        <w:t>ФГИС «Федеральный реестр государственных и муниципальных услуг (функций)»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Едином портале государственных и муниципальных услуг (далее - ЕПГУ).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документов, необходимых для предоставления муниципальной услуги: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9" w:history="1">
        <w:r w:rsidRPr="008C73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приложением к Административному регламенту;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 или иной документ, удостоверяющий личность заявителя;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свидетельства о смерти умершего с приложением его подлинника для сверки;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свидетельства о браке или иных документов, подтверждающих родство с умершим;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справка о кремации (для захоронения урны с прахом);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согласие органов внутренних дел на погребение умерших, личность которых не установлена;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8C738E" w:rsidRPr="008C738E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8C738E" w:rsidRPr="008C738E" w:rsidRDefault="008C738E" w:rsidP="008C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Документы,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истребуемых сотрудниками администрации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Ч</w:t>
      </w:r>
      <w:r w:rsidR="003B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ановско</w:t>
      </w:r>
      <w:r w:rsidR="00BD5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самостоятельно, отсутствуют.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Указание на запрет требовать от заявителя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предоставлении муниципальной услуги запрещается требовать от заявителя: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8C738E" w:rsidRPr="00876C84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10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C738E" w:rsidRPr="00876C84" w:rsidRDefault="008C738E" w:rsidP="008C7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следующих случаев: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администрации </w:t>
      </w:r>
      <w:r w:rsidR="00405A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</w:t>
      </w:r>
      <w:r w:rsidR="00405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ановског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 w:rsidR="00405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подписью Главы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</w:t>
      </w:r>
      <w:r w:rsidR="00405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ановско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заявитель, а также приносятся извинения за доставленные неудобства.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12.1.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Основаниями для отказа в предоставлении муниципальной услуги являются: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непредставление или представление не в полном объеме документов, </w:t>
      </w: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hyperlink r:id="rId12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9.1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в представленных документах повреждений, исправлений, не позволяющих однозначно истолковать их содержание;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места для погребения на указанном заявителем кладбище в указанном месте;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невозможность погребения в указанном заявителем месте по причинам несоответствия санитарным нормам и правилам.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14.1.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является бесплатным для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16.1. </w:t>
      </w: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связи.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Требования к помещениям, в которых предоставляется муниципальная услуга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18.1.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к помещениям администрации </w:t>
      </w:r>
      <w:r w:rsidR="00365F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</w:t>
      </w:r>
      <w:r w:rsidR="00365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ановско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муниципальную услугу:</w:t>
      </w:r>
    </w:p>
    <w:p w:rsidR="008C738E" w:rsidRPr="008C738E" w:rsidRDefault="0032410F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365F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</w:t>
      </w:r>
      <w:r w:rsidR="00365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="008C738E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8C738E" w:rsidRPr="008C738E" w:rsidDel="0074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38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етствие помещений администрации </w:t>
      </w:r>
      <w:r w:rsidR="009656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</w:t>
      </w:r>
      <w:r w:rsidR="00965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ановск</w:t>
      </w:r>
      <w:r w:rsidR="00324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742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нормативам, а также правилам противопожарной безопасности;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Присутственные места оборудуются: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стендами с информацией для заявителей об услугах, предоставляемых администрацией муниципального образования;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вывесками с наименованием помещений у входа в каждое из помещений;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оказания первой медицинской помощи.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фактической нагрузки и возможностей для их размещения в здании, но не менее 2 мест на каждого специалиста, ведущего прием.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18.4.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местам для приема заявителей.</w:t>
      </w:r>
    </w:p>
    <w:p w:rsidR="008C738E" w:rsidRPr="008C738E" w:rsidRDefault="002E3545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администрации </w:t>
      </w:r>
      <w:r w:rsidR="00AC59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</w:t>
      </w:r>
      <w:r w:rsidR="00AC59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8C738E"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38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помещения для приема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для приема заявителей оборудуются вывесками с указанием: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имени, отчества и должности специалиста;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перерыва на обед.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 оборудуется персональным компьютером с печатающим устройством.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 Показатели доступности и качества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Показателем доступности муниципальной услуги является обеспечение следующих условий: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доступность от остановок общественного тра</w:t>
      </w:r>
      <w:r w:rsidR="002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нспорта до здания администрации </w:t>
      </w:r>
      <w:r w:rsidR="006126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</w:t>
      </w:r>
      <w:r w:rsidR="002E35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сельсовета Ч</w:t>
      </w:r>
      <w:r w:rsidR="006126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ановског</w:t>
      </w:r>
      <w:r w:rsidR="002E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место предоставления муниципальной услуги);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присутственных мест на нижних этажах зданий (строений) для удобства заявителей;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об услуге в месте предоставления муниципальной услуги, на ЕПГУ;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заявку в электронной форме через личный кабинет ЕПГУ;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просмотра сведений о ходе предоставления муниципальной услуги через личный кабинет ЕПГУ;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возможности для заявителей получения приглашения на прием в администрацию </w:t>
      </w:r>
      <w:bookmarkStart w:id="0" w:name="_GoBack"/>
      <w:r w:rsidR="004D6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</w:t>
      </w:r>
      <w:r w:rsidR="002E3545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Ч</w:t>
      </w:r>
      <w:r w:rsidR="004D6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ановско</w:t>
      </w:r>
      <w:r w:rsidR="002E3545" w:rsidRPr="002E3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</w:t>
      </w:r>
      <w:r w:rsidR="002E3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предъявления оригиналов документов, необходимых для предоставления муниципальной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(в случае представления заявителем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19.2.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Показателями качества государственной услуги являются своевременность и полнота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20.Иные требования, в том числе учитывающие особенности предоставления муниципальной услуги  в электронной форме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20.1.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Заявка на предоставление муниципальной услуги может быть направлена в администрацию </w:t>
      </w:r>
      <w:r w:rsidR="00380D56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380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через ЕПГУ (если заявитель имеет доступ к личному кабинету).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образы документов, требующихся для предоставления муниципальной услуги, могут быть направлены в администрацию </w:t>
      </w:r>
      <w:r w:rsidR="00380D56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 w:rsidDel="00C4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кабинет ЕПГУ.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предоставления муниципальной услуги может быть получена через личный кабинет ЕПГУ.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 Прием документов, необходимых для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21.1. Основанием для начала административной процедуры является представление заявителем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указанных в </w:t>
      </w:r>
      <w:hyperlink r:id="rId13" w:history="1">
        <w:r w:rsidRPr="00EA1B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9.1</w:t>
        </w:r>
      </w:hyperlink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принятии документов специалист администрации </w:t>
      </w:r>
      <w:r w:rsidR="00EA1BA8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(далее - специалист)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проверяет: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представленных документов следующим требованиям: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(последнее - при наличии) заявителя, адрес места жительства написаны полностью;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документов, представленных заявителем лично, специалист: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главы администрации муниципального образования оригиналы документов возвращает заявителю;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заполняет </w:t>
      </w:r>
      <w:hyperlink r:id="rId14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расписку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_____ лет с момента прекращения предоставления муниципальной услуги.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неустранения обнаруженных несоответствий.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документов, необходимых для предоставления муниципальной услуги, почтовым отправлением специалист направляет расписку заявителю по почте в течение 10 минут с момента их получения (регистрации).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5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заявлений о предоставлении муниципальной услуги в день приема заявления и прилагаемых к нему документов.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оформления заявки на ЕПГУ предоставляется только заявителям, зарегистрировавшим личный кабинет ЕПГУ.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граждан на ЕПГУ.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0E5CB4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0E5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- 1 день.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муниципального образования электронных документов, необходимых для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запроса осуществляются должностным лицом, ответственным за предоставление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ЕПГУ, официальном сайте обновляется до статуса «принято».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направленных в электронной форме через ЕПГУ, составляет 1 день.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 Принятие решения о предоставлении либо об отказе в предоставлении муниципальной услуги</w:t>
      </w:r>
    </w:p>
    <w:p w:rsidR="008C738E" w:rsidRPr="008C738E" w:rsidRDefault="008C738E" w:rsidP="008C738E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дней со дня внесения записи о заявителе в журнал регистрации заявлений специалист:</w:t>
      </w:r>
    </w:p>
    <w:p w:rsidR="008C738E" w:rsidRPr="008C738E" w:rsidRDefault="000E5CB4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 подписывает у Г</w:t>
      </w:r>
      <w:r w:rsidR="008C738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8C738E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38E"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942339" w:rsidRPr="009423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справку о предоставлении участка земли для погребения умершего по форме согласно Приложени</w:t>
      </w:r>
      <w:r w:rsidR="009423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 2,</w:t>
      </w:r>
      <w:r w:rsidR="008C738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решение об отказе в предоставлении муниципальной услуги.</w:t>
      </w:r>
    </w:p>
    <w:p w:rsidR="008C738E" w:rsidRPr="008C738E" w:rsidRDefault="00910704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8C738E"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8C738E"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</w:t>
      </w:r>
      <w:r w:rsidR="008C738E"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муниципальной услуги либо об отказе в предоставлении муниципальной услуги направляется заявителю по почте в течение 1 дня с даты принятия соответствующего решения.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дня.</w:t>
      </w:r>
    </w:p>
    <w:p w:rsidR="008C738E" w:rsidRPr="008C738E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 Особенности выполнения административных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 в электронной форме, в том числе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использованием ЕПГУ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использованием личного кабинета ЕПГУ заявителям обеспечивается возможность: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информации о порядке и сроках предоставления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запись на прием в администрацию </w:t>
      </w:r>
      <w:r w:rsidR="008E02FA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8E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запроса о предоставлении услуги (запрос).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предоставляется возможность записи в любые свободные для приема дату и время в пределах установленного в администрации </w:t>
      </w:r>
      <w:r w:rsidR="008E02FA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8E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 приема заявителей.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E02FA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8E0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запроса;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прием и регистрация администрацией </w:t>
      </w:r>
      <w:r w:rsidR="00305674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и иных документов, необходимых для предоставления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сведений о ходе выполнения запроса.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уведомление о записи на прием в администрацию </w:t>
      </w:r>
      <w:r w:rsidR="00305674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подачи запроса о предоставлении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приеме и регистрации запроса и иных документов, необходимых для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начале процедуры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об окончании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результатах рассмотрения документов, необходимых для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мотивированном отказе в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оценки качества предоставления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досудебное (внесудебное) обжалование решений и действий (бездействия) администрации </w:t>
      </w:r>
      <w:r w:rsidR="00221F60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22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Формы контроля за исполнением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24.1. Текущий контроль за соблюдением последовательности административных действий, определенных Административн</w:t>
      </w:r>
      <w:r w:rsidR="00221F60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регламентом, осуществляется Г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221F60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22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1F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221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 Порядок и периодичность осуществления плановых и внеплановых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проверок полноты и качества предоставления муниципальной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услуги, в том числе порядок и формы контроля за полнотой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качеством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проводятся плановые и внеплановые проверки предоставления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осуществляются на основании квартальных, полугодовых, годовых планов работы, утверждае</w:t>
      </w:r>
      <w:r w:rsidR="009D14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Г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9D1461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9D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осуществляются по конкретному обращению.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проведения плановых и внеплановых проверок предоставления муниципальной услуги постановлением администрации </w:t>
      </w:r>
      <w:r w:rsidR="009D1461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9D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комиссия, в состав которой включаются специалисты администрации </w:t>
      </w:r>
      <w:r w:rsidR="009D1461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9D1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подписывается всеми членами комиссии.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администрации </w:t>
      </w:r>
      <w:r w:rsidR="00997055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25.3.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Плановые проверки проводятся не реже одного раза в два года.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27.1.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="00997055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8C738E" w:rsidDel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30 дней со дня регистрации письменного обращения в администрации </w:t>
      </w:r>
      <w:r w:rsidR="00997055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997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 w:rsidDel="00B45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обратившимся направляется по почте информация о результатах проведенной проверки.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8C738E" w:rsidRPr="008C738E" w:rsidRDefault="008C738E" w:rsidP="008C738E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V. Досудебный (внесудебный) порядок обжалования решений и действий (бездействия) администрации </w:t>
      </w:r>
      <w:r w:rsidRPr="008C7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(наименование муниципального образования)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Новосибирской области, должностных лиц, муниципальных служащих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28.1. Заявитель вправе обжаловать решения и действия (бездействие) администрации </w:t>
      </w:r>
      <w:r w:rsidR="007C1CC0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регистрации заявления заявителя о предоставлении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отказ администрации </w:t>
      </w:r>
      <w:r w:rsidR="007C1CC0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7C1CC0"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администрации </w:t>
      </w:r>
      <w:r w:rsidR="007C1CC0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7C1CC0"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87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87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27.07.2010 № 210-ФЗ «Об организации предоставления государственных и муниципальных услуг».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 Общие требования к порядку подачи и рассмотрения жалобы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9"/>
      <w:bookmarkEnd w:id="1"/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 подается в письменной форме на бумажном носителе, в электронной форме в администрацию </w:t>
      </w:r>
      <w:r w:rsidR="007C1CC0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7C1CC0"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должностного лица администрации </w:t>
      </w:r>
      <w:r w:rsidR="007C1CC0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7C1CC0"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главе муниципального образования.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администрации </w:t>
      </w:r>
      <w:r w:rsidR="007C1CC0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образования (http://www.</w:t>
      </w:r>
      <w:r w:rsidR="007C1C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krasnoselye</w:t>
      </w:r>
      <w:r w:rsidR="007C1CC0" w:rsidRPr="007C1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C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r w:rsidR="007C1CC0" w:rsidRPr="007C1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C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), ЕПГУ (http://do.gosuslugi.ru), а также может быть принята при личном приеме заявителя.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30.2.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должна содержать: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администрации </w:t>
      </w:r>
      <w:r w:rsidR="007C1CC0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7C1CC0"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8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об обжалуемых решениях и действиях (бездействии) администрации </w:t>
      </w:r>
      <w:r w:rsidR="007C1CC0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7C1CC0"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доводы, на основании которых заявитель не согласен с решением и действием (бездействием) администрации </w:t>
      </w:r>
      <w:r w:rsidR="007C1CC0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="007C1CC0"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30.3.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Жалоба, поступившая в администрацию </w:t>
      </w:r>
      <w:r w:rsidR="007C1CC0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 w:rsidDel="0019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рассмотрению в течение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30.4.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жалобы принимается одно из следующих решений: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удовлетворении жалобы отказывается.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30.5. 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7C1CC0" w:rsidRPr="0038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Красносельского сельсовета Чановского района</w:t>
      </w:r>
      <w:r w:rsidRPr="008C7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Pr="008C738E" w:rsidDel="0019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30.6.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30.7. Если в жалобе не указаны фамилия заявителя - физического лица, направившего жалобу, или почтовый адрес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электронной почты)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должен быть направлен ответ, ответ на жалобу не дается.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 и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заявителю, направившему жалобу, о недопустимости злоупотребления правом.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жалобу, если фамилия заявителя - физического лица и почтовый адрес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электронной почты)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поддаются прочтению.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заявитель, направивший жалобу.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30.8. </w:t>
      </w:r>
      <w:r w:rsidRPr="008C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CC0" w:rsidRDefault="007C1CC0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CC0" w:rsidRDefault="007C1CC0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CC0" w:rsidRDefault="007C1CC0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CC0" w:rsidRDefault="007C1CC0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CC0" w:rsidRPr="008C738E" w:rsidRDefault="007C1CC0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погребения умершего</w:t>
      </w: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7C1CC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администрацию </w:t>
      </w:r>
      <w:r w:rsidR="007C1CC0" w:rsidRPr="007C1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Красносельского сельсовета Чановского района</w:t>
      </w:r>
      <w:r w:rsidR="007C1CC0" w:rsidRPr="007C1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1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Новосибирской области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8C738E" w:rsidRPr="007C1CC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C1CC0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 (последнее – при наличии) заявителя</w:t>
      </w:r>
    </w:p>
    <w:p w:rsidR="008C738E" w:rsidRPr="007C1CC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предоставление земельного участка для погребения умершего 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земельный участок для погребения умершего (гроб или урна с прахом)_________________________________________________________________</w:t>
      </w:r>
    </w:p>
    <w:p w:rsidR="008C738E" w:rsidRPr="007C1CC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CC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(последнее – при наличии) умершего полностью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C738E" w:rsidRPr="00876C84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Захоронение будет </w:t>
      </w:r>
      <w:r w:rsidRPr="00876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произведено «____» ___________ 20__ г. в ________ ч.</w:t>
      </w:r>
    </w:p>
    <w:p w:rsidR="008C738E" w:rsidRPr="007C1CC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C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7C1C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7C1CC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</w:t>
      </w:r>
    </w:p>
    <w:p w:rsidR="008C738E" w:rsidRPr="007C1CC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C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прилагаемые к заявлению документы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8C738E" w:rsidRPr="007C1CC0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1CC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(отчество – при наличии) заявителя полностью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работы и содержания общественных кладбищ </w:t>
      </w:r>
      <w:r w:rsidR="007C1CC0" w:rsidRPr="007C1C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Красносельского сельсовета Чановского района</w:t>
      </w: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ознакомлен(а).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38E" w:rsidRPr="008C738E" w:rsidRDefault="008C738E" w:rsidP="008C738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572" w:rsidRDefault="00116572" w:rsidP="008C738E">
      <w:pPr>
        <w:tabs>
          <w:tab w:val="left" w:pos="1418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8C738E" w:rsidRPr="008C738E" w:rsidRDefault="00116572" w:rsidP="008C738E">
      <w:pPr>
        <w:tabs>
          <w:tab w:val="left" w:pos="1418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8C738E" w:rsidRPr="008C7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подпись заявителя.</w:t>
      </w:r>
    </w:p>
    <w:p w:rsidR="0010636A" w:rsidRDefault="0010636A"/>
    <w:p w:rsidR="00942339" w:rsidRDefault="00942339"/>
    <w:p w:rsidR="00942339" w:rsidRDefault="00942339"/>
    <w:p w:rsidR="00942339" w:rsidRDefault="00942339"/>
    <w:p w:rsidR="00942339" w:rsidRDefault="00942339"/>
    <w:p w:rsidR="00942339" w:rsidRDefault="00942339"/>
    <w:p w:rsidR="00942339" w:rsidRPr="008C738E" w:rsidRDefault="00942339" w:rsidP="00942339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942339" w:rsidRPr="008C738E" w:rsidRDefault="00942339" w:rsidP="00942339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</w:t>
      </w:r>
    </w:p>
    <w:p w:rsidR="00942339" w:rsidRPr="008C738E" w:rsidRDefault="00942339" w:rsidP="00942339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942339" w:rsidRPr="008C738E" w:rsidRDefault="00942339" w:rsidP="00942339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</w:t>
      </w: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земельного участка </w:t>
      </w:r>
    </w:p>
    <w:p w:rsidR="00942339" w:rsidRPr="008C738E" w:rsidRDefault="00942339" w:rsidP="00942339">
      <w:pPr>
        <w:tabs>
          <w:tab w:val="left" w:pos="141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погребения умершего</w:t>
      </w:r>
    </w:p>
    <w:p w:rsidR="00942339" w:rsidRDefault="00942339"/>
    <w:p w:rsidR="00942339" w:rsidRDefault="00942339"/>
    <w:p w:rsidR="00942339" w:rsidRDefault="00942339"/>
    <w:p w:rsidR="00942339" w:rsidRPr="00942339" w:rsidRDefault="00942339" w:rsidP="00942339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СПРАВКА</w:t>
      </w:r>
    </w:p>
    <w:p w:rsidR="00942339" w:rsidRPr="00942339" w:rsidRDefault="00942339" w:rsidP="00942339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О ПРЕДОСТАВЛЕНИИ УЧАСТКА ЗЕМЛИ</w:t>
      </w:r>
    </w:p>
    <w:p w:rsidR="00942339" w:rsidRDefault="00942339" w:rsidP="00942339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ДЛЯ ПОГРЕБЕНИЯ УМЕРШЕГО</w:t>
      </w:r>
    </w:p>
    <w:p w:rsidR="00942339" w:rsidRDefault="00942339" w:rsidP="00942339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942339" w:rsidRPr="00942339" w:rsidRDefault="00942339" w:rsidP="00942339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942339" w:rsidRPr="00942339" w:rsidRDefault="00942339" w:rsidP="00942339">
      <w:pPr>
        <w:pStyle w:val="unformattext"/>
        <w:shd w:val="clear" w:color="auto" w:fill="FFFFFF"/>
        <w:spacing w:before="0" w:beforeAutospacing="0" w:after="0" w:afterAutospacing="0" w:line="322" w:lineRule="atLeast"/>
        <w:textAlignment w:val="baseline"/>
        <w:rPr>
          <w:color w:val="2D2D2D"/>
          <w:spacing w:val="2"/>
        </w:rPr>
      </w:pPr>
    </w:p>
    <w:p w:rsidR="00942339" w:rsidRPr="00942339" w:rsidRDefault="00942339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На кладбище____________________________________________________________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42339" w:rsidRPr="00942339" w:rsidRDefault="00942339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участок № _______________________________</w:t>
      </w:r>
    </w:p>
    <w:p w:rsidR="00942339" w:rsidRPr="00942339" w:rsidRDefault="00942339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ФИО умершего______________________________________________________________________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42339" w:rsidRPr="00942339" w:rsidRDefault="009423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</w:t>
      </w:r>
      <w:r w:rsidRPr="00942339">
        <w:rPr>
          <w:rFonts w:ascii="Times New Roman" w:hAnsi="Times New Roman" w:cs="Times New Roman"/>
          <w:sz w:val="24"/>
          <w:szCs w:val="24"/>
        </w:rPr>
        <w:t>смерти_________________________________________________________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42339" w:rsidRPr="00942339" w:rsidRDefault="00942339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случае подзахоронения ФИО ранее </w:t>
      </w:r>
      <w:r w:rsidRPr="00942339">
        <w:rPr>
          <w:rFonts w:ascii="Times New Roman" w:hAnsi="Times New Roman" w:cs="Times New Roman"/>
          <w:sz w:val="24"/>
          <w:szCs w:val="24"/>
        </w:rPr>
        <w:t>умершего_____________________________________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42339" w:rsidRPr="00942339" w:rsidRDefault="00942339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ФИО заявителя________________________________________________________________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42339" w:rsidRPr="00942339" w:rsidRDefault="00942339">
      <w:pPr>
        <w:rPr>
          <w:rFonts w:ascii="Times New Roman" w:hAnsi="Times New Roman" w:cs="Times New Roman"/>
          <w:sz w:val="24"/>
          <w:szCs w:val="24"/>
        </w:rPr>
      </w:pPr>
    </w:p>
    <w:p w:rsidR="00942339" w:rsidRDefault="00942339">
      <w:pPr>
        <w:rPr>
          <w:rFonts w:ascii="Times New Roman" w:hAnsi="Times New Roman" w:cs="Times New Roman"/>
          <w:sz w:val="24"/>
          <w:szCs w:val="24"/>
        </w:rPr>
      </w:pPr>
    </w:p>
    <w:p w:rsidR="00942339" w:rsidRDefault="00942339">
      <w:pPr>
        <w:rPr>
          <w:rFonts w:ascii="Times New Roman" w:hAnsi="Times New Roman" w:cs="Times New Roman"/>
          <w:sz w:val="24"/>
          <w:szCs w:val="24"/>
        </w:rPr>
      </w:pPr>
    </w:p>
    <w:p w:rsidR="00942339" w:rsidRDefault="00942339">
      <w:pPr>
        <w:rPr>
          <w:rFonts w:ascii="Times New Roman" w:hAnsi="Times New Roman" w:cs="Times New Roman"/>
          <w:sz w:val="24"/>
          <w:szCs w:val="24"/>
        </w:rPr>
      </w:pPr>
    </w:p>
    <w:p w:rsidR="00942339" w:rsidRPr="00942339" w:rsidRDefault="00942339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42339" w:rsidRPr="00942339" w:rsidRDefault="00942339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 xml:space="preserve">Должность, ФИО, подпись специалиста, ответственного за предоставление муниципальной услуги </w:t>
      </w:r>
    </w:p>
    <w:p w:rsidR="00942339" w:rsidRDefault="00942339"/>
    <w:p w:rsidR="00942339" w:rsidRDefault="00942339"/>
    <w:p w:rsidR="00942339" w:rsidRPr="00942339" w:rsidRDefault="00942339">
      <w:pPr>
        <w:rPr>
          <w:rFonts w:ascii="Times New Roman" w:hAnsi="Times New Roman" w:cs="Times New Roman"/>
          <w:sz w:val="24"/>
          <w:szCs w:val="24"/>
        </w:rPr>
      </w:pPr>
      <w:r w:rsidRPr="0094233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942339" w:rsidRPr="00942339" w:rsidSect="0003790A"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E9" w:rsidRDefault="00753AE9" w:rsidP="008C738E">
      <w:pPr>
        <w:spacing w:after="0" w:line="240" w:lineRule="auto"/>
      </w:pPr>
      <w:r>
        <w:separator/>
      </w:r>
    </w:p>
  </w:endnote>
  <w:endnote w:type="continuationSeparator" w:id="0">
    <w:p w:rsidR="00753AE9" w:rsidRDefault="00753AE9" w:rsidP="008C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E9" w:rsidRDefault="00753AE9" w:rsidP="008C738E">
      <w:pPr>
        <w:spacing w:after="0" w:line="240" w:lineRule="auto"/>
      </w:pPr>
      <w:r>
        <w:separator/>
      </w:r>
    </w:p>
  </w:footnote>
  <w:footnote w:type="continuationSeparator" w:id="0">
    <w:p w:rsidR="00753AE9" w:rsidRDefault="00753AE9" w:rsidP="008C738E">
      <w:pPr>
        <w:spacing w:after="0" w:line="240" w:lineRule="auto"/>
      </w:pPr>
      <w:r>
        <w:continuationSeparator/>
      </w:r>
    </w:p>
  </w:footnote>
  <w:footnote w:id="1">
    <w:p w:rsidR="008C738E" w:rsidRDefault="008C738E" w:rsidP="008C738E">
      <w:pPr>
        <w:pStyle w:val="af"/>
      </w:pPr>
      <w:r>
        <w:rPr>
          <w:rStyle w:val="af1"/>
        </w:rPr>
        <w:footnoteRef/>
      </w:r>
      <w:r w:rsidR="00C478FC">
        <w:t xml:space="preserve"> Администрация </w:t>
      </w:r>
      <w:r w:rsidR="00C2564F">
        <w:t>Красносельского</w:t>
      </w:r>
      <w:r w:rsidR="00C478FC">
        <w:t xml:space="preserve"> сельсовета Ч</w:t>
      </w:r>
      <w:r w:rsidR="00C2564F">
        <w:t>ановск</w:t>
      </w:r>
      <w:r w:rsidR="00C478FC">
        <w:t>ого района Новосибирской области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2328"/>
    <w:multiLevelType w:val="multilevel"/>
    <w:tmpl w:val="CAF6F1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DB55DA2"/>
    <w:multiLevelType w:val="hybridMultilevel"/>
    <w:tmpl w:val="CAA494CA"/>
    <w:lvl w:ilvl="0" w:tplc="05340302">
      <w:start w:val="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7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31E1388"/>
    <w:multiLevelType w:val="hybridMultilevel"/>
    <w:tmpl w:val="1956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38E"/>
    <w:rsid w:val="00030CDF"/>
    <w:rsid w:val="000E5CB4"/>
    <w:rsid w:val="0010636A"/>
    <w:rsid w:val="00116572"/>
    <w:rsid w:val="00156FB0"/>
    <w:rsid w:val="00174F06"/>
    <w:rsid w:val="0019723D"/>
    <w:rsid w:val="001B7B62"/>
    <w:rsid w:val="001D32A4"/>
    <w:rsid w:val="002106A0"/>
    <w:rsid w:val="00221F60"/>
    <w:rsid w:val="002E3545"/>
    <w:rsid w:val="00305674"/>
    <w:rsid w:val="00311401"/>
    <w:rsid w:val="0032410F"/>
    <w:rsid w:val="00365FDF"/>
    <w:rsid w:val="00380D56"/>
    <w:rsid w:val="003B235A"/>
    <w:rsid w:val="00405A6D"/>
    <w:rsid w:val="00412F3D"/>
    <w:rsid w:val="00462121"/>
    <w:rsid w:val="004D6AAD"/>
    <w:rsid w:val="00532E88"/>
    <w:rsid w:val="0061261C"/>
    <w:rsid w:val="006172D2"/>
    <w:rsid w:val="006816F2"/>
    <w:rsid w:val="006B1A6C"/>
    <w:rsid w:val="00741525"/>
    <w:rsid w:val="00742F01"/>
    <w:rsid w:val="00753AE9"/>
    <w:rsid w:val="00793A17"/>
    <w:rsid w:val="007C1CC0"/>
    <w:rsid w:val="00801DC1"/>
    <w:rsid w:val="00876C84"/>
    <w:rsid w:val="008C738E"/>
    <w:rsid w:val="008E02FA"/>
    <w:rsid w:val="00910704"/>
    <w:rsid w:val="00927095"/>
    <w:rsid w:val="00942339"/>
    <w:rsid w:val="009656E2"/>
    <w:rsid w:val="00997055"/>
    <w:rsid w:val="009D1461"/>
    <w:rsid w:val="00A028DA"/>
    <w:rsid w:val="00AA3A31"/>
    <w:rsid w:val="00AB3777"/>
    <w:rsid w:val="00AC36D2"/>
    <w:rsid w:val="00AC59FE"/>
    <w:rsid w:val="00AD40BC"/>
    <w:rsid w:val="00B9488E"/>
    <w:rsid w:val="00BA71C1"/>
    <w:rsid w:val="00BD5CA8"/>
    <w:rsid w:val="00BF5217"/>
    <w:rsid w:val="00C2564F"/>
    <w:rsid w:val="00C478FC"/>
    <w:rsid w:val="00C835AC"/>
    <w:rsid w:val="00CE3DCD"/>
    <w:rsid w:val="00E14F82"/>
    <w:rsid w:val="00EA1BA8"/>
    <w:rsid w:val="00F20D8F"/>
    <w:rsid w:val="00F47E7A"/>
    <w:rsid w:val="00F63CEE"/>
    <w:rsid w:val="00F92B0B"/>
    <w:rsid w:val="00FD08AD"/>
    <w:rsid w:val="00FF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1140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4">
    <w:name w:val="Нет списка1"/>
    <w:next w:val="a4"/>
    <w:semiHidden/>
    <w:rsid w:val="008C738E"/>
  </w:style>
  <w:style w:type="character" w:styleId="a5">
    <w:name w:val="Hyperlink"/>
    <w:uiPriority w:val="99"/>
    <w:rsid w:val="008C738E"/>
    <w:rPr>
      <w:color w:val="0000FF"/>
      <w:u w:val="single"/>
    </w:rPr>
  </w:style>
  <w:style w:type="paragraph" w:styleId="a6">
    <w:name w:val="Normal (Web)"/>
    <w:basedOn w:val="a1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73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1"/>
    <w:link w:val="a8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Верхний колонтитул Знак"/>
    <w:basedOn w:val="a2"/>
    <w:link w:val="a7"/>
    <w:uiPriority w:val="9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footer"/>
    <w:basedOn w:val="a1"/>
    <w:link w:val="aa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Нижний колонтитул Знак"/>
    <w:basedOn w:val="a2"/>
    <w:link w:val="a9"/>
    <w:rsid w:val="008C738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b">
    <w:name w:val="List Paragraph"/>
    <w:basedOn w:val="a1"/>
    <w:uiPriority w:val="34"/>
    <w:qFormat/>
    <w:rsid w:val="008C738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2"/>
    <w:rsid w:val="008C738E"/>
  </w:style>
  <w:style w:type="paragraph" w:customStyle="1" w:styleId="s1">
    <w:name w:val="s_1"/>
    <w:basedOn w:val="a1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1."/>
    <w:basedOn w:val="a1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1.1."/>
    <w:basedOn w:val="a1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1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1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пп_1)"/>
    <w:basedOn w:val="a1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пп_а)"/>
    <w:basedOn w:val="a1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a1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a1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3">
    <w:name w:val="Стиль приложения_1)"/>
    <w:basedOn w:val="a1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Стиль приложения_а)"/>
    <w:basedOn w:val="a1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 Знак Знак Знак Знак Знак Знак"/>
    <w:basedOn w:val="a1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1"/>
    <w:link w:val="ae"/>
    <w:rsid w:val="008C738E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e">
    <w:name w:val="Текст выноски Знак"/>
    <w:basedOn w:val="a2"/>
    <w:link w:val="ad"/>
    <w:rsid w:val="008C738E"/>
    <w:rPr>
      <w:rFonts w:ascii="Tahoma" w:eastAsia="Times New Roman" w:hAnsi="Tahoma" w:cs="Times New Roman"/>
      <w:color w:val="000000"/>
      <w:sz w:val="16"/>
      <w:szCs w:val="16"/>
    </w:rPr>
  </w:style>
  <w:style w:type="paragraph" w:styleId="af">
    <w:name w:val="footnote text"/>
    <w:basedOn w:val="a1"/>
    <w:link w:val="af0"/>
    <w:rsid w:val="008C73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2"/>
    <w:link w:val="af"/>
    <w:rsid w:val="008C738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rsid w:val="008C738E"/>
    <w:rPr>
      <w:vertAlign w:val="superscript"/>
    </w:rPr>
  </w:style>
  <w:style w:type="paragraph" w:customStyle="1" w:styleId="unformattext">
    <w:name w:val="unformattext"/>
    <w:basedOn w:val="a1"/>
    <w:rsid w:val="0094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423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snoselye.nso.ru" TargetMode="External"/><Relationship Id="rId13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2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17" Type="http://schemas.openxmlformats.org/officeDocument/2006/relationships/hyperlink" Target="consultantplus://offline/ref=F24C8E6DB66470D84A90B538122B6EF5326D500FCD8A971A2CB100508793B5FA8F4682501B83D894DE5922E2561ECA7DDE704B328FS7k5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9D4B1CECB46D5B015062F99321E717490B3AE75905C47C0A492AE916D69CA42128F3586282BC72CCD097FD1210EB69A1A4E21F52E920D08CF1A0DBg9KD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10" Type="http://schemas.openxmlformats.org/officeDocument/2006/relationships/hyperlink" Target="consultantplus://offline/ref=C07867DC328F6EBAF8C6708AE00E64D4484DE3742504651B8A7326BBF18CD780CB4B87920F2D11AF7F217871741F483E6D390771s1j7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FE9CB32F4CE28536AFDFC45D81F08F3926BD2908DAE23D7AD57EF0C971B0650BE457A5A9F3419A44D20E4DfFj9E" TargetMode="External"/><Relationship Id="rId14" Type="http://schemas.openxmlformats.org/officeDocument/2006/relationships/hyperlink" Target="consultantplus://offline/ref=A40671F96BA7F66FB9C6B9A4D8411406DB91082E428BC9C090B7877FF5F37C8A96C5A1DE9A89F0ED3AA1F7F1B451C4846034EC28695BED8753D752F3oB1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22</Pages>
  <Words>7605</Words>
  <Characters>43354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Амосова Анна Николаевна</dc:creator>
  <cp:lastModifiedBy>Пользователь</cp:lastModifiedBy>
  <cp:revision>40</cp:revision>
  <cp:lastPrinted>2019-05-24T02:09:00Z</cp:lastPrinted>
  <dcterms:created xsi:type="dcterms:W3CDTF">2019-03-18T09:53:00Z</dcterms:created>
  <dcterms:modified xsi:type="dcterms:W3CDTF">2019-05-24T03:24:00Z</dcterms:modified>
</cp:coreProperties>
</file>